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6F5387" w:rsidRDefault="00CE7CFE" w:rsidP="004E4F92">
      <w:pPr>
        <w:pStyle w:val="NoSpacing"/>
        <w:rPr>
          <w:rStyle w:val="apple-style-span"/>
          <w:rFonts w:asciiTheme="majorBidi" w:hAnsiTheme="majorBidi" w:cstheme="majorBidi"/>
          <w:sz w:val="72"/>
          <w:szCs w:val="72"/>
        </w:rPr>
      </w:pPr>
    </w:p>
    <w:p w:rsidR="002F0F81" w:rsidRPr="006F5387" w:rsidRDefault="002F0F81" w:rsidP="002F0F81">
      <w:pPr>
        <w:rPr>
          <w:rStyle w:val="apple-style-span"/>
          <w:rFonts w:asciiTheme="majorBidi" w:hAnsiTheme="majorBidi" w:cstheme="majorBidi"/>
          <w:sz w:val="20"/>
          <w:szCs w:val="20"/>
        </w:rPr>
      </w:pPr>
    </w:p>
    <w:p w:rsidR="002F0F81" w:rsidRPr="006F5387" w:rsidRDefault="002F0F81" w:rsidP="002F0F81">
      <w:pPr>
        <w:rPr>
          <w:rStyle w:val="apple-style-span"/>
          <w:rFonts w:asciiTheme="majorBidi" w:hAnsiTheme="majorBidi" w:cstheme="majorBidi"/>
          <w:sz w:val="20"/>
          <w:szCs w:val="20"/>
        </w:rPr>
      </w:pPr>
    </w:p>
    <w:p w:rsidR="00CE7CFE" w:rsidRPr="006F5387" w:rsidRDefault="00CE7CFE">
      <w:pPr>
        <w:jc w:val="right"/>
        <w:rPr>
          <w:rStyle w:val="apple-style-span"/>
          <w:rFonts w:asciiTheme="majorBidi" w:hAnsiTheme="majorBidi" w:cstheme="majorBidi"/>
          <w:sz w:val="20"/>
          <w:szCs w:val="20"/>
        </w:rPr>
      </w:pPr>
    </w:p>
    <w:p w:rsidR="00A94DAF" w:rsidRPr="006F5387" w:rsidRDefault="00A94DAF">
      <w:pPr>
        <w:jc w:val="right"/>
        <w:rPr>
          <w:rStyle w:val="apple-style-span"/>
          <w:rFonts w:asciiTheme="majorBidi" w:hAnsiTheme="majorBidi" w:cstheme="majorBidi"/>
          <w:sz w:val="20"/>
          <w:szCs w:val="20"/>
        </w:rPr>
      </w:pPr>
    </w:p>
    <w:p w:rsidR="00A94DAF" w:rsidRPr="006F5387" w:rsidRDefault="00AC3ED0" w:rsidP="00AC3ED0">
      <w:pPr>
        <w:jc w:val="center"/>
        <w:rPr>
          <w:rFonts w:asciiTheme="majorBidi" w:eastAsia="Batang" w:hAnsiTheme="majorBidi" w:cstheme="majorBidi"/>
          <w:sz w:val="40"/>
          <w:szCs w:val="40"/>
        </w:rPr>
      </w:pPr>
      <w:r w:rsidRPr="006F5387">
        <w:rPr>
          <w:rFonts w:asciiTheme="majorBidi" w:eastAsia="Batang" w:hAnsiTheme="majorBidi" w:cstheme="majorBidi"/>
          <w:b/>
          <w:bCs/>
          <w:sz w:val="48"/>
          <w:szCs w:val="48"/>
        </w:rPr>
        <w:t>I</w:t>
      </w:r>
      <w:r w:rsidRPr="006F5387">
        <w:rPr>
          <w:rFonts w:asciiTheme="majorBidi" w:eastAsia="Batang" w:hAnsiTheme="majorBidi" w:cstheme="majorBidi"/>
          <w:sz w:val="40"/>
          <w:szCs w:val="40"/>
        </w:rPr>
        <w:t>SLAMIC</w:t>
      </w:r>
      <w:r w:rsidRPr="006F5387">
        <w:rPr>
          <w:rFonts w:asciiTheme="majorBidi" w:eastAsia="Batang" w:hAnsiTheme="majorBidi" w:cstheme="majorBidi"/>
          <w:b/>
          <w:bCs/>
          <w:sz w:val="48"/>
          <w:szCs w:val="48"/>
        </w:rPr>
        <w:t xml:space="preserve"> A</w:t>
      </w:r>
      <w:r w:rsidRPr="006F5387">
        <w:rPr>
          <w:rFonts w:asciiTheme="majorBidi" w:eastAsia="Batang" w:hAnsiTheme="majorBidi" w:cstheme="majorBidi"/>
          <w:sz w:val="40"/>
          <w:szCs w:val="40"/>
        </w:rPr>
        <w:t xml:space="preserve">PPROACH </w:t>
      </w:r>
      <w:r w:rsidRPr="006F5387">
        <w:rPr>
          <w:rFonts w:asciiTheme="majorBidi" w:eastAsia="Batang" w:hAnsiTheme="majorBidi" w:cstheme="majorBidi"/>
          <w:b/>
          <w:bCs/>
          <w:sz w:val="48"/>
          <w:szCs w:val="48"/>
        </w:rPr>
        <w:t>T</w:t>
      </w:r>
      <w:r w:rsidRPr="006F5387">
        <w:rPr>
          <w:rFonts w:asciiTheme="majorBidi" w:eastAsia="Batang" w:hAnsiTheme="majorBidi" w:cstheme="majorBidi"/>
          <w:sz w:val="40"/>
          <w:szCs w:val="40"/>
        </w:rPr>
        <w:t>O</w:t>
      </w:r>
      <w:r w:rsidRPr="006F5387">
        <w:rPr>
          <w:rFonts w:asciiTheme="majorBidi" w:eastAsia="Batang" w:hAnsiTheme="majorBidi" w:cstheme="majorBidi"/>
          <w:b/>
          <w:bCs/>
          <w:sz w:val="48"/>
          <w:szCs w:val="48"/>
        </w:rPr>
        <w:t xml:space="preserve"> B</w:t>
      </w:r>
      <w:r w:rsidR="00682F4F" w:rsidRPr="006F5387">
        <w:rPr>
          <w:rFonts w:asciiTheme="majorBidi" w:eastAsia="Batang" w:hAnsiTheme="majorBidi" w:cstheme="majorBidi"/>
          <w:sz w:val="40"/>
          <w:szCs w:val="40"/>
        </w:rPr>
        <w:t>AN</w:t>
      </w:r>
      <w:r w:rsidRPr="006F5387">
        <w:rPr>
          <w:rFonts w:asciiTheme="majorBidi" w:eastAsia="Batang" w:hAnsiTheme="majorBidi" w:cstheme="majorBidi"/>
          <w:sz w:val="40"/>
          <w:szCs w:val="40"/>
        </w:rPr>
        <w:t>KING:</w:t>
      </w:r>
      <w:r w:rsidRPr="006F5387">
        <w:rPr>
          <w:rFonts w:asciiTheme="majorBidi" w:eastAsia="Batang" w:hAnsiTheme="majorBidi" w:cstheme="majorBidi"/>
          <w:b/>
          <w:bCs/>
          <w:sz w:val="48"/>
          <w:szCs w:val="48"/>
        </w:rPr>
        <w:t xml:space="preserve"> S</w:t>
      </w:r>
      <w:r w:rsidRPr="006F5387">
        <w:rPr>
          <w:rFonts w:asciiTheme="majorBidi" w:eastAsia="Batang" w:hAnsiTheme="majorBidi" w:cstheme="majorBidi"/>
          <w:sz w:val="40"/>
          <w:szCs w:val="40"/>
        </w:rPr>
        <w:t>O</w:t>
      </w:r>
      <w:r w:rsidR="00682F4F" w:rsidRPr="006F5387">
        <w:rPr>
          <w:rFonts w:asciiTheme="majorBidi" w:eastAsia="Batang" w:hAnsiTheme="majorBidi" w:cstheme="majorBidi"/>
          <w:sz w:val="40"/>
          <w:szCs w:val="40"/>
        </w:rPr>
        <w:t>M</w:t>
      </w:r>
      <w:r w:rsidRPr="006F5387">
        <w:rPr>
          <w:rFonts w:asciiTheme="majorBidi" w:eastAsia="Batang" w:hAnsiTheme="majorBidi" w:cstheme="majorBidi"/>
          <w:sz w:val="40"/>
          <w:szCs w:val="40"/>
        </w:rPr>
        <w:t>E</w:t>
      </w:r>
      <w:r w:rsidRPr="006F5387">
        <w:rPr>
          <w:rFonts w:asciiTheme="majorBidi" w:eastAsia="Batang" w:hAnsiTheme="majorBidi" w:cstheme="majorBidi"/>
          <w:b/>
          <w:bCs/>
          <w:sz w:val="48"/>
          <w:szCs w:val="48"/>
        </w:rPr>
        <w:t xml:space="preserve"> C</w:t>
      </w:r>
      <w:r w:rsidRPr="006F5387">
        <w:rPr>
          <w:rFonts w:asciiTheme="majorBidi" w:eastAsia="Batang" w:hAnsiTheme="majorBidi" w:cstheme="majorBidi"/>
          <w:sz w:val="40"/>
          <w:szCs w:val="40"/>
        </w:rPr>
        <w:t xml:space="preserve">ONCEPTUAL </w:t>
      </w:r>
      <w:r w:rsidRPr="006F5387">
        <w:rPr>
          <w:rFonts w:asciiTheme="majorBidi" w:eastAsia="Batang" w:hAnsiTheme="majorBidi" w:cstheme="majorBidi"/>
          <w:b/>
          <w:bCs/>
          <w:sz w:val="48"/>
          <w:szCs w:val="48"/>
        </w:rPr>
        <w:t>A</w:t>
      </w:r>
      <w:r w:rsidRPr="006F5387">
        <w:rPr>
          <w:rFonts w:asciiTheme="majorBidi" w:eastAsia="Batang" w:hAnsiTheme="majorBidi" w:cstheme="majorBidi"/>
          <w:sz w:val="40"/>
          <w:szCs w:val="40"/>
        </w:rPr>
        <w:t xml:space="preserve">N </w:t>
      </w:r>
      <w:r w:rsidRPr="006F5387">
        <w:rPr>
          <w:rFonts w:asciiTheme="majorBidi" w:eastAsia="Batang" w:hAnsiTheme="majorBidi" w:cstheme="majorBidi"/>
          <w:b/>
          <w:bCs/>
          <w:sz w:val="48"/>
          <w:szCs w:val="48"/>
        </w:rPr>
        <w:t>O</w:t>
      </w:r>
      <w:r w:rsidRPr="006F5387">
        <w:rPr>
          <w:rFonts w:asciiTheme="majorBidi" w:eastAsia="Batang" w:hAnsiTheme="majorBidi" w:cstheme="majorBidi"/>
          <w:sz w:val="40"/>
          <w:szCs w:val="40"/>
        </w:rPr>
        <w:t>PERATIONAL</w:t>
      </w:r>
    </w:p>
    <w:p w:rsidR="00A94DAF" w:rsidRPr="006F5387" w:rsidRDefault="00A94DAF" w:rsidP="00A94DAF">
      <w:pPr>
        <w:pStyle w:val="NormalWeb"/>
        <w:jc w:val="center"/>
        <w:rPr>
          <w:rFonts w:asciiTheme="majorBidi" w:hAnsiTheme="majorBidi" w:cstheme="majorBidi"/>
          <w:sz w:val="23"/>
          <w:szCs w:val="15"/>
        </w:rPr>
      </w:pPr>
    </w:p>
    <w:p w:rsidR="00682F4F" w:rsidRPr="006F5387" w:rsidRDefault="00682F4F" w:rsidP="00A94DAF">
      <w:pPr>
        <w:pStyle w:val="NormalWeb"/>
        <w:jc w:val="center"/>
        <w:rPr>
          <w:rFonts w:asciiTheme="majorBidi" w:hAnsiTheme="majorBidi" w:cstheme="majorBidi"/>
          <w:sz w:val="36"/>
          <w:szCs w:val="36"/>
        </w:rPr>
      </w:pPr>
    </w:p>
    <w:p w:rsidR="00A94DAF" w:rsidRPr="006F5387" w:rsidRDefault="00A94DAF" w:rsidP="00532553">
      <w:pPr>
        <w:pStyle w:val="NormalWeb"/>
        <w:jc w:val="center"/>
        <w:rPr>
          <w:rFonts w:asciiTheme="majorBidi" w:hAnsiTheme="majorBidi" w:cstheme="majorBidi"/>
          <w:sz w:val="40"/>
          <w:szCs w:val="40"/>
        </w:rPr>
      </w:pPr>
    </w:p>
    <w:p w:rsidR="00A94DAF" w:rsidRPr="006F5387" w:rsidRDefault="00AC3ED0" w:rsidP="00AC3ED0">
      <w:pPr>
        <w:pStyle w:val="NormalWeb"/>
        <w:jc w:val="center"/>
        <w:rPr>
          <w:rFonts w:asciiTheme="majorBidi" w:hAnsiTheme="majorBidi" w:cstheme="majorBidi"/>
          <w:b/>
          <w:bCs/>
          <w:shadow/>
          <w:sz w:val="44"/>
          <w:szCs w:val="44"/>
        </w:rPr>
      </w:pPr>
      <w:r w:rsidRPr="006F5387">
        <w:rPr>
          <w:rFonts w:asciiTheme="majorBidi" w:hAnsiTheme="majorBidi" w:cstheme="majorBidi"/>
          <w:b/>
          <w:bCs/>
          <w:shadow/>
          <w:sz w:val="44"/>
          <w:szCs w:val="44"/>
        </w:rPr>
        <w:t>SECOND INTERNATIONAL SEMINAR ON ISLAMIC ECONOMIC</w:t>
      </w:r>
    </w:p>
    <w:p w:rsidR="006C098B" w:rsidRPr="006F5387" w:rsidRDefault="006C098B" w:rsidP="00D621CF">
      <w:pPr>
        <w:pStyle w:val="NormalWeb"/>
        <w:jc w:val="center"/>
        <w:rPr>
          <w:rFonts w:asciiTheme="majorBidi" w:hAnsiTheme="majorBidi" w:cstheme="majorBidi"/>
          <w:b/>
          <w:bCs/>
          <w:shadow/>
          <w:sz w:val="28"/>
          <w:szCs w:val="28"/>
        </w:rPr>
      </w:pPr>
    </w:p>
    <w:p w:rsidR="00C542F6" w:rsidRPr="006F5387" w:rsidRDefault="00AC3ED0" w:rsidP="00AC3ED0">
      <w:pPr>
        <w:pStyle w:val="NormalWeb"/>
        <w:jc w:val="center"/>
        <w:rPr>
          <w:rFonts w:asciiTheme="majorBidi" w:hAnsiTheme="majorBidi" w:cstheme="majorBidi"/>
          <w:b/>
          <w:bCs/>
          <w:shadow/>
          <w:sz w:val="28"/>
          <w:szCs w:val="28"/>
        </w:rPr>
      </w:pPr>
      <w:r w:rsidRPr="006F5387">
        <w:rPr>
          <w:rFonts w:asciiTheme="majorBidi" w:hAnsiTheme="majorBidi" w:cstheme="majorBidi"/>
          <w:b/>
          <w:bCs/>
          <w:shadow/>
          <w:sz w:val="28"/>
          <w:szCs w:val="28"/>
        </w:rPr>
        <w:t>20</w:t>
      </w:r>
      <w:r w:rsidR="00682F4F" w:rsidRPr="006F5387">
        <w:rPr>
          <w:rFonts w:asciiTheme="majorBidi" w:hAnsiTheme="majorBidi" w:cstheme="majorBidi"/>
          <w:b/>
          <w:bCs/>
          <w:shadow/>
          <w:sz w:val="28"/>
          <w:szCs w:val="28"/>
        </w:rPr>
        <w:t>-</w:t>
      </w:r>
      <w:r w:rsidRPr="006F5387">
        <w:rPr>
          <w:rFonts w:asciiTheme="majorBidi" w:hAnsiTheme="majorBidi" w:cstheme="majorBidi"/>
          <w:b/>
          <w:bCs/>
          <w:shadow/>
          <w:sz w:val="28"/>
          <w:szCs w:val="28"/>
        </w:rPr>
        <w:t>23</w:t>
      </w:r>
      <w:r w:rsidR="00682F4F" w:rsidRPr="006F5387">
        <w:rPr>
          <w:rFonts w:asciiTheme="majorBidi" w:hAnsiTheme="majorBidi" w:cstheme="majorBidi"/>
          <w:b/>
          <w:bCs/>
          <w:shadow/>
          <w:sz w:val="28"/>
          <w:szCs w:val="28"/>
        </w:rPr>
        <w:t xml:space="preserve"> </w:t>
      </w:r>
      <w:r w:rsidRPr="006F5387">
        <w:rPr>
          <w:rFonts w:asciiTheme="majorBidi" w:hAnsiTheme="majorBidi" w:cstheme="majorBidi"/>
          <w:b/>
          <w:bCs/>
          <w:shadow/>
          <w:sz w:val="28"/>
          <w:szCs w:val="28"/>
        </w:rPr>
        <w:t>November 1983</w:t>
      </w:r>
    </w:p>
    <w:tbl>
      <w:tblPr>
        <w:tblW w:w="5000" w:type="pct"/>
        <w:tblCellMar>
          <w:left w:w="360" w:type="dxa"/>
          <w:right w:w="360" w:type="dxa"/>
        </w:tblCellMar>
        <w:tblLook w:val="04A0" w:firstRow="1" w:lastRow="0" w:firstColumn="1" w:lastColumn="0" w:noHBand="0" w:noVBand="1"/>
      </w:tblPr>
      <w:tblGrid>
        <w:gridCol w:w="9450"/>
      </w:tblGrid>
      <w:tr w:rsidR="006F5387" w:rsidRPr="006F5387" w:rsidTr="007A338B">
        <w:trPr>
          <w:trHeight w:val="1080"/>
        </w:trPr>
        <w:tc>
          <w:tcPr>
            <w:tcW w:w="5000" w:type="pct"/>
            <w:shd w:val="clear" w:color="auto" w:fill="auto"/>
            <w:vAlign w:val="center"/>
          </w:tcPr>
          <w:p w:rsidR="00A94DAF" w:rsidRPr="006F5387" w:rsidRDefault="00A94DAF" w:rsidP="007A338B">
            <w:pPr>
              <w:pStyle w:val="NoSpacing"/>
              <w:jc w:val="center"/>
              <w:rPr>
                <w:rFonts w:asciiTheme="majorBidi" w:hAnsiTheme="majorBidi" w:cstheme="majorBidi"/>
                <w:smallCaps/>
                <w:sz w:val="48"/>
                <w:szCs w:val="48"/>
              </w:rPr>
            </w:pPr>
          </w:p>
          <w:p w:rsidR="00A94DAF" w:rsidRPr="006F5387" w:rsidRDefault="00A94DAF" w:rsidP="007A338B">
            <w:pPr>
              <w:pStyle w:val="NoSpacing"/>
              <w:jc w:val="center"/>
              <w:rPr>
                <w:rFonts w:asciiTheme="majorBidi" w:hAnsiTheme="majorBidi" w:cstheme="majorBidi"/>
                <w:smallCaps/>
                <w:sz w:val="48"/>
                <w:szCs w:val="48"/>
              </w:rPr>
            </w:pPr>
          </w:p>
          <w:p w:rsidR="00A94DAF" w:rsidRPr="006F5387" w:rsidRDefault="00A94DAF" w:rsidP="007A338B">
            <w:pPr>
              <w:pStyle w:val="NoSpacing"/>
              <w:jc w:val="center"/>
              <w:rPr>
                <w:rFonts w:asciiTheme="majorBidi" w:hAnsiTheme="majorBidi" w:cstheme="majorBidi"/>
                <w:smallCaps/>
                <w:sz w:val="56"/>
                <w:szCs w:val="56"/>
              </w:rPr>
            </w:pPr>
            <w:r w:rsidRPr="006F5387">
              <w:rPr>
                <w:rFonts w:asciiTheme="majorBidi" w:hAnsiTheme="majorBidi" w:cstheme="majorBidi"/>
                <w:smallCaps/>
                <w:sz w:val="56"/>
                <w:szCs w:val="56"/>
              </w:rPr>
              <w:t>Prof. Khurshid Ahmad</w:t>
            </w:r>
          </w:p>
          <w:p w:rsidR="00A94DAF" w:rsidRPr="006F5387" w:rsidRDefault="00A94DAF" w:rsidP="007A338B">
            <w:pPr>
              <w:pStyle w:val="NoSpacing"/>
              <w:rPr>
                <w:rFonts w:asciiTheme="majorBidi" w:hAnsiTheme="majorBidi" w:cstheme="majorBidi"/>
                <w:smallCaps/>
                <w:sz w:val="48"/>
                <w:szCs w:val="48"/>
              </w:rPr>
            </w:pPr>
          </w:p>
        </w:tc>
      </w:tr>
    </w:tbl>
    <w:p w:rsidR="00C30629" w:rsidRPr="006F5387"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6F5387" w:rsidSect="000A58D0">
          <w:headerReference w:type="default" r:id="rId8"/>
          <w:type w:val="continuous"/>
          <w:pgSz w:w="12241" w:h="15842"/>
          <w:pgMar w:top="1036" w:right="1891" w:bottom="360" w:left="1620" w:header="720" w:footer="720" w:gutter="0"/>
          <w:cols w:space="720"/>
          <w:noEndnote/>
        </w:sectPr>
      </w:pPr>
    </w:p>
    <w:p w:rsidR="001E4B99" w:rsidRPr="006F5387"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6F5387"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6F5387"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6F5387"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6F5387"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6F5387"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6F5387"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6F5387"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6F5387"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6F5387"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6F5387"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6F5387"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AC3ED0" w:rsidRPr="006F5387" w:rsidRDefault="00AC3ED0"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5A5D94" w:rsidRPr="006F5387" w:rsidRDefault="00D573AA" w:rsidP="00FF209A">
      <w:pPr>
        <w:pStyle w:val="Bodytext30"/>
        <w:shd w:val="clear" w:color="auto" w:fill="auto"/>
        <w:spacing w:line="276" w:lineRule="auto"/>
        <w:ind w:right="20" w:firstLine="0"/>
        <w:jc w:val="center"/>
        <w:rPr>
          <w:rFonts w:asciiTheme="majorBidi" w:hAnsiTheme="majorBidi" w:cstheme="majorBidi"/>
          <w:b/>
          <w:bCs/>
          <w:noProof/>
          <w:sz w:val="16"/>
          <w:szCs w:val="16"/>
        </w:rPr>
      </w:pPr>
      <w:r w:rsidRPr="006F5387">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050EE5" w:rsidRPr="006F5387" w:rsidRDefault="00050EE5"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1F77D1" w:rsidRPr="006F5387" w:rsidRDefault="001F77D1" w:rsidP="001F77D1">
      <w:pPr>
        <w:pStyle w:val="Bodytext30"/>
        <w:shd w:val="clear" w:color="auto" w:fill="auto"/>
        <w:spacing w:line="276" w:lineRule="auto"/>
        <w:ind w:right="20" w:firstLine="0"/>
        <w:jc w:val="center"/>
        <w:rPr>
          <w:rFonts w:asciiTheme="majorBidi" w:hAnsiTheme="majorBidi" w:cstheme="majorBidi"/>
        </w:rPr>
      </w:pPr>
    </w:p>
    <w:p w:rsidR="006F5387" w:rsidRDefault="006272FF" w:rsidP="001F77D1">
      <w:pPr>
        <w:pStyle w:val="Bodytext30"/>
        <w:shd w:val="clear" w:color="auto" w:fill="auto"/>
        <w:spacing w:line="276" w:lineRule="auto"/>
        <w:ind w:right="20" w:firstLine="0"/>
        <w:jc w:val="center"/>
        <w:rPr>
          <w:rFonts w:asciiTheme="majorBidi" w:hAnsiTheme="majorBidi" w:cstheme="majorBidi"/>
          <w:b/>
          <w:bCs/>
          <w:spacing w:val="0"/>
          <w:sz w:val="22"/>
          <w:szCs w:val="22"/>
          <w:u w:val="single"/>
        </w:rPr>
      </w:pPr>
      <w:r w:rsidRPr="006F5387">
        <w:rPr>
          <w:rFonts w:asciiTheme="majorBidi" w:hAnsiTheme="majorBidi" w:cstheme="majorBidi"/>
          <w:sz w:val="23"/>
          <w:szCs w:val="23"/>
          <w:u w:val="single"/>
        </w:rPr>
        <w:br/>
      </w:r>
    </w:p>
    <w:p w:rsidR="006F5387" w:rsidRDefault="006F5387" w:rsidP="001F77D1">
      <w:pPr>
        <w:pStyle w:val="Bodytext30"/>
        <w:shd w:val="clear" w:color="auto" w:fill="auto"/>
        <w:spacing w:line="276" w:lineRule="auto"/>
        <w:ind w:right="20" w:firstLine="0"/>
        <w:jc w:val="center"/>
        <w:rPr>
          <w:rFonts w:asciiTheme="majorBidi" w:hAnsiTheme="majorBidi" w:cstheme="majorBidi"/>
          <w:b/>
          <w:bCs/>
          <w:spacing w:val="0"/>
          <w:sz w:val="22"/>
          <w:szCs w:val="22"/>
          <w:u w:val="single"/>
        </w:rPr>
      </w:pPr>
    </w:p>
    <w:p w:rsidR="001F77D1" w:rsidRPr="006F5387" w:rsidRDefault="001F77D1" w:rsidP="001F77D1">
      <w:pPr>
        <w:pStyle w:val="Bodytext30"/>
        <w:shd w:val="clear" w:color="auto" w:fill="auto"/>
        <w:spacing w:line="276" w:lineRule="auto"/>
        <w:ind w:right="20" w:firstLine="0"/>
        <w:jc w:val="center"/>
        <w:rPr>
          <w:rFonts w:asciiTheme="majorBidi" w:hAnsiTheme="majorBidi" w:cstheme="majorBidi"/>
          <w:b/>
          <w:bCs/>
          <w:spacing w:val="0"/>
          <w:sz w:val="22"/>
          <w:szCs w:val="22"/>
          <w:u w:val="single"/>
        </w:rPr>
      </w:pPr>
      <w:r w:rsidRPr="006F5387">
        <w:rPr>
          <w:rFonts w:asciiTheme="majorBidi" w:hAnsiTheme="majorBidi" w:cstheme="majorBidi"/>
          <w:b/>
          <w:bCs/>
          <w:spacing w:val="0"/>
          <w:sz w:val="22"/>
          <w:szCs w:val="22"/>
          <w:u w:val="single"/>
        </w:rPr>
        <w:lastRenderedPageBreak/>
        <w:t>ISLAMIC APPROACH TO BANKING: SOME CONCEPTUAL AN OPERATIONAL ASPECTS</w:t>
      </w:r>
    </w:p>
    <w:p w:rsidR="009C6AAE" w:rsidRPr="006F5387" w:rsidRDefault="00421956" w:rsidP="001F77D1">
      <w:pPr>
        <w:pStyle w:val="BodyText1"/>
        <w:shd w:val="clear" w:color="auto" w:fill="auto"/>
        <w:spacing w:before="240" w:line="276" w:lineRule="auto"/>
        <w:ind w:right="-90"/>
        <w:jc w:val="center"/>
        <w:rPr>
          <w:rFonts w:asciiTheme="majorBidi" w:hAnsiTheme="majorBidi" w:cstheme="majorBidi"/>
          <w:sz w:val="23"/>
          <w:szCs w:val="23"/>
        </w:rPr>
      </w:pPr>
      <w:r w:rsidRPr="006F5387">
        <w:rPr>
          <w:rFonts w:asciiTheme="majorBidi" w:hAnsiTheme="majorBidi" w:cstheme="majorBidi"/>
          <w:sz w:val="23"/>
          <w:szCs w:val="23"/>
        </w:rPr>
        <w:t xml:space="preserve">By </w:t>
      </w:r>
      <w:r w:rsidR="001F77D1" w:rsidRPr="006F5387">
        <w:rPr>
          <w:rFonts w:asciiTheme="majorBidi" w:hAnsiTheme="majorBidi" w:cstheme="majorBidi"/>
          <w:sz w:val="23"/>
          <w:szCs w:val="23"/>
        </w:rPr>
        <w:t>Prof Khurshid Ahmad*</w:t>
      </w:r>
    </w:p>
    <w:p w:rsidR="001F77D1" w:rsidRPr="006F5387" w:rsidRDefault="001F77D1" w:rsidP="001F77D1">
      <w:pPr>
        <w:pStyle w:val="BodyText1"/>
        <w:shd w:val="clear" w:color="auto" w:fill="auto"/>
        <w:spacing w:before="240" w:after="279" w:line="220" w:lineRule="exact"/>
        <w:jc w:val="center"/>
        <w:rPr>
          <w:rFonts w:asciiTheme="majorBidi" w:hAnsiTheme="majorBidi" w:cstheme="majorBidi"/>
          <w:sz w:val="28"/>
          <w:szCs w:val="28"/>
          <w:u w:val="single"/>
        </w:rPr>
      </w:pPr>
      <w:r w:rsidRPr="006F5387">
        <w:rPr>
          <w:rFonts w:asciiTheme="majorBidi" w:hAnsiTheme="majorBidi" w:cstheme="majorBidi"/>
          <w:sz w:val="28"/>
          <w:szCs w:val="28"/>
          <w:u w:val="single"/>
        </w:rPr>
        <w:t>Summary and Discussion Points</w:t>
      </w:r>
    </w:p>
    <w:p w:rsidR="001F77D1" w:rsidRPr="006F5387" w:rsidRDefault="001F77D1" w:rsidP="001F77D1">
      <w:pPr>
        <w:pStyle w:val="BodyText1"/>
        <w:shd w:val="clear" w:color="auto" w:fill="auto"/>
        <w:spacing w:before="240" w:after="279" w:line="276" w:lineRule="auto"/>
        <w:rPr>
          <w:rFonts w:asciiTheme="majorBidi" w:hAnsiTheme="majorBidi" w:cstheme="majorBidi"/>
          <w:spacing w:val="0"/>
          <w:sz w:val="23"/>
          <w:szCs w:val="23"/>
        </w:rPr>
      </w:pPr>
      <w:r w:rsidRPr="006F5387">
        <w:rPr>
          <w:rFonts w:asciiTheme="majorBidi" w:hAnsiTheme="majorBidi" w:cstheme="majorBidi"/>
          <w:spacing w:val="0"/>
          <w:sz w:val="23"/>
          <w:szCs w:val="23"/>
        </w:rPr>
        <w:t>The bank is to the modern industrial capitalist society what the Church was to the Medieval Christendom - the centre of real power and influence. If any one institution can be described as the mainstay of the Western economy - it is the banking system. That is why Islam's abhorrence for interest, the institution on</w:t>
      </w:r>
      <w:r w:rsidRPr="006F5387">
        <w:rPr>
          <w:rFonts w:asciiTheme="majorBidi" w:hAnsiTheme="majorBidi" w:cstheme="majorBidi"/>
          <w:sz w:val="23"/>
          <w:szCs w:val="23"/>
        </w:rPr>
        <w:t xml:space="preserve"> </w:t>
      </w:r>
      <w:r w:rsidRPr="006F5387">
        <w:rPr>
          <w:rFonts w:asciiTheme="majorBidi" w:hAnsiTheme="majorBidi" w:cstheme="majorBidi"/>
          <w:spacing w:val="0"/>
          <w:sz w:val="23"/>
          <w:szCs w:val="23"/>
        </w:rPr>
        <w:t>which Western banking system is based, cannot be treated as a peripheral matter. Islam challenges the very foundations of the capitalist banking system and Islamic resurgence would remain a distant hope and^^ream unless the prospects of an alternate banking system, capable of meeting the complex needs of a modern economy without compromising on any of the principles and norms of Islam, become " real and realizable.</w:t>
      </w:r>
    </w:p>
    <w:p w:rsidR="001F77D1" w:rsidRPr="006F5387" w:rsidRDefault="00527ED8" w:rsidP="00527ED8">
      <w:pPr>
        <w:pStyle w:val="BodyText1"/>
        <w:shd w:val="clear" w:color="auto" w:fill="auto"/>
        <w:spacing w:after="82" w:line="276" w:lineRule="auto"/>
        <w:ind w:left="40"/>
        <w:rPr>
          <w:rFonts w:asciiTheme="majorBidi" w:hAnsiTheme="majorBidi" w:cstheme="majorBidi"/>
          <w:spacing w:val="0"/>
          <w:sz w:val="23"/>
          <w:szCs w:val="23"/>
        </w:rPr>
      </w:pPr>
      <w:r w:rsidRPr="006F5387">
        <w:rPr>
          <w:rFonts w:asciiTheme="majorBidi" w:hAnsiTheme="majorBidi" w:cstheme="majorBidi"/>
          <w:spacing w:val="0"/>
          <w:sz w:val="23"/>
          <w:szCs w:val="23"/>
        </w:rPr>
        <w:t xml:space="preserve">In this paper we propose </w:t>
      </w:r>
      <w:r w:rsidR="00A52F85" w:rsidRPr="006F5387">
        <w:rPr>
          <w:rFonts w:asciiTheme="majorBidi" w:hAnsiTheme="majorBidi" w:cstheme="majorBidi"/>
          <w:spacing w:val="0"/>
          <w:sz w:val="23"/>
          <w:szCs w:val="23"/>
        </w:rPr>
        <w:t>to briefly discuss the ethico-economic position of Islam vis-a-vis banking, focusing on selected conceptual and operational aspects. The paper is divided into three parts: the first part^ which is of an introductory nature, recapitulates those essential postulates of Islam which constitute the parameters within which any Islamic institution is to operate; the second part deals with the nature of the banking system, bringing into sharp focus the rationale for Islamic banking, highlighting some of the critical features of an Islamic banking model; and in the final section an effort is being made to identify some of the problems, pseudo as well as real, in restructuring the banking system to conform to Islamic norms and yet remain capable of meeting the needs of a developing economy</w:t>
      </w:r>
      <w:bookmarkStart w:id="0" w:name="bookmark0"/>
      <w:r w:rsidR="00A52F85" w:rsidRPr="006F5387">
        <w:rPr>
          <w:rFonts w:asciiTheme="majorBidi" w:hAnsiTheme="majorBidi" w:cstheme="majorBidi"/>
          <w:sz w:val="23"/>
          <w:szCs w:val="23"/>
        </w:rPr>
        <w:t xml:space="preserve"> </w:t>
      </w:r>
      <w:r w:rsidR="00A52F85" w:rsidRPr="006F5387">
        <w:rPr>
          <w:rStyle w:val="BodytextCalibri"/>
          <w:rFonts w:asciiTheme="majorBidi" w:eastAsia="Arial" w:hAnsiTheme="majorBidi" w:cstheme="majorBidi"/>
          <w:i w:val="0"/>
          <w:iCs w:val="0"/>
          <w:sz w:val="23"/>
          <w:szCs w:val="23"/>
          <w:shd w:val="clear" w:color="auto" w:fill="auto"/>
        </w:rPr>
        <w:t>operating in the</w:t>
      </w:r>
      <w:r w:rsidR="00A52F85" w:rsidRPr="006F5387">
        <w:rPr>
          <w:rFonts w:asciiTheme="majorBidi" w:hAnsiTheme="majorBidi" w:cstheme="majorBidi"/>
          <w:spacing w:val="0"/>
          <w:sz w:val="23"/>
          <w:szCs w:val="23"/>
        </w:rPr>
        <w:t xml:space="preserve"> context of a complex world economy.</w:t>
      </w:r>
      <w:bookmarkEnd w:id="0"/>
      <w:r w:rsidR="00A52F85" w:rsidRPr="006F5387">
        <w:rPr>
          <w:rFonts w:asciiTheme="majorBidi" w:hAnsiTheme="majorBidi" w:cstheme="majorBidi"/>
          <w:spacing w:val="0"/>
          <w:sz w:val="23"/>
          <w:szCs w:val="23"/>
        </w:rPr>
        <w:t xml:space="preserve"> </w:t>
      </w:r>
      <w:r w:rsidRPr="006F5387">
        <w:rPr>
          <w:rFonts w:asciiTheme="majorBidi" w:hAnsiTheme="majorBidi" w:cstheme="majorBidi"/>
          <w:spacing w:val="0"/>
          <w:sz w:val="23"/>
          <w:szCs w:val="23"/>
        </w:rPr>
        <w:t>In view of the space (and time</w:t>
      </w:r>
      <w:r w:rsidR="00A52F85" w:rsidRPr="006F5387">
        <w:rPr>
          <w:rFonts w:asciiTheme="majorBidi" w:hAnsiTheme="majorBidi" w:cstheme="majorBidi"/>
          <w:spacing w:val="0"/>
          <w:sz w:val="23"/>
          <w:szCs w:val="23"/>
        </w:rPr>
        <w:t>) constraint an effort is being made to offer only a summary of the argument.</w:t>
      </w:r>
    </w:p>
    <w:p w:rsidR="00A52F85" w:rsidRPr="006F5387" w:rsidRDefault="00A52F85" w:rsidP="00A52F85">
      <w:pPr>
        <w:pStyle w:val="BodyText1"/>
        <w:shd w:val="clear" w:color="auto" w:fill="auto"/>
        <w:spacing w:after="82" w:line="276" w:lineRule="auto"/>
        <w:ind w:left="40"/>
        <w:rPr>
          <w:rFonts w:asciiTheme="majorBidi" w:hAnsiTheme="majorBidi" w:cstheme="majorBidi"/>
          <w:spacing w:val="0"/>
          <w:sz w:val="23"/>
          <w:szCs w:val="23"/>
        </w:rPr>
      </w:pPr>
    </w:p>
    <w:p w:rsidR="00A52F85" w:rsidRPr="006F5387" w:rsidRDefault="00A52F85" w:rsidP="00A52F85">
      <w:pPr>
        <w:pStyle w:val="BodyText1"/>
        <w:shd w:val="clear" w:color="auto" w:fill="auto"/>
        <w:spacing w:after="82" w:line="276" w:lineRule="auto"/>
        <w:ind w:left="40"/>
        <w:rPr>
          <w:rFonts w:asciiTheme="majorBidi" w:hAnsiTheme="majorBidi" w:cstheme="majorBidi"/>
          <w:spacing w:val="0"/>
          <w:sz w:val="28"/>
          <w:szCs w:val="28"/>
          <w:u w:val="single"/>
        </w:rPr>
      </w:pPr>
      <w:r w:rsidRPr="006F5387">
        <w:rPr>
          <w:rFonts w:asciiTheme="majorBidi" w:hAnsiTheme="majorBidi" w:cstheme="majorBidi"/>
          <w:spacing w:val="0"/>
          <w:sz w:val="28"/>
          <w:szCs w:val="28"/>
          <w:u w:val="single"/>
        </w:rPr>
        <w:t>Section 1; Islam and the Contemporary Situation</w:t>
      </w:r>
    </w:p>
    <w:p w:rsidR="00A52F85" w:rsidRPr="006F5387" w:rsidRDefault="00A52F85" w:rsidP="00C50034">
      <w:pPr>
        <w:pStyle w:val="BodyText1"/>
        <w:numPr>
          <w:ilvl w:val="0"/>
          <w:numId w:val="1"/>
        </w:numPr>
        <w:shd w:val="clear" w:color="auto" w:fill="auto"/>
        <w:spacing w:after="82" w:line="276" w:lineRule="auto"/>
        <w:ind w:right="630"/>
        <w:rPr>
          <w:rFonts w:asciiTheme="majorBidi" w:hAnsiTheme="majorBidi" w:cstheme="majorBidi"/>
          <w:spacing w:val="0"/>
          <w:sz w:val="28"/>
          <w:szCs w:val="28"/>
          <w:u w:val="single"/>
        </w:rPr>
      </w:pPr>
      <w:r w:rsidRPr="006F5387">
        <w:rPr>
          <w:rFonts w:asciiTheme="majorBidi" w:hAnsiTheme="majorBidi" w:cstheme="majorBidi"/>
          <w:spacing w:val="0"/>
          <w:sz w:val="23"/>
          <w:szCs w:val="23"/>
        </w:rPr>
        <w:t>Islam is a complete way of life and provides guidance for all aspects of individual and collective life. Different parts of the Islamic code of life are inter-related and inter-dependent. They represent an integrated whole. Although there is every justification for! Introducing Islamic reforms in a gradual, phased manner, it must be realized that individual Islamic institutions, taken in isolation, cannot bring about the required results.</w:t>
      </w:r>
      <w:r w:rsidRPr="006F5387">
        <w:rPr>
          <w:rFonts w:asciiTheme="majorBidi" w:hAnsiTheme="majorBidi" w:cstheme="majorBidi"/>
          <w:spacing w:val="0"/>
          <w:sz w:val="28"/>
          <w:szCs w:val="28"/>
          <w:u w:val="single"/>
        </w:rPr>
        <w:t xml:space="preserve"> </w:t>
      </w:r>
      <w:r w:rsidRPr="006F5387">
        <w:rPr>
          <w:rFonts w:asciiTheme="majorBidi" w:hAnsiTheme="majorBidi" w:cstheme="majorBidi"/>
          <w:spacing w:val="0"/>
          <w:sz w:val="23"/>
          <w:szCs w:val="23"/>
        </w:rPr>
        <w:t>As such while every institution deserves to be studied and examined in depth, its real operational significance can be understood, and the required results achieved, only in the context of total transformation of the individual and the society.</w:t>
      </w:r>
    </w:p>
    <w:p w:rsidR="00A52F85" w:rsidRPr="006F5387" w:rsidRDefault="00D573AA" w:rsidP="00A52F85">
      <w:pPr>
        <w:pStyle w:val="BodyText1"/>
        <w:shd w:val="clear" w:color="auto" w:fill="auto"/>
        <w:spacing w:after="82" w:line="276" w:lineRule="auto"/>
        <w:ind w:right="630"/>
        <w:rPr>
          <w:rFonts w:asciiTheme="majorBidi" w:hAnsiTheme="majorBidi" w:cstheme="majorBidi"/>
          <w:b/>
          <w:bCs/>
          <w:spacing w:val="0"/>
          <w:sz w:val="16"/>
          <w:szCs w:val="16"/>
        </w:rPr>
      </w:pPr>
      <w:r w:rsidRPr="006F5387">
        <w:rPr>
          <w:rFonts w:asciiTheme="majorBidi" w:hAnsiTheme="majorBidi" w:cstheme="majorBidi"/>
          <w:b/>
          <w:bCs/>
          <w:noProof/>
          <w:spacing w:val="0"/>
          <w:sz w:val="16"/>
          <w:szCs w:val="16"/>
        </w:rPr>
        <w:pict>
          <v:shape id="_x0000_s1077" type="#_x0000_t32" style="position:absolute;left:0;text-align:left;margin-left:0;margin-top:6pt;width:209.2pt;height:0;z-index:251661824" o:connectortype="straight" strokecolor="black [3213]"/>
        </w:pict>
      </w:r>
    </w:p>
    <w:p w:rsidR="00A52F85" w:rsidRPr="006F5387" w:rsidRDefault="00A52F85" w:rsidP="007635EB">
      <w:pPr>
        <w:pStyle w:val="BodyText1"/>
        <w:shd w:val="clear" w:color="auto" w:fill="auto"/>
        <w:spacing w:after="82" w:line="276" w:lineRule="auto"/>
        <w:rPr>
          <w:rFonts w:asciiTheme="majorBidi" w:hAnsiTheme="majorBidi" w:cstheme="majorBidi"/>
          <w:spacing w:val="0"/>
          <w:sz w:val="16"/>
          <w:szCs w:val="16"/>
        </w:rPr>
      </w:pPr>
      <w:r w:rsidRPr="006F5387">
        <w:rPr>
          <w:rFonts w:asciiTheme="majorBidi" w:hAnsiTheme="majorBidi" w:cstheme="majorBidi"/>
          <w:b/>
          <w:bCs/>
          <w:spacing w:val="0"/>
          <w:sz w:val="16"/>
          <w:szCs w:val="16"/>
        </w:rPr>
        <w:t>*</w:t>
      </w:r>
      <w:r w:rsidRPr="006F5387">
        <w:rPr>
          <w:rFonts w:asciiTheme="majorBidi" w:hAnsiTheme="majorBidi" w:cstheme="majorBidi"/>
          <w:spacing w:val="0"/>
          <w:sz w:val="16"/>
          <w:szCs w:val="16"/>
        </w:rPr>
        <w:t xml:space="preserve"> Professor Dr. KHURSHID AHMAD is Chairman of the Institute of Policy Studies, Islamabad, Pakistan. A former Federal Minister for Planning &amp; Develop</w:t>
      </w:r>
      <w:r w:rsidRPr="006F5387">
        <w:rPr>
          <w:rFonts w:asciiTheme="majorBidi" w:hAnsiTheme="majorBidi" w:cstheme="majorBidi"/>
          <w:spacing w:val="0"/>
          <w:sz w:val="16"/>
          <w:szCs w:val="16"/>
        </w:rPr>
        <w:softHyphen/>
        <w:t>ment and Deputy Chairman, Planning Commission, Government of Pakistan, he is also the Chairman of the International Institute of Islamic Economics, Islamic University, Islamabad and the Chairman, The Islamic Foundation, Leicester, UK. He ha</w:t>
      </w:r>
      <w:r w:rsidR="007635EB" w:rsidRPr="006F5387">
        <w:rPr>
          <w:rFonts w:asciiTheme="majorBidi" w:hAnsiTheme="majorBidi" w:cstheme="majorBidi"/>
          <w:spacing w:val="0"/>
          <w:sz w:val="16"/>
          <w:szCs w:val="16"/>
        </w:rPr>
        <w:t>s</w:t>
      </w:r>
      <w:r w:rsidRPr="006F5387">
        <w:rPr>
          <w:rFonts w:asciiTheme="majorBidi" w:hAnsiTheme="majorBidi" w:cstheme="majorBidi"/>
          <w:spacing w:val="0"/>
          <w:sz w:val="16"/>
          <w:szCs w:val="16"/>
        </w:rPr>
        <w:t xml:space="preserve"> authored or edited around 50 works on Economics, Islamic Economics and Islamic Studies.</w:t>
      </w:r>
    </w:p>
    <w:p w:rsidR="00527ED8" w:rsidRPr="006F5387" w:rsidRDefault="00527ED8" w:rsidP="00C50034">
      <w:pPr>
        <w:pStyle w:val="BodyText1"/>
        <w:numPr>
          <w:ilvl w:val="0"/>
          <w:numId w:val="1"/>
        </w:numPr>
        <w:shd w:val="clear" w:color="auto" w:fill="auto"/>
        <w:spacing w:after="82" w:line="276" w:lineRule="auto"/>
        <w:ind w:right="630"/>
        <w:rPr>
          <w:rFonts w:asciiTheme="majorBidi" w:hAnsiTheme="majorBidi" w:cstheme="majorBidi"/>
          <w:spacing w:val="0"/>
          <w:sz w:val="23"/>
          <w:szCs w:val="23"/>
        </w:rPr>
      </w:pPr>
      <w:r w:rsidRPr="006F5387">
        <w:rPr>
          <w:rFonts w:asciiTheme="majorBidi" w:hAnsiTheme="majorBidi" w:cstheme="majorBidi"/>
          <w:spacing w:val="0"/>
          <w:sz w:val="23"/>
          <w:szCs w:val="23"/>
        </w:rPr>
        <w:t xml:space="preserve">The Islamic strategy for change consists of changing the man from within, that is, his faith, commitment, motivation, character and behavior, as well as changing the society and its institutions and mobilizing socio-political processes for the fulfillment of its objectives. This approach is very distinct from the approaches adopted by a number of ethico-religious orders which concentrated exclusively on motivational </w:t>
      </w:r>
      <w:r w:rsidRPr="006F5387">
        <w:rPr>
          <w:rFonts w:asciiTheme="majorBidi" w:hAnsiTheme="majorBidi" w:cstheme="majorBidi"/>
          <w:spacing w:val="0"/>
          <w:sz w:val="23"/>
          <w:szCs w:val="23"/>
        </w:rPr>
        <w:lastRenderedPageBreak/>
        <w:t>change to the neglect of institutional change, as also from the approach of the secular ideologies of our own times which structured their strategies on the premise that human situation can be changed by changing the environment. The uniqueness of Islam lies in adopting an integrated approach implying that while introducing Islamic institutions, we must not ignore the fact that motivational and ethico-social changes are as important as institutional and structural ones.</w:t>
      </w:r>
    </w:p>
    <w:p w:rsidR="00527ED8" w:rsidRPr="006F5387" w:rsidRDefault="00527ED8" w:rsidP="00C50034">
      <w:pPr>
        <w:pStyle w:val="BodyText1"/>
        <w:numPr>
          <w:ilvl w:val="0"/>
          <w:numId w:val="1"/>
        </w:numPr>
        <w:shd w:val="clear" w:color="auto" w:fill="auto"/>
        <w:spacing w:after="82" w:line="276" w:lineRule="auto"/>
        <w:ind w:right="630"/>
        <w:rPr>
          <w:rFonts w:asciiTheme="majorBidi" w:hAnsiTheme="majorBidi" w:cstheme="majorBidi"/>
          <w:spacing w:val="0"/>
          <w:sz w:val="23"/>
          <w:szCs w:val="23"/>
        </w:rPr>
      </w:pPr>
      <w:r w:rsidRPr="006F5387">
        <w:rPr>
          <w:rFonts w:asciiTheme="majorBidi" w:hAnsiTheme="majorBidi" w:cstheme="majorBidi"/>
          <w:spacing w:val="0"/>
          <w:sz w:val="23"/>
          <w:szCs w:val="23"/>
        </w:rPr>
        <w:t>The Islamic economic system, an integral part of the Islamic way of life-al-Din-is concerned with</w:t>
      </w:r>
      <w:r w:rsidRPr="006F5387">
        <w:rPr>
          <w:rFonts w:asciiTheme="majorBidi" w:hAnsiTheme="majorBidi" w:cstheme="majorBidi"/>
          <w:sz w:val="23"/>
          <w:szCs w:val="23"/>
        </w:rPr>
        <w:t xml:space="preserve"> </w:t>
      </w:r>
      <w:r w:rsidRPr="006F5387">
        <w:rPr>
          <w:rFonts w:asciiTheme="majorBidi" w:hAnsiTheme="majorBidi" w:cstheme="majorBidi"/>
          <w:spacing w:val="0"/>
          <w:sz w:val="23"/>
          <w:szCs w:val="23"/>
        </w:rPr>
        <w:t>all aspects of man's economic life, and not merely with the institutions of riba (interest) and Zakah (the poor-due). It has its own set of objectives, basic principles, institutions, a network of positive values and negative prohibitions, modes of relationships and incentive-system. All aspects of Islamic economic</w:t>
      </w:r>
      <w:r w:rsidRPr="006F5387">
        <w:rPr>
          <w:rFonts w:asciiTheme="majorBidi" w:hAnsiTheme="majorBidi" w:cstheme="majorBidi"/>
          <w:sz w:val="23"/>
          <w:szCs w:val="23"/>
        </w:rPr>
        <w:t xml:space="preserve"> </w:t>
      </w:r>
      <w:r w:rsidRPr="006F5387">
        <w:rPr>
          <w:rFonts w:asciiTheme="majorBidi" w:hAnsiTheme="majorBidi" w:cstheme="majorBidi"/>
          <w:spacing w:val="0"/>
          <w:sz w:val="23"/>
          <w:szCs w:val="23"/>
        </w:rPr>
        <w:t>scheme are inter-related and can operate only as an organic whole.</w:t>
      </w:r>
    </w:p>
    <w:p w:rsidR="00527ED8" w:rsidRPr="006F5387" w:rsidRDefault="00527ED8" w:rsidP="00C50034">
      <w:pPr>
        <w:pStyle w:val="BodyText1"/>
        <w:numPr>
          <w:ilvl w:val="0"/>
          <w:numId w:val="1"/>
        </w:numPr>
        <w:shd w:val="clear" w:color="auto" w:fill="auto"/>
        <w:spacing w:after="82" w:line="276" w:lineRule="auto"/>
        <w:ind w:right="630"/>
        <w:rPr>
          <w:rFonts w:asciiTheme="majorBidi" w:hAnsiTheme="majorBidi" w:cstheme="majorBidi"/>
          <w:spacing w:val="0"/>
          <w:sz w:val="23"/>
          <w:szCs w:val="23"/>
        </w:rPr>
      </w:pPr>
      <w:r w:rsidRPr="006F5387">
        <w:rPr>
          <w:rFonts w:asciiTheme="majorBidi" w:hAnsiTheme="majorBidi" w:cstheme="majorBidi"/>
          <w:spacing w:val="0"/>
          <w:sz w:val="23"/>
          <w:szCs w:val="23"/>
        </w:rPr>
        <w:t>In the Islamic economic scheme elimination of interest (riba) in all its forms occupies a cardinal position. The Quran and Sunnah prohibit interest in strongest terms. It has been described as an act of zulm (exploitation), as an abominable crime worst than Zina (adultery), as an act of war against Allah and His prophet (peace be upon him). Islam is so committed to abolish riba .that the prophet has severely admonished even those who act as scribes or witnesses to a trans</w:t>
      </w:r>
      <w:r w:rsidRPr="006F5387">
        <w:rPr>
          <w:rFonts w:asciiTheme="majorBidi" w:hAnsiTheme="majorBidi" w:cstheme="majorBidi"/>
          <w:spacing w:val="0"/>
          <w:sz w:val="23"/>
          <w:szCs w:val="23"/>
        </w:rPr>
        <w:softHyphen/>
        <w:t>action involving riba.</w:t>
      </w:r>
    </w:p>
    <w:p w:rsidR="00527ED8" w:rsidRPr="006F5387" w:rsidRDefault="00527ED8" w:rsidP="00C50034">
      <w:pPr>
        <w:pStyle w:val="BodyText1"/>
        <w:numPr>
          <w:ilvl w:val="0"/>
          <w:numId w:val="1"/>
        </w:numPr>
        <w:shd w:val="clear" w:color="auto" w:fill="auto"/>
        <w:spacing w:after="82" w:line="276" w:lineRule="auto"/>
        <w:ind w:right="630"/>
        <w:rPr>
          <w:rStyle w:val="BodytextSpacing-1pt"/>
          <w:rFonts w:asciiTheme="majorBidi" w:eastAsia="Arial" w:hAnsiTheme="majorBidi" w:cstheme="majorBidi"/>
          <w:spacing w:val="0"/>
          <w:sz w:val="23"/>
          <w:szCs w:val="23"/>
          <w:shd w:val="clear" w:color="auto" w:fill="auto"/>
        </w:rPr>
      </w:pPr>
      <w:r w:rsidRPr="006F5387">
        <w:rPr>
          <w:rFonts w:asciiTheme="majorBidi" w:hAnsiTheme="majorBidi" w:cstheme="majorBidi"/>
          <w:spacing w:val="0"/>
          <w:sz w:val="23"/>
          <w:szCs w:val="23"/>
        </w:rPr>
        <w:t>Riba includes interest and usury. There is no distinction between interest on consumption and production loans, as far as the question of riba is concerned. There was a time when Muslim apologetics tried to differentiate between interest and usury or between interest on consumption loans and commercial loans trying to limit it; either to the compounding of interest, for interest on consumption loans only. There is no justification for this differentiation in Shariah or in economies. The nature of interest and its exploitative character remain the same, whether the transaction is for consumption purposes or for production purposes. Any' fixed and pre-determined return in excess of the</w:t>
      </w:r>
      <w:r w:rsidRPr="006F5387">
        <w:rPr>
          <w:rFonts w:asciiTheme="majorBidi" w:hAnsiTheme="majorBidi" w:cstheme="majorBidi"/>
          <w:sz w:val="23"/>
          <w:szCs w:val="23"/>
        </w:rPr>
        <w:t xml:space="preserve"> </w:t>
      </w:r>
      <w:r w:rsidRPr="006F5387">
        <w:rPr>
          <w:rFonts w:asciiTheme="majorBidi" w:hAnsiTheme="majorBidi" w:cstheme="majorBidi"/>
          <w:spacing w:val="0"/>
          <w:sz w:val="23"/>
          <w:szCs w:val="23"/>
        </w:rPr>
        <w:t xml:space="preserve">principal amount in a loan-transaction in </w:t>
      </w:r>
      <w:r w:rsidRPr="006F5387">
        <w:rPr>
          <w:rStyle w:val="BodytextSpacing-1pt"/>
          <w:rFonts w:asciiTheme="majorBidi" w:hAnsiTheme="majorBidi" w:cstheme="majorBidi"/>
          <w:spacing w:val="0"/>
          <w:sz w:val="23"/>
          <w:szCs w:val="23"/>
          <w:shd w:val="clear" w:color="auto" w:fill="auto"/>
        </w:rPr>
        <w:t>money or in kind; is riba.</w:t>
      </w:r>
    </w:p>
    <w:p w:rsidR="00527ED8" w:rsidRPr="006F5387" w:rsidRDefault="00527ED8" w:rsidP="00C50034">
      <w:pPr>
        <w:pStyle w:val="BodyText1"/>
        <w:numPr>
          <w:ilvl w:val="0"/>
          <w:numId w:val="1"/>
        </w:numPr>
        <w:shd w:val="clear" w:color="auto" w:fill="auto"/>
        <w:spacing w:after="82" w:line="276" w:lineRule="auto"/>
        <w:ind w:right="630"/>
        <w:rPr>
          <w:rFonts w:asciiTheme="majorBidi" w:hAnsiTheme="majorBidi" w:cstheme="majorBidi"/>
          <w:spacing w:val="0"/>
          <w:sz w:val="23"/>
          <w:szCs w:val="23"/>
        </w:rPr>
      </w:pPr>
      <w:r w:rsidRPr="006F5387">
        <w:rPr>
          <w:rFonts w:asciiTheme="majorBidi" w:hAnsiTheme="majorBidi" w:cstheme="majorBidi"/>
          <w:spacing w:val="0"/>
          <w:sz w:val="23"/>
          <w:szCs w:val="23"/>
        </w:rPr>
        <w:t xml:space="preserve">Islam builds economic: relationships in society on the basis of risk-sharing and participation. If the lender enjoys the guarantee of repayment then he has no right to have more than the principal amount; if he is prepared to share the risk of enterprise, then he is entitle to a variable return, whose exact quantum cannot be fixed in advance, but would depend upon the actual business performance. As such it must be clearly understood that in commercial loans Islam is NOT against the principle of a return on loan-capital; is it opposed only to a fixed and pre-determined return unrelated to the risks of the business. This represents a unique approach to economy - it liberates the society from a class of people who are merely traders in loan-capital and are assured a return without sharing the fortunes of enterprise. It may be submitted that at the conceptual level Islam treats capital almost at par with entrepreneurship, both entitled to a share in the profit of the enterprise, and not as belonging to the category of the wage-labour or land, entitled to a fixed reward irrespective of the fortune of the business, as is the case in secular economics. This brings about a fundamental change in the role of capital, in business, and </w:t>
      </w:r>
      <w:r w:rsidRPr="006F5387">
        <w:rPr>
          <w:rFonts w:asciiTheme="majorBidi" w:hAnsiTheme="majorBidi" w:cstheme="majorBidi"/>
          <w:spacing w:val="0"/>
          <w:sz w:val="23"/>
          <w:szCs w:val="23"/>
        </w:rPr>
        <w:lastRenderedPageBreak/>
        <w:t>consequently in the very character of the economy. Islam visualizes an equity-based participatory society and not the one in which a rentier class dominates the economy and enjoys a permanent edge over others.</w:t>
      </w:r>
    </w:p>
    <w:p w:rsidR="00527ED8" w:rsidRPr="006F5387" w:rsidRDefault="00527ED8" w:rsidP="00527ED8">
      <w:pPr>
        <w:pStyle w:val="BodyText1"/>
        <w:shd w:val="clear" w:color="auto" w:fill="auto"/>
        <w:spacing w:before="240" w:after="82" w:line="276" w:lineRule="auto"/>
        <w:rPr>
          <w:rFonts w:asciiTheme="majorBidi" w:hAnsiTheme="majorBidi" w:cstheme="majorBidi"/>
          <w:spacing w:val="0"/>
          <w:sz w:val="28"/>
          <w:szCs w:val="28"/>
          <w:u w:val="single"/>
        </w:rPr>
      </w:pPr>
      <w:r w:rsidRPr="006F5387">
        <w:rPr>
          <w:rFonts w:asciiTheme="majorBidi" w:hAnsiTheme="majorBidi" w:cstheme="majorBidi"/>
          <w:spacing w:val="0"/>
          <w:sz w:val="28"/>
          <w:szCs w:val="28"/>
          <w:u w:val="single"/>
        </w:rPr>
        <w:t>Section 2; Banking; Capitalist and Islamic Models</w:t>
      </w:r>
    </w:p>
    <w:p w:rsidR="00527ED8" w:rsidRPr="006F5387" w:rsidRDefault="00527ED8" w:rsidP="00414465">
      <w:pPr>
        <w:pStyle w:val="BodyText1"/>
        <w:shd w:val="clear" w:color="auto" w:fill="auto"/>
        <w:spacing w:before="240" w:after="82" w:line="276" w:lineRule="auto"/>
        <w:rPr>
          <w:rFonts w:asciiTheme="majorBidi" w:hAnsiTheme="majorBidi" w:cstheme="majorBidi"/>
          <w:spacing w:val="0"/>
          <w:sz w:val="23"/>
          <w:szCs w:val="23"/>
        </w:rPr>
      </w:pPr>
      <w:r w:rsidRPr="006F5387">
        <w:rPr>
          <w:rFonts w:asciiTheme="majorBidi" w:hAnsiTheme="majorBidi" w:cstheme="majorBidi"/>
          <w:spacing w:val="0"/>
          <w:sz w:val="23"/>
          <w:szCs w:val="23"/>
        </w:rPr>
        <w:t>A modern bank deals in money and money-substitutes. Although it performs a number of financial services, its real function is to act as the chief financial inter</w:t>
      </w:r>
      <w:r w:rsidRPr="006F5387">
        <w:rPr>
          <w:rFonts w:asciiTheme="majorBidi" w:hAnsiTheme="majorBidi" w:cstheme="majorBidi"/>
          <w:spacing w:val="0"/>
          <w:sz w:val="23"/>
          <w:szCs w:val="23"/>
        </w:rPr>
        <w:softHyphen/>
        <w:t xml:space="preserve">mediary between the public, the ultimate savers, and the final users, the consumers or investors in the economy, the individual, the firm, the corporation and the government. As such its key role lies in </w:t>
      </w:r>
      <w:r w:rsidR="009A0895" w:rsidRPr="006F5387">
        <w:rPr>
          <w:rFonts w:asciiTheme="majorBidi" w:hAnsiTheme="majorBidi" w:cstheme="majorBidi"/>
          <w:spacing w:val="0"/>
          <w:sz w:val="23"/>
          <w:szCs w:val="23"/>
        </w:rPr>
        <w:t>mobilizing</w:t>
      </w:r>
      <w:r w:rsidRPr="006F5387">
        <w:rPr>
          <w:rFonts w:asciiTheme="majorBidi" w:hAnsiTheme="majorBidi" w:cstheme="majorBidi"/>
          <w:spacing w:val="0"/>
          <w:sz w:val="23"/>
          <w:szCs w:val="23"/>
        </w:rPr>
        <w:t xml:space="preserve"> the savings of the </w:t>
      </w:r>
      <w:r w:rsidR="009A0895" w:rsidRPr="006F5387">
        <w:rPr>
          <w:rFonts w:asciiTheme="majorBidi" w:hAnsiTheme="majorBidi" w:cstheme="majorBidi"/>
          <w:spacing w:val="0"/>
          <w:sz w:val="23"/>
          <w:szCs w:val="23"/>
        </w:rPr>
        <w:t>propel</w:t>
      </w:r>
      <w:r w:rsidRPr="006F5387">
        <w:rPr>
          <w:rFonts w:asciiTheme="majorBidi" w:hAnsiTheme="majorBidi" w:cstheme="majorBidi"/>
          <w:spacing w:val="0"/>
          <w:sz w:val="23"/>
          <w:szCs w:val="23"/>
        </w:rPr>
        <w:t xml:space="preserve"> and </w:t>
      </w:r>
      <w:r w:rsidR="009A0895" w:rsidRPr="006F5387">
        <w:rPr>
          <w:rFonts w:asciiTheme="majorBidi" w:hAnsiTheme="majorBidi" w:cstheme="majorBidi"/>
          <w:spacing w:val="0"/>
          <w:sz w:val="23"/>
          <w:szCs w:val="23"/>
        </w:rPr>
        <w:t>canalizing</w:t>
      </w:r>
      <w:r w:rsidRPr="006F5387">
        <w:rPr>
          <w:rFonts w:asciiTheme="majorBidi" w:hAnsiTheme="majorBidi" w:cstheme="majorBidi"/>
          <w:spacing w:val="0"/>
          <w:sz w:val="23"/>
          <w:szCs w:val="23"/>
        </w:rPr>
        <w:t xml:space="preserve"> them towards investment. Interest is the motive-power through which this process ope</w:t>
      </w:r>
      <w:r w:rsidR="009A0895" w:rsidRPr="006F5387">
        <w:rPr>
          <w:rFonts w:asciiTheme="majorBidi" w:hAnsiTheme="majorBidi" w:cstheme="majorBidi"/>
          <w:spacing w:val="0"/>
          <w:sz w:val="23"/>
          <w:szCs w:val="23"/>
        </w:rPr>
        <w:t>r</w:t>
      </w:r>
      <w:r w:rsidRPr="006F5387">
        <w:rPr>
          <w:rFonts w:asciiTheme="majorBidi" w:hAnsiTheme="majorBidi" w:cstheme="majorBidi"/>
          <w:spacing w:val="0"/>
          <w:sz w:val="23"/>
          <w:szCs w:val="23"/>
        </w:rPr>
        <w:t xml:space="preserve">ates. The theory and practice of economics affirm that interest, which the banks offer to the depositors, is the chief </w:t>
      </w:r>
      <w:r w:rsidR="00414465" w:rsidRPr="006F5387">
        <w:rPr>
          <w:rFonts w:asciiTheme="majorBidi" w:hAnsiTheme="majorBidi" w:cstheme="majorBidi"/>
          <w:spacing w:val="0"/>
          <w:sz w:val="23"/>
          <w:szCs w:val="23"/>
        </w:rPr>
        <w:t>determinant</w:t>
      </w:r>
      <w:r w:rsidRPr="006F5387">
        <w:rPr>
          <w:rFonts w:asciiTheme="majorBidi" w:hAnsiTheme="majorBidi" w:cstheme="majorBidi"/>
          <w:spacing w:val="0"/>
          <w:sz w:val="23"/>
          <w:szCs w:val="23"/>
        </w:rPr>
        <w:t xml:space="preserve"> of savings in a society, the source of capital-formation on which the strength a</w:t>
      </w:r>
      <w:r w:rsidRPr="006F5387">
        <w:rPr>
          <w:rFonts w:asciiTheme="majorBidi" w:hAnsiTheme="majorBidi" w:cstheme="majorBidi"/>
          <w:sz w:val="23"/>
          <w:szCs w:val="23"/>
        </w:rPr>
        <w:t xml:space="preserve">nd </w:t>
      </w:r>
      <w:r w:rsidRPr="006F5387">
        <w:rPr>
          <w:rFonts w:asciiTheme="majorBidi" w:hAnsiTheme="majorBidi" w:cstheme="majorBidi"/>
          <w:spacing w:val="0"/>
          <w:sz w:val="23"/>
          <w:szCs w:val="23"/>
        </w:rPr>
        <w:t>developmen</w:t>
      </w:r>
      <w:r w:rsidR="00414465" w:rsidRPr="006F5387">
        <w:rPr>
          <w:rFonts w:asciiTheme="majorBidi" w:hAnsiTheme="majorBidi" w:cstheme="majorBidi"/>
          <w:spacing w:val="0"/>
          <w:sz w:val="23"/>
          <w:szCs w:val="23"/>
        </w:rPr>
        <w:t xml:space="preserve">t of the economy depends. It is </w:t>
      </w:r>
      <w:r w:rsidRPr="006F5387">
        <w:rPr>
          <w:rFonts w:asciiTheme="majorBidi" w:hAnsiTheme="majorBidi" w:cstheme="majorBidi"/>
          <w:spacing w:val="0"/>
          <w:sz w:val="23"/>
          <w:szCs w:val="23"/>
        </w:rPr>
        <w:t>further claimed that interest is also the chief allocator of</w:t>
      </w:r>
      <w:r w:rsidRPr="006F5387">
        <w:rPr>
          <w:rFonts w:asciiTheme="majorBidi" w:hAnsiTheme="majorBidi" w:cstheme="majorBidi"/>
          <w:sz w:val="23"/>
          <w:szCs w:val="23"/>
        </w:rPr>
        <w:t xml:space="preserve"> </w:t>
      </w:r>
      <w:r w:rsidRPr="006F5387">
        <w:rPr>
          <w:rFonts w:asciiTheme="majorBidi" w:hAnsiTheme="majorBidi" w:cstheme="majorBidi"/>
          <w:spacing w:val="0"/>
          <w:sz w:val="23"/>
          <w:szCs w:val="23"/>
        </w:rPr>
        <w:t xml:space="preserve">resources in the economy. Banks provide the resources so </w:t>
      </w:r>
      <w:r w:rsidR="00414465" w:rsidRPr="006F5387">
        <w:rPr>
          <w:rFonts w:asciiTheme="majorBidi" w:hAnsiTheme="majorBidi" w:cstheme="majorBidi"/>
          <w:spacing w:val="0"/>
          <w:sz w:val="23"/>
          <w:szCs w:val="23"/>
        </w:rPr>
        <w:t>mobilized</w:t>
      </w:r>
      <w:r w:rsidRPr="006F5387">
        <w:rPr>
          <w:rFonts w:asciiTheme="majorBidi" w:hAnsiTheme="majorBidi" w:cstheme="majorBidi"/>
          <w:spacing w:val="0"/>
          <w:sz w:val="23"/>
          <w:szCs w:val="23"/>
        </w:rPr>
        <w:t xml:space="preserve"> for purposes of investment through the </w:t>
      </w:r>
      <w:r w:rsidR="00414465" w:rsidRPr="006F5387">
        <w:rPr>
          <w:rFonts w:asciiTheme="majorBidi" w:hAnsiTheme="majorBidi" w:cstheme="majorBidi"/>
          <w:spacing w:val="0"/>
          <w:sz w:val="23"/>
          <w:szCs w:val="23"/>
        </w:rPr>
        <w:t>allocate</w:t>
      </w:r>
      <w:r w:rsidRPr="006F5387">
        <w:rPr>
          <w:rFonts w:asciiTheme="majorBidi" w:hAnsiTheme="majorBidi" w:cstheme="majorBidi"/>
          <w:spacing w:val="0"/>
          <w:sz w:val="23"/>
          <w:szCs w:val="23"/>
        </w:rPr>
        <w:t xml:space="preserve"> mechanism of interest. As such both the key functions of banking (i) </w:t>
      </w:r>
      <w:r w:rsidR="00414465" w:rsidRPr="006F5387">
        <w:rPr>
          <w:rFonts w:asciiTheme="majorBidi" w:hAnsiTheme="majorBidi" w:cstheme="majorBidi"/>
          <w:spacing w:val="0"/>
          <w:sz w:val="23"/>
          <w:szCs w:val="23"/>
        </w:rPr>
        <w:t>mobilization</w:t>
      </w:r>
      <w:r w:rsidRPr="006F5387">
        <w:rPr>
          <w:rFonts w:asciiTheme="majorBidi" w:hAnsiTheme="majorBidi" w:cstheme="majorBidi"/>
          <w:spacing w:val="0"/>
          <w:sz w:val="23"/>
          <w:szCs w:val="23"/>
        </w:rPr>
        <w:t xml:space="preserve"> of-savings an</w:t>
      </w:r>
      <w:r w:rsidR="00414465" w:rsidRPr="006F5387">
        <w:rPr>
          <w:rFonts w:asciiTheme="majorBidi" w:hAnsiTheme="majorBidi" w:cstheme="majorBidi"/>
          <w:spacing w:val="0"/>
          <w:sz w:val="23"/>
          <w:szCs w:val="23"/>
        </w:rPr>
        <w:t xml:space="preserve">d (ii) </w:t>
      </w:r>
      <w:r w:rsidRPr="006F5387">
        <w:rPr>
          <w:rFonts w:asciiTheme="majorBidi" w:hAnsiTheme="majorBidi" w:cstheme="majorBidi"/>
          <w:spacing w:val="0"/>
          <w:sz w:val="23"/>
          <w:szCs w:val="23"/>
        </w:rPr>
        <w:t xml:space="preserve">their allocation for investment are performed through the medium of interest. The bank earns. </w:t>
      </w:r>
      <w:r w:rsidR="00414465" w:rsidRPr="006F5387">
        <w:rPr>
          <w:rFonts w:asciiTheme="majorBidi" w:hAnsiTheme="majorBidi" w:cstheme="majorBidi"/>
          <w:spacing w:val="0"/>
          <w:sz w:val="23"/>
          <w:szCs w:val="23"/>
        </w:rPr>
        <w:t>Its</w:t>
      </w:r>
      <w:r w:rsidRPr="006F5387">
        <w:rPr>
          <w:rFonts w:asciiTheme="majorBidi" w:hAnsiTheme="majorBidi" w:cstheme="majorBidi"/>
          <w:spacing w:val="0"/>
          <w:sz w:val="23"/>
          <w:szCs w:val="23"/>
        </w:rPr>
        <w:t xml:space="preserve"> profits through interest and other service charges. As banks are capable of creating credit, maintaining a certain ratio for liquidity, their power to finan</w:t>
      </w:r>
      <w:r w:rsidR="00414465" w:rsidRPr="006F5387">
        <w:rPr>
          <w:rFonts w:asciiTheme="majorBidi" w:hAnsiTheme="majorBidi" w:cstheme="majorBidi"/>
          <w:spacing w:val="0"/>
          <w:sz w:val="23"/>
          <w:szCs w:val="23"/>
        </w:rPr>
        <w:t>c</w:t>
      </w:r>
      <w:r w:rsidRPr="006F5387">
        <w:rPr>
          <w:rFonts w:asciiTheme="majorBidi" w:hAnsiTheme="majorBidi" w:cstheme="majorBidi"/>
          <w:spacing w:val="0"/>
          <w:sz w:val="23"/>
          <w:szCs w:val="23"/>
        </w:rPr>
        <w:t>e business and industry increases manifold. Much of modern economic development owes itself to the insti</w:t>
      </w:r>
      <w:r w:rsidRPr="006F5387">
        <w:rPr>
          <w:rFonts w:asciiTheme="majorBidi" w:hAnsiTheme="majorBidi" w:cstheme="majorBidi"/>
          <w:spacing w:val="0"/>
          <w:sz w:val="23"/>
          <w:szCs w:val="23"/>
        </w:rPr>
        <w:softHyphen/>
        <w:t>tutional support it has received from the financial system.</w:t>
      </w:r>
    </w:p>
    <w:p w:rsidR="00414465" w:rsidRPr="006F5387" w:rsidRDefault="00C23D74" w:rsidP="00414465">
      <w:pPr>
        <w:pStyle w:val="BodyText1"/>
        <w:shd w:val="clear" w:color="auto" w:fill="auto"/>
        <w:spacing w:before="240" w:after="82" w:line="276" w:lineRule="auto"/>
        <w:rPr>
          <w:rFonts w:asciiTheme="majorBidi" w:hAnsiTheme="majorBidi" w:cstheme="majorBidi"/>
          <w:spacing w:val="0"/>
          <w:sz w:val="23"/>
          <w:szCs w:val="23"/>
        </w:rPr>
      </w:pPr>
      <w:r w:rsidRPr="006F5387">
        <w:rPr>
          <w:rFonts w:asciiTheme="majorBidi" w:hAnsiTheme="majorBidi" w:cstheme="majorBidi"/>
          <w:spacing w:val="0"/>
          <w:sz w:val="23"/>
          <w:szCs w:val="23"/>
        </w:rPr>
        <w:t>Prompted by profit motive, modern banking' has</w:t>
      </w:r>
      <w:r w:rsidRPr="006F5387">
        <w:rPr>
          <w:rFonts w:asciiTheme="majorBidi" w:hAnsiTheme="majorBidi" w:cstheme="majorBidi"/>
          <w:sz w:val="23"/>
          <w:szCs w:val="23"/>
        </w:rPr>
        <w:t xml:space="preserve"> </w:t>
      </w:r>
      <w:r w:rsidRPr="006F5387">
        <w:rPr>
          <w:rFonts w:asciiTheme="majorBidi" w:hAnsiTheme="majorBidi" w:cstheme="majorBidi"/>
          <w:spacing w:val="0"/>
          <w:sz w:val="23"/>
          <w:szCs w:val="23"/>
        </w:rPr>
        <w:t>played a decisive role in the development of the</w:t>
      </w:r>
      <w:r w:rsidRPr="006F5387">
        <w:rPr>
          <w:rFonts w:asciiTheme="majorBidi" w:hAnsiTheme="majorBidi" w:cstheme="majorBidi"/>
          <w:sz w:val="23"/>
          <w:szCs w:val="23"/>
        </w:rPr>
        <w:t xml:space="preserve"> </w:t>
      </w:r>
      <w:r w:rsidRPr="006F5387">
        <w:rPr>
          <w:rFonts w:asciiTheme="majorBidi" w:hAnsiTheme="majorBidi" w:cstheme="majorBidi"/>
          <w:spacing w:val="0"/>
          <w:sz w:val="23"/>
          <w:szCs w:val="23"/>
        </w:rPr>
        <w:t>Western capitalist system and its international</w:t>
      </w:r>
      <w:r w:rsidRPr="006F5387">
        <w:rPr>
          <w:rFonts w:asciiTheme="majorBidi" w:hAnsiTheme="majorBidi" w:cstheme="majorBidi"/>
          <w:sz w:val="23"/>
          <w:szCs w:val="23"/>
        </w:rPr>
        <w:t xml:space="preserve"> neo-</w:t>
      </w:r>
      <w:r w:rsidRPr="006F5387">
        <w:rPr>
          <w:rFonts w:asciiTheme="majorBidi" w:hAnsiTheme="majorBidi" w:cstheme="majorBidi"/>
          <w:spacing w:val="0"/>
          <w:sz w:val="23"/>
          <w:szCs w:val="23"/>
        </w:rPr>
        <w:t>extensions, imperialism and/colonialism. The industrial</w:t>
      </w:r>
      <w:r w:rsidRPr="006F5387">
        <w:rPr>
          <w:rFonts w:asciiTheme="majorBidi" w:hAnsiTheme="majorBidi" w:cstheme="majorBidi"/>
          <w:sz w:val="23"/>
          <w:szCs w:val="23"/>
        </w:rPr>
        <w:t xml:space="preserve"> </w:t>
      </w:r>
      <w:r w:rsidRPr="006F5387">
        <w:rPr>
          <w:rFonts w:asciiTheme="majorBidi" w:hAnsiTheme="majorBidi" w:cstheme="majorBidi"/>
          <w:spacing w:val="0"/>
          <w:sz w:val="23"/>
          <w:szCs w:val="23"/>
        </w:rPr>
        <w:t>and technological revolutions of our times became possible only because of the resources generated by the financial power-houses, the banks. For the last three centuries the economic and political fate of the nations has been decided in the board rooms of the Western banks and even today their power to control and manipulate remains unsurpassed.</w:t>
      </w:r>
    </w:p>
    <w:p w:rsidR="00C23D74" w:rsidRPr="006F5387" w:rsidRDefault="00C23D74" w:rsidP="00414465">
      <w:pPr>
        <w:pStyle w:val="BodyText1"/>
        <w:shd w:val="clear" w:color="auto" w:fill="auto"/>
        <w:spacing w:before="240" w:after="82" w:line="276" w:lineRule="auto"/>
        <w:rPr>
          <w:rFonts w:asciiTheme="majorBidi" w:hAnsiTheme="majorBidi" w:cstheme="majorBidi"/>
          <w:spacing w:val="0"/>
          <w:sz w:val="23"/>
          <w:szCs w:val="23"/>
        </w:rPr>
      </w:pPr>
      <w:r w:rsidRPr="006F5387">
        <w:rPr>
          <w:rFonts w:asciiTheme="majorBidi" w:hAnsiTheme="majorBidi" w:cstheme="majorBidi"/>
          <w:spacing w:val="0"/>
          <w:sz w:val="23"/>
          <w:szCs w:val="23"/>
        </w:rPr>
        <w:t xml:space="preserve">Prom the Islamic viewpoint, our real querrel is not so much with the functions of banking, as with the ideological and institutional setting in which these functions are performed and to the extent they influence the functions themselves. This ideological and institutional framework is characterized by the capitalistic spirit, the institution of interest, the exploitative character of the whole process, its anti-egalitarian nature, and its destabilizing influences on the economy and society. This four-fold structure </w:t>
      </w:r>
      <w:r w:rsidRPr="006F5387">
        <w:rPr>
          <w:rStyle w:val="BodytextSpacing-1pt"/>
          <w:rFonts w:asciiTheme="majorBidi" w:hAnsiTheme="majorBidi" w:cstheme="majorBidi"/>
          <w:spacing w:val="0"/>
          <w:sz w:val="23"/>
          <w:szCs w:val="23"/>
          <w:shd w:val="clear" w:color="auto" w:fill="auto"/>
        </w:rPr>
        <w:t>is</w:t>
      </w:r>
      <w:r w:rsidRPr="006F5387">
        <w:rPr>
          <w:rFonts w:asciiTheme="majorBidi" w:hAnsiTheme="majorBidi" w:cstheme="majorBidi"/>
          <w:spacing w:val="0"/>
          <w:sz w:val="23"/>
          <w:szCs w:val="23"/>
        </w:rPr>
        <w:t xml:space="preserve"> represented by the following:</w:t>
      </w:r>
    </w:p>
    <w:p w:rsidR="00F956BA" w:rsidRPr="006F5387" w:rsidRDefault="00F956BA" w:rsidP="00C50034">
      <w:pPr>
        <w:pStyle w:val="BodyText1"/>
        <w:numPr>
          <w:ilvl w:val="0"/>
          <w:numId w:val="2"/>
        </w:numPr>
        <w:shd w:val="clear" w:color="auto" w:fill="auto"/>
        <w:spacing w:before="240" w:after="82" w:line="276" w:lineRule="auto"/>
        <w:ind w:right="630"/>
        <w:rPr>
          <w:rFonts w:asciiTheme="majorBidi" w:hAnsiTheme="majorBidi" w:cstheme="majorBidi"/>
          <w:spacing w:val="0"/>
          <w:sz w:val="28"/>
          <w:szCs w:val="28"/>
          <w:u w:val="single"/>
        </w:rPr>
      </w:pPr>
      <w:r w:rsidRPr="006F5387">
        <w:rPr>
          <w:rFonts w:asciiTheme="majorBidi" w:hAnsiTheme="majorBidi" w:cstheme="majorBidi"/>
          <w:spacing w:val="0"/>
          <w:sz w:val="23"/>
          <w:szCs w:val="23"/>
        </w:rPr>
        <w:t>The capitalist spirit.</w:t>
      </w:r>
    </w:p>
    <w:p w:rsidR="00F956BA" w:rsidRPr="006F5387" w:rsidRDefault="00F956BA" w:rsidP="00DD7812">
      <w:pPr>
        <w:pStyle w:val="Heading20"/>
        <w:keepNext/>
        <w:keepLines/>
        <w:numPr>
          <w:ilvl w:val="0"/>
          <w:numId w:val="3"/>
        </w:numPr>
        <w:shd w:val="clear" w:color="auto" w:fill="auto"/>
        <w:spacing w:before="0" w:after="0" w:line="276" w:lineRule="auto"/>
        <w:ind w:right="630"/>
        <w:rPr>
          <w:rFonts w:asciiTheme="majorBidi" w:hAnsiTheme="majorBidi" w:cstheme="majorBidi"/>
          <w:sz w:val="23"/>
          <w:szCs w:val="23"/>
        </w:rPr>
      </w:pPr>
      <w:bookmarkStart w:id="1" w:name="bookmark1"/>
      <w:r w:rsidRPr="006F5387">
        <w:rPr>
          <w:rFonts w:asciiTheme="majorBidi" w:hAnsiTheme="majorBidi" w:cstheme="majorBidi"/>
          <w:sz w:val="23"/>
          <w:szCs w:val="23"/>
        </w:rPr>
        <w:t>Capital treated as a privileged factor</w:t>
      </w:r>
      <w:bookmarkEnd w:id="1"/>
    </w:p>
    <w:p w:rsidR="00F956BA" w:rsidRPr="006F5387" w:rsidRDefault="00F956BA" w:rsidP="00DD7812">
      <w:pPr>
        <w:pStyle w:val="Heading20"/>
        <w:keepNext/>
        <w:keepLines/>
        <w:numPr>
          <w:ilvl w:val="0"/>
          <w:numId w:val="3"/>
        </w:numPr>
        <w:shd w:val="clear" w:color="auto" w:fill="auto"/>
        <w:spacing w:before="0" w:after="0" w:line="276" w:lineRule="auto"/>
        <w:ind w:right="630"/>
        <w:rPr>
          <w:rFonts w:asciiTheme="majorBidi" w:hAnsiTheme="majorBidi" w:cstheme="majorBidi"/>
          <w:sz w:val="23"/>
          <w:szCs w:val="23"/>
        </w:rPr>
      </w:pPr>
      <w:r w:rsidRPr="006F5387">
        <w:rPr>
          <w:rFonts w:asciiTheme="majorBidi" w:hAnsiTheme="majorBidi" w:cstheme="majorBidi"/>
          <w:sz w:val="23"/>
          <w:szCs w:val="23"/>
        </w:rPr>
        <w:t xml:space="preserve">Creation of </w:t>
      </w:r>
      <w:r w:rsidRPr="006F5387">
        <w:rPr>
          <w:rStyle w:val="BodytextSpacing3pt"/>
          <w:rFonts w:asciiTheme="majorBidi" w:hAnsiTheme="majorBidi" w:cstheme="majorBidi"/>
          <w:spacing w:val="0"/>
          <w:sz w:val="23"/>
          <w:szCs w:val="23"/>
          <w:shd w:val="clear" w:color="auto" w:fill="auto"/>
        </w:rPr>
        <w:t>credit almost unlimited</w:t>
      </w:r>
      <w:r w:rsidRPr="006F5387">
        <w:rPr>
          <w:rFonts w:asciiTheme="majorBidi" w:hAnsiTheme="majorBidi" w:cstheme="majorBidi"/>
          <w:sz w:val="23"/>
          <w:szCs w:val="23"/>
        </w:rPr>
        <w:t xml:space="preserve"> power of</w:t>
      </w:r>
      <w:bookmarkStart w:id="2" w:name="bookmark2"/>
      <w:r w:rsidRPr="006F5387">
        <w:rPr>
          <w:rFonts w:asciiTheme="majorBidi" w:hAnsiTheme="majorBidi" w:cstheme="majorBidi"/>
          <w:sz w:val="23"/>
          <w:szCs w:val="23"/>
        </w:rPr>
        <w:t xml:space="preserve"> the banking institution.</w:t>
      </w:r>
      <w:bookmarkEnd w:id="2"/>
    </w:p>
    <w:p w:rsidR="00DD7812" w:rsidRPr="006F5387" w:rsidRDefault="00DD7812" w:rsidP="00DD7812">
      <w:pPr>
        <w:pStyle w:val="Heading20"/>
        <w:keepNext/>
        <w:keepLines/>
        <w:numPr>
          <w:ilvl w:val="0"/>
          <w:numId w:val="3"/>
        </w:numPr>
        <w:shd w:val="clear" w:color="auto" w:fill="auto"/>
        <w:spacing w:before="0" w:after="0" w:line="276" w:lineRule="auto"/>
        <w:ind w:right="630"/>
        <w:rPr>
          <w:rFonts w:asciiTheme="majorBidi" w:hAnsiTheme="majorBidi" w:cstheme="majorBidi"/>
          <w:sz w:val="23"/>
          <w:szCs w:val="23"/>
        </w:rPr>
      </w:pPr>
      <w:r w:rsidRPr="006F5387">
        <w:rPr>
          <w:rStyle w:val="BodytextSpacing-1pt"/>
          <w:rFonts w:asciiTheme="majorBidi" w:hAnsiTheme="majorBidi" w:cstheme="majorBidi"/>
          <w:spacing w:val="0"/>
          <w:sz w:val="23"/>
          <w:szCs w:val="23"/>
          <w:shd w:val="clear" w:color="auto" w:fill="auto"/>
        </w:rPr>
        <w:t>Profit alone</w:t>
      </w:r>
      <w:r w:rsidRPr="006F5387">
        <w:rPr>
          <w:rFonts w:asciiTheme="majorBidi" w:hAnsiTheme="majorBidi" w:cstheme="majorBidi"/>
          <w:sz w:val="23"/>
          <w:szCs w:val="23"/>
        </w:rPr>
        <w:t xml:space="preserve"> the decisive factor- leading to "shylockism" and exploitation.</w:t>
      </w:r>
    </w:p>
    <w:p w:rsidR="00F956BA" w:rsidRPr="006F5387" w:rsidRDefault="00F956BA" w:rsidP="00DD7812">
      <w:pPr>
        <w:pStyle w:val="BodyText1"/>
        <w:shd w:val="clear" w:color="auto" w:fill="auto"/>
        <w:spacing w:line="240" w:lineRule="auto"/>
        <w:ind w:left="1080" w:right="630"/>
        <w:rPr>
          <w:rFonts w:asciiTheme="majorBidi" w:hAnsiTheme="majorBidi" w:cstheme="majorBidi"/>
          <w:spacing w:val="0"/>
          <w:sz w:val="28"/>
          <w:szCs w:val="28"/>
          <w:u w:val="single"/>
        </w:rPr>
      </w:pPr>
    </w:p>
    <w:p w:rsidR="00F956BA" w:rsidRPr="006F5387" w:rsidRDefault="00F956BA" w:rsidP="00C50034">
      <w:pPr>
        <w:pStyle w:val="BodyText1"/>
        <w:numPr>
          <w:ilvl w:val="0"/>
          <w:numId w:val="2"/>
        </w:numPr>
        <w:shd w:val="clear" w:color="auto" w:fill="auto"/>
        <w:spacing w:after="82" w:line="276" w:lineRule="auto"/>
        <w:ind w:right="630"/>
        <w:rPr>
          <w:rFonts w:asciiTheme="majorBidi" w:hAnsiTheme="majorBidi" w:cstheme="majorBidi"/>
          <w:spacing w:val="0"/>
          <w:sz w:val="28"/>
          <w:szCs w:val="28"/>
          <w:u w:val="single"/>
        </w:rPr>
      </w:pPr>
      <w:r w:rsidRPr="006F5387">
        <w:rPr>
          <w:rFonts w:asciiTheme="majorBidi" w:hAnsiTheme="majorBidi" w:cstheme="majorBidi"/>
          <w:spacing w:val="0"/>
          <w:sz w:val="23"/>
          <w:szCs w:val="23"/>
        </w:rPr>
        <w:t>Interest.</w:t>
      </w:r>
    </w:p>
    <w:p w:rsidR="00F956BA" w:rsidRPr="006F5387" w:rsidRDefault="00F956BA" w:rsidP="00C50034">
      <w:pPr>
        <w:pStyle w:val="BodyText1"/>
        <w:numPr>
          <w:ilvl w:val="0"/>
          <w:numId w:val="3"/>
        </w:numPr>
        <w:shd w:val="clear" w:color="auto" w:fill="auto"/>
        <w:spacing w:after="59" w:line="276" w:lineRule="auto"/>
        <w:ind w:right="630"/>
        <w:rPr>
          <w:rFonts w:asciiTheme="majorBidi" w:hAnsiTheme="majorBidi" w:cstheme="majorBidi"/>
          <w:spacing w:val="0"/>
          <w:sz w:val="23"/>
          <w:szCs w:val="23"/>
        </w:rPr>
      </w:pPr>
      <w:r w:rsidRPr="006F5387">
        <w:rPr>
          <w:rFonts w:asciiTheme="majorBidi" w:hAnsiTheme="majorBidi" w:cstheme="majorBidi"/>
          <w:spacing w:val="0"/>
          <w:sz w:val="23"/>
          <w:szCs w:val="23"/>
        </w:rPr>
        <w:t>Unjust to savers and to producers</w:t>
      </w:r>
    </w:p>
    <w:p w:rsidR="00F956BA" w:rsidRPr="006F5387" w:rsidRDefault="00F956BA" w:rsidP="00C50034">
      <w:pPr>
        <w:pStyle w:val="BodyText1"/>
        <w:numPr>
          <w:ilvl w:val="0"/>
          <w:numId w:val="3"/>
        </w:numPr>
        <w:shd w:val="clear" w:color="auto" w:fill="auto"/>
        <w:spacing w:after="82" w:line="276" w:lineRule="auto"/>
        <w:ind w:right="630"/>
        <w:rPr>
          <w:rFonts w:asciiTheme="majorBidi" w:hAnsiTheme="majorBidi" w:cstheme="majorBidi"/>
          <w:spacing w:val="0"/>
          <w:sz w:val="28"/>
          <w:szCs w:val="28"/>
          <w:u w:val="single"/>
        </w:rPr>
      </w:pPr>
      <w:r w:rsidRPr="006F5387">
        <w:rPr>
          <w:rFonts w:asciiTheme="majorBidi" w:hAnsiTheme="majorBidi" w:cstheme="majorBidi"/>
          <w:spacing w:val="0"/>
          <w:sz w:val="23"/>
          <w:szCs w:val="23"/>
        </w:rPr>
        <w:t>Creates a debt-ridden society - national and international levels.</w:t>
      </w:r>
    </w:p>
    <w:p w:rsidR="00F956BA" w:rsidRPr="006F5387" w:rsidRDefault="00F956BA" w:rsidP="00F956BA">
      <w:pPr>
        <w:pStyle w:val="BodyText1"/>
        <w:shd w:val="clear" w:color="auto" w:fill="auto"/>
        <w:tabs>
          <w:tab w:val="left" w:pos="8640"/>
        </w:tabs>
        <w:spacing w:after="82" w:line="276" w:lineRule="auto"/>
        <w:ind w:left="720" w:right="630"/>
        <w:rPr>
          <w:rFonts w:asciiTheme="majorBidi" w:hAnsiTheme="majorBidi" w:cstheme="majorBidi"/>
          <w:spacing w:val="0"/>
          <w:sz w:val="23"/>
          <w:szCs w:val="23"/>
        </w:rPr>
      </w:pPr>
      <w:r w:rsidRPr="006F5387">
        <w:rPr>
          <w:rFonts w:asciiTheme="majorBidi" w:hAnsiTheme="majorBidi" w:cstheme="majorBidi"/>
          <w:spacing w:val="0"/>
          <w:sz w:val="23"/>
          <w:szCs w:val="23"/>
        </w:rPr>
        <w:lastRenderedPageBreak/>
        <w:t xml:space="preserve">Debt Finance - most credit-worthy factor - </w:t>
      </w:r>
      <w:r w:rsidRPr="006F5387">
        <w:rPr>
          <w:rStyle w:val="BodytextSpacing-1pt"/>
          <w:rFonts w:asciiTheme="majorBidi" w:hAnsiTheme="majorBidi" w:cstheme="majorBidi"/>
          <w:spacing w:val="0"/>
          <w:sz w:val="23"/>
          <w:szCs w:val="23"/>
          <w:shd w:val="clear" w:color="auto" w:fill="auto"/>
        </w:rPr>
        <w:t xml:space="preserve">security </w:t>
      </w:r>
      <w:r w:rsidRPr="006F5387">
        <w:rPr>
          <w:rFonts w:asciiTheme="majorBidi" w:hAnsiTheme="majorBidi" w:cstheme="majorBidi"/>
          <w:spacing w:val="0"/>
          <w:sz w:val="23"/>
          <w:szCs w:val="23"/>
        </w:rPr>
        <w:t>and safety - not the most useful, or even the most profitable.</w:t>
      </w:r>
    </w:p>
    <w:p w:rsidR="00DD7812" w:rsidRPr="006F5387" w:rsidRDefault="00DD7812" w:rsidP="00F956BA">
      <w:pPr>
        <w:pStyle w:val="BodyText1"/>
        <w:shd w:val="clear" w:color="auto" w:fill="auto"/>
        <w:tabs>
          <w:tab w:val="left" w:pos="8640"/>
        </w:tabs>
        <w:spacing w:after="82" w:line="276" w:lineRule="auto"/>
        <w:ind w:left="720" w:right="630"/>
        <w:rPr>
          <w:rFonts w:asciiTheme="majorBidi" w:hAnsiTheme="majorBidi" w:cstheme="majorBidi"/>
          <w:spacing w:val="0"/>
          <w:sz w:val="22"/>
          <w:szCs w:val="22"/>
          <w:u w:val="single"/>
        </w:rPr>
      </w:pPr>
    </w:p>
    <w:p w:rsidR="00F956BA" w:rsidRPr="006F5387" w:rsidRDefault="00F956BA" w:rsidP="00F956BA">
      <w:pPr>
        <w:pStyle w:val="BodyText1"/>
        <w:shd w:val="clear" w:color="auto" w:fill="auto"/>
        <w:tabs>
          <w:tab w:val="left" w:pos="8640"/>
        </w:tabs>
        <w:spacing w:after="82" w:line="276" w:lineRule="auto"/>
        <w:ind w:left="720" w:right="630"/>
        <w:rPr>
          <w:rFonts w:asciiTheme="majorBidi" w:hAnsiTheme="majorBidi" w:cstheme="majorBidi"/>
          <w:spacing w:val="0"/>
          <w:sz w:val="22"/>
          <w:szCs w:val="22"/>
          <w:u w:val="single"/>
        </w:rPr>
      </w:pPr>
      <w:r w:rsidRPr="006F5387">
        <w:rPr>
          <w:rFonts w:asciiTheme="majorBidi" w:hAnsiTheme="majorBidi" w:cstheme="majorBidi"/>
          <w:spacing w:val="0"/>
          <w:sz w:val="22"/>
          <w:szCs w:val="22"/>
          <w:u w:val="single"/>
        </w:rPr>
        <w:t>Adherence to the Concept of Financial Collateral leads to non-efficient allo</w:t>
      </w:r>
      <w:r w:rsidRPr="006F5387">
        <w:rPr>
          <w:rFonts w:asciiTheme="majorBidi" w:hAnsiTheme="majorBidi" w:cstheme="majorBidi"/>
          <w:spacing w:val="0"/>
          <w:sz w:val="22"/>
          <w:szCs w:val="22"/>
          <w:u w:val="single"/>
        </w:rPr>
        <w:softHyphen/>
        <w:t>cation of resources.</w:t>
      </w:r>
    </w:p>
    <w:p w:rsidR="00DD7812" w:rsidRPr="006F5387" w:rsidRDefault="00DD7812" w:rsidP="00F956BA">
      <w:pPr>
        <w:pStyle w:val="BodyText1"/>
        <w:shd w:val="clear" w:color="auto" w:fill="auto"/>
        <w:spacing w:line="276" w:lineRule="auto"/>
        <w:rPr>
          <w:rFonts w:asciiTheme="majorBidi" w:hAnsiTheme="majorBidi" w:cstheme="majorBidi"/>
          <w:b/>
          <w:bCs/>
          <w:spacing w:val="0"/>
          <w:sz w:val="23"/>
          <w:szCs w:val="23"/>
        </w:rPr>
      </w:pPr>
    </w:p>
    <w:p w:rsidR="00F956BA" w:rsidRPr="006F5387" w:rsidRDefault="00F956BA" w:rsidP="00DD7812">
      <w:pPr>
        <w:pStyle w:val="BodyText1"/>
        <w:shd w:val="clear" w:color="auto" w:fill="auto"/>
        <w:spacing w:line="276" w:lineRule="auto"/>
        <w:ind w:left="720"/>
        <w:rPr>
          <w:rFonts w:asciiTheme="majorBidi" w:hAnsiTheme="majorBidi" w:cstheme="majorBidi"/>
          <w:spacing w:val="0"/>
          <w:sz w:val="23"/>
          <w:szCs w:val="23"/>
        </w:rPr>
      </w:pPr>
      <w:r w:rsidRPr="006F5387">
        <w:rPr>
          <w:rFonts w:asciiTheme="majorBidi" w:hAnsiTheme="majorBidi" w:cstheme="majorBidi"/>
          <w:spacing w:val="0"/>
          <w:sz w:val="23"/>
          <w:szCs w:val="23"/>
        </w:rPr>
        <w:t>Consumers facing credit problems</w:t>
      </w:r>
      <w:r w:rsidR="00DD7812" w:rsidRPr="006F5387">
        <w:rPr>
          <w:rFonts w:asciiTheme="majorBidi" w:hAnsiTheme="majorBidi" w:cstheme="majorBidi"/>
          <w:spacing w:val="0"/>
          <w:sz w:val="23"/>
          <w:szCs w:val="23"/>
        </w:rPr>
        <w:t>; see</w:t>
      </w:r>
      <w:r w:rsidRPr="006F5387">
        <w:rPr>
          <w:rFonts w:asciiTheme="majorBidi" w:hAnsiTheme="majorBidi" w:cstheme="majorBidi"/>
          <w:spacing w:val="0"/>
          <w:sz w:val="23"/>
          <w:szCs w:val="23"/>
        </w:rPr>
        <w:t xml:space="preserve"> David Caplovitz, Consumers in trouble, the Free Press New York, 1974. </w:t>
      </w:r>
      <w:r w:rsidRPr="006F5387">
        <w:rPr>
          <w:rStyle w:val="BodytextSpacing-1pt"/>
          <w:rFonts w:asciiTheme="majorBidi" w:hAnsiTheme="majorBidi" w:cstheme="majorBidi"/>
          <w:spacing w:val="0"/>
          <w:sz w:val="23"/>
          <w:szCs w:val="23"/>
          <w:shd w:val="clear" w:color="auto" w:fill="auto"/>
        </w:rPr>
        <w:t>50%</w:t>
      </w:r>
      <w:r w:rsidRPr="006F5387">
        <w:rPr>
          <w:rFonts w:asciiTheme="majorBidi" w:hAnsiTheme="majorBidi" w:cstheme="majorBidi"/>
          <w:spacing w:val="0"/>
          <w:sz w:val="23"/>
          <w:szCs w:val="23"/>
        </w:rPr>
        <w:t xml:space="preserve"> of American families in severe debt problems. 25% of disposable income goes in debt payments.</w:t>
      </w:r>
    </w:p>
    <w:p w:rsidR="00F956BA" w:rsidRPr="006F5387" w:rsidRDefault="00F956BA" w:rsidP="00F956BA">
      <w:pPr>
        <w:pStyle w:val="BodyText1"/>
        <w:shd w:val="clear" w:color="auto" w:fill="auto"/>
        <w:spacing w:line="276" w:lineRule="auto"/>
        <w:rPr>
          <w:rFonts w:asciiTheme="majorBidi" w:hAnsiTheme="majorBidi" w:cstheme="majorBidi"/>
          <w:spacing w:val="0"/>
          <w:sz w:val="23"/>
          <w:szCs w:val="23"/>
        </w:rPr>
      </w:pPr>
    </w:p>
    <w:p w:rsidR="00486CC9" w:rsidRPr="006F5387" w:rsidRDefault="00486CC9" w:rsidP="00C50034">
      <w:pPr>
        <w:pStyle w:val="BodyText1"/>
        <w:numPr>
          <w:ilvl w:val="0"/>
          <w:numId w:val="3"/>
        </w:numPr>
        <w:shd w:val="clear" w:color="auto" w:fill="auto"/>
        <w:spacing w:after="236" w:line="276" w:lineRule="auto"/>
        <w:ind w:right="340"/>
        <w:rPr>
          <w:rFonts w:asciiTheme="majorBidi" w:hAnsiTheme="majorBidi" w:cstheme="majorBidi"/>
          <w:spacing w:val="0"/>
          <w:sz w:val="23"/>
          <w:szCs w:val="23"/>
        </w:rPr>
      </w:pPr>
      <w:r w:rsidRPr="006F5387">
        <w:rPr>
          <w:rFonts w:asciiTheme="majorBidi" w:hAnsiTheme="majorBidi" w:cstheme="majorBidi"/>
          <w:spacing w:val="0"/>
          <w:sz w:val="23"/>
          <w:szCs w:val="23"/>
        </w:rPr>
        <w:t>Leads to lower standard of living because of high prices.</w:t>
      </w:r>
    </w:p>
    <w:p w:rsidR="00486CC9" w:rsidRPr="006F5387" w:rsidRDefault="00486CC9" w:rsidP="00806C3C">
      <w:pPr>
        <w:pStyle w:val="BodyText1"/>
        <w:shd w:val="clear" w:color="auto" w:fill="auto"/>
        <w:spacing w:after="32" w:line="276" w:lineRule="auto"/>
        <w:ind w:left="1080"/>
        <w:rPr>
          <w:rFonts w:asciiTheme="majorBidi" w:hAnsiTheme="majorBidi" w:cstheme="majorBidi"/>
          <w:spacing w:val="0"/>
          <w:sz w:val="23"/>
          <w:szCs w:val="23"/>
        </w:rPr>
      </w:pPr>
      <w:r w:rsidRPr="006F5387">
        <w:rPr>
          <w:rFonts w:asciiTheme="majorBidi" w:hAnsiTheme="majorBidi" w:cstheme="majorBidi"/>
          <w:spacing w:val="0"/>
          <w:sz w:val="23"/>
          <w:szCs w:val="23"/>
        </w:rPr>
        <w:t xml:space="preserve">"It is not uncommon to see a 26 year old come here already $10,000 to $ 12,000 in debt, with an average take home pay of </w:t>
      </w:r>
      <w:r w:rsidRPr="006F5387">
        <w:rPr>
          <w:rStyle w:val="BodytextSpacing-1pt"/>
          <w:rFonts w:asciiTheme="majorBidi" w:hAnsiTheme="majorBidi" w:cstheme="majorBidi"/>
          <w:spacing w:val="0"/>
          <w:sz w:val="23"/>
          <w:szCs w:val="23"/>
          <w:shd w:val="clear" w:color="auto" w:fill="auto"/>
        </w:rPr>
        <w:t>$ 1,000</w:t>
      </w:r>
      <w:r w:rsidRPr="006F5387">
        <w:rPr>
          <w:rFonts w:asciiTheme="majorBidi" w:hAnsiTheme="majorBidi" w:cstheme="majorBidi"/>
          <w:spacing w:val="0"/>
          <w:sz w:val="23"/>
          <w:szCs w:val="23"/>
        </w:rPr>
        <w:t xml:space="preserve"> per month, and owing that amount- to ten or fifteen creditors", A Los Angeles Consumers credit Counselor, Time Magazine. Feb. 18,</w:t>
      </w:r>
      <w:r w:rsidRPr="006F5387">
        <w:rPr>
          <w:rStyle w:val="BodytextCalibri"/>
          <w:rFonts w:asciiTheme="majorBidi" w:hAnsiTheme="majorBidi" w:cstheme="majorBidi"/>
          <w:i w:val="0"/>
          <w:iCs w:val="0"/>
          <w:sz w:val="23"/>
          <w:szCs w:val="23"/>
        </w:rPr>
        <w:t xml:space="preserve"> </w:t>
      </w:r>
      <w:r w:rsidRPr="006F5387">
        <w:rPr>
          <w:rStyle w:val="BodytextCalibri"/>
          <w:rFonts w:asciiTheme="majorBidi" w:hAnsiTheme="majorBidi" w:cstheme="majorBidi"/>
          <w:i w:val="0"/>
          <w:iCs w:val="0"/>
          <w:sz w:val="23"/>
          <w:szCs w:val="23"/>
          <w:shd w:val="clear" w:color="auto" w:fill="auto"/>
        </w:rPr>
        <w:t>1980,</w:t>
      </w:r>
      <w:r w:rsidRPr="006F5387">
        <w:rPr>
          <w:rFonts w:asciiTheme="majorBidi" w:hAnsiTheme="majorBidi" w:cstheme="majorBidi"/>
          <w:spacing w:val="0"/>
          <w:sz w:val="23"/>
          <w:szCs w:val="23"/>
        </w:rPr>
        <w:t xml:space="preserve"> page 46.</w:t>
      </w:r>
    </w:p>
    <w:p w:rsidR="00486CC9" w:rsidRPr="006F5387" w:rsidRDefault="00486CC9" w:rsidP="00C50034">
      <w:pPr>
        <w:pStyle w:val="BodyText1"/>
        <w:numPr>
          <w:ilvl w:val="0"/>
          <w:numId w:val="3"/>
        </w:numPr>
        <w:shd w:val="clear" w:color="auto" w:fill="auto"/>
        <w:spacing w:line="276" w:lineRule="auto"/>
        <w:rPr>
          <w:rFonts w:asciiTheme="majorBidi" w:hAnsiTheme="majorBidi" w:cstheme="majorBidi"/>
          <w:spacing w:val="0"/>
          <w:sz w:val="23"/>
          <w:szCs w:val="23"/>
        </w:rPr>
      </w:pPr>
      <w:r w:rsidRPr="006F5387">
        <w:rPr>
          <w:rFonts w:asciiTheme="majorBidi" w:hAnsiTheme="majorBidi" w:cstheme="majorBidi"/>
          <w:spacing w:val="0"/>
          <w:sz w:val="23"/>
          <w:szCs w:val="23"/>
        </w:rPr>
        <w:t>Public Debt</w:t>
      </w:r>
    </w:p>
    <w:p w:rsidR="00F956BA" w:rsidRPr="006F5387" w:rsidRDefault="00486CC9" w:rsidP="00C50034">
      <w:pPr>
        <w:pStyle w:val="BodyText1"/>
        <w:numPr>
          <w:ilvl w:val="0"/>
          <w:numId w:val="3"/>
        </w:numPr>
        <w:shd w:val="clear" w:color="auto" w:fill="auto"/>
        <w:spacing w:line="276" w:lineRule="auto"/>
        <w:rPr>
          <w:rFonts w:asciiTheme="majorBidi" w:hAnsiTheme="majorBidi" w:cstheme="majorBidi"/>
          <w:spacing w:val="0"/>
          <w:sz w:val="28"/>
          <w:szCs w:val="28"/>
          <w:u w:val="single"/>
        </w:rPr>
      </w:pPr>
      <w:r w:rsidRPr="006F5387">
        <w:rPr>
          <w:rFonts w:asciiTheme="majorBidi" w:hAnsiTheme="majorBidi" w:cstheme="majorBidi"/>
          <w:spacing w:val="0"/>
          <w:sz w:val="23"/>
          <w:szCs w:val="23"/>
        </w:rPr>
        <w:t>International Debt</w:t>
      </w:r>
    </w:p>
    <w:p w:rsidR="00486CC9" w:rsidRPr="006F5387" w:rsidRDefault="00486CC9" w:rsidP="00486CC9">
      <w:pPr>
        <w:pStyle w:val="BodyText1"/>
        <w:shd w:val="clear" w:color="auto" w:fill="auto"/>
        <w:spacing w:line="276" w:lineRule="auto"/>
        <w:rPr>
          <w:rFonts w:asciiTheme="majorBidi" w:hAnsiTheme="majorBidi" w:cstheme="majorBidi"/>
          <w:spacing w:val="0"/>
          <w:sz w:val="23"/>
          <w:szCs w:val="23"/>
        </w:rPr>
      </w:pPr>
    </w:p>
    <w:p w:rsidR="00486CC9" w:rsidRPr="006F5387" w:rsidRDefault="00486CC9" w:rsidP="00C50034">
      <w:pPr>
        <w:pStyle w:val="BodyText1"/>
        <w:numPr>
          <w:ilvl w:val="0"/>
          <w:numId w:val="2"/>
        </w:numPr>
        <w:shd w:val="clear" w:color="auto" w:fill="auto"/>
        <w:spacing w:line="276" w:lineRule="auto"/>
        <w:rPr>
          <w:rFonts w:asciiTheme="majorBidi" w:hAnsiTheme="majorBidi" w:cstheme="majorBidi"/>
          <w:spacing w:val="0"/>
          <w:sz w:val="28"/>
          <w:szCs w:val="28"/>
          <w:u w:val="single"/>
        </w:rPr>
      </w:pPr>
      <w:r w:rsidRPr="006F5387">
        <w:rPr>
          <w:rFonts w:asciiTheme="majorBidi" w:hAnsiTheme="majorBidi" w:cstheme="majorBidi"/>
          <w:spacing w:val="0"/>
          <w:sz w:val="23"/>
          <w:szCs w:val="23"/>
        </w:rPr>
        <w:t>Exploitation and Concentration of income, wealth and power.</w:t>
      </w:r>
    </w:p>
    <w:p w:rsidR="00486CC9" w:rsidRPr="006F5387" w:rsidRDefault="00486CC9" w:rsidP="00486CC9">
      <w:pPr>
        <w:pStyle w:val="BodyText1"/>
        <w:shd w:val="clear" w:color="auto" w:fill="auto"/>
        <w:spacing w:line="276" w:lineRule="auto"/>
        <w:ind w:left="720"/>
        <w:rPr>
          <w:rFonts w:asciiTheme="majorBidi" w:hAnsiTheme="majorBidi" w:cstheme="majorBidi"/>
          <w:spacing w:val="0"/>
          <w:sz w:val="23"/>
          <w:szCs w:val="23"/>
        </w:rPr>
      </w:pPr>
    </w:p>
    <w:p w:rsidR="00486CC9" w:rsidRPr="006F5387" w:rsidRDefault="00486CC9" w:rsidP="00806C3C">
      <w:pPr>
        <w:pStyle w:val="BodyText1"/>
        <w:shd w:val="clear" w:color="auto" w:fill="auto"/>
        <w:spacing w:line="276" w:lineRule="auto"/>
        <w:ind w:left="720" w:right="630"/>
        <w:rPr>
          <w:rFonts w:asciiTheme="majorBidi" w:hAnsiTheme="majorBidi" w:cstheme="majorBidi"/>
          <w:spacing w:val="0"/>
          <w:sz w:val="28"/>
          <w:szCs w:val="28"/>
          <w:u w:val="single"/>
        </w:rPr>
      </w:pPr>
      <w:r w:rsidRPr="006F5387">
        <w:rPr>
          <w:rFonts w:asciiTheme="majorBidi" w:hAnsiTheme="majorBidi" w:cstheme="majorBidi"/>
          <w:spacing w:val="0"/>
          <w:sz w:val="23"/>
          <w:szCs w:val="23"/>
        </w:rPr>
        <w:t xml:space="preserve">"The basis of economic power </w:t>
      </w:r>
      <w:r w:rsidRPr="006F5387">
        <w:rPr>
          <w:rStyle w:val="BodytextSpacing-1pt"/>
          <w:rFonts w:asciiTheme="majorBidi" w:hAnsiTheme="majorBidi" w:cstheme="majorBidi"/>
          <w:spacing w:val="0"/>
          <w:sz w:val="23"/>
          <w:szCs w:val="23"/>
          <w:shd w:val="clear" w:color="auto" w:fill="auto"/>
        </w:rPr>
        <w:t>is</w:t>
      </w:r>
      <w:r w:rsidRPr="006F5387">
        <w:rPr>
          <w:rFonts w:asciiTheme="majorBidi" w:hAnsiTheme="majorBidi" w:cstheme="majorBidi"/>
          <w:spacing w:val="0"/>
          <w:sz w:val="23"/>
          <w:szCs w:val="23"/>
        </w:rPr>
        <w:t xml:space="preserve"> not expertise but ownership and control over abstract capital - that is, ultimate power resides with the bankers who are the major stockbrokers in and creditors of the modern large corporations."</w:t>
      </w:r>
    </w:p>
    <w:p w:rsidR="00F956BA" w:rsidRPr="006F5387" w:rsidRDefault="00DD7812" w:rsidP="00DD7812">
      <w:pPr>
        <w:pStyle w:val="BodyText1"/>
        <w:shd w:val="clear" w:color="auto" w:fill="auto"/>
        <w:spacing w:before="240" w:after="82" w:line="276" w:lineRule="auto"/>
        <w:ind w:left="720"/>
        <w:rPr>
          <w:rFonts w:asciiTheme="majorBidi" w:hAnsiTheme="majorBidi" w:cstheme="majorBidi"/>
          <w:b/>
          <w:bCs/>
          <w:spacing w:val="0"/>
          <w:sz w:val="23"/>
          <w:szCs w:val="23"/>
        </w:rPr>
      </w:pPr>
      <w:r w:rsidRPr="006F5387">
        <w:rPr>
          <w:rFonts w:asciiTheme="majorBidi" w:hAnsiTheme="majorBidi" w:cstheme="majorBidi"/>
          <w:b/>
          <w:bCs/>
          <w:spacing w:val="0"/>
          <w:sz w:val="23"/>
          <w:szCs w:val="23"/>
        </w:rPr>
        <w:t>(</w:t>
      </w:r>
      <w:r w:rsidR="00806C3C" w:rsidRPr="006F5387">
        <w:rPr>
          <w:rFonts w:asciiTheme="majorBidi" w:hAnsiTheme="majorBidi" w:cstheme="majorBidi"/>
          <w:b/>
          <w:bCs/>
          <w:spacing w:val="0"/>
          <w:sz w:val="23"/>
          <w:szCs w:val="23"/>
        </w:rPr>
        <w:t>David M. Kotz, Bank Control of Large Corporation in the United States, University of California</w:t>
      </w:r>
      <w:r w:rsidRPr="006F5387">
        <w:rPr>
          <w:rFonts w:asciiTheme="majorBidi" w:hAnsiTheme="majorBidi" w:cstheme="majorBidi"/>
          <w:b/>
          <w:bCs/>
          <w:spacing w:val="0"/>
          <w:sz w:val="23"/>
          <w:szCs w:val="23"/>
        </w:rPr>
        <w:t xml:space="preserve"> press, Berkely, 1978, page 148)</w:t>
      </w:r>
    </w:p>
    <w:p w:rsidR="00806C3C" w:rsidRPr="006F5387" w:rsidRDefault="00806C3C" w:rsidP="00806C3C">
      <w:pPr>
        <w:pStyle w:val="BodyText1"/>
        <w:shd w:val="clear" w:color="auto" w:fill="auto"/>
        <w:tabs>
          <w:tab w:val="left" w:pos="8640"/>
        </w:tabs>
        <w:spacing w:before="240" w:after="82" w:line="276" w:lineRule="auto"/>
        <w:ind w:left="720" w:right="630"/>
        <w:rPr>
          <w:rFonts w:asciiTheme="majorBidi" w:hAnsiTheme="majorBidi" w:cstheme="majorBidi"/>
          <w:spacing w:val="0"/>
          <w:sz w:val="23"/>
          <w:szCs w:val="23"/>
        </w:rPr>
      </w:pPr>
      <w:r w:rsidRPr="006F5387">
        <w:rPr>
          <w:rFonts w:asciiTheme="majorBidi" w:hAnsiTheme="majorBidi" w:cstheme="majorBidi"/>
          <w:spacing w:val="0"/>
          <w:sz w:val="23"/>
          <w:szCs w:val="23"/>
        </w:rPr>
        <w:t>"It has also implications for the prevailing degree of effective aggregate concentration of economic and political power."</w:t>
      </w:r>
    </w:p>
    <w:p w:rsidR="00806C3C" w:rsidRPr="006F5387" w:rsidRDefault="00DD7812" w:rsidP="00DD7812">
      <w:pPr>
        <w:pStyle w:val="BodyText1"/>
        <w:shd w:val="clear" w:color="auto" w:fill="auto"/>
        <w:tabs>
          <w:tab w:val="left" w:pos="720"/>
        </w:tabs>
        <w:spacing w:before="240" w:after="82" w:line="276" w:lineRule="auto"/>
        <w:ind w:left="720"/>
        <w:rPr>
          <w:rFonts w:asciiTheme="majorBidi" w:hAnsiTheme="majorBidi" w:cstheme="majorBidi"/>
          <w:b/>
          <w:bCs/>
          <w:spacing w:val="0"/>
          <w:sz w:val="23"/>
          <w:szCs w:val="23"/>
        </w:rPr>
      </w:pPr>
      <w:r w:rsidRPr="006F5387">
        <w:rPr>
          <w:rFonts w:asciiTheme="majorBidi" w:hAnsiTheme="majorBidi" w:cstheme="majorBidi"/>
          <w:b/>
          <w:bCs/>
          <w:spacing w:val="0"/>
          <w:sz w:val="23"/>
          <w:szCs w:val="23"/>
        </w:rPr>
        <w:t>(</w:t>
      </w:r>
      <w:r w:rsidR="00806C3C" w:rsidRPr="006F5387">
        <w:rPr>
          <w:rFonts w:asciiTheme="majorBidi" w:hAnsiTheme="majorBidi" w:cstheme="majorBidi"/>
          <w:b/>
          <w:bCs/>
          <w:spacing w:val="0"/>
          <w:sz w:val="23"/>
          <w:szCs w:val="23"/>
        </w:rPr>
        <w:t>David M. Kotz, "The Significance of Bank Control over Large Corporations", Journal of Economic Issues, Vol</w:t>
      </w:r>
      <w:r w:rsidRPr="006F5387">
        <w:rPr>
          <w:rFonts w:asciiTheme="majorBidi" w:hAnsiTheme="majorBidi" w:cstheme="majorBidi"/>
          <w:b/>
          <w:bCs/>
          <w:spacing w:val="0"/>
          <w:sz w:val="23"/>
          <w:szCs w:val="23"/>
        </w:rPr>
        <w:t>. Xli, No.2, June 1977, page 42)</w:t>
      </w:r>
    </w:p>
    <w:p w:rsidR="00DD7812" w:rsidRPr="006F5387" w:rsidRDefault="00DD7812" w:rsidP="00DD7812">
      <w:pPr>
        <w:pStyle w:val="BodyText1"/>
        <w:shd w:val="clear" w:color="auto" w:fill="auto"/>
        <w:spacing w:line="276" w:lineRule="auto"/>
        <w:ind w:left="1080" w:right="630"/>
        <w:rPr>
          <w:rFonts w:asciiTheme="majorBidi" w:hAnsiTheme="majorBidi" w:cstheme="majorBidi"/>
          <w:spacing w:val="0"/>
          <w:sz w:val="23"/>
          <w:szCs w:val="23"/>
        </w:rPr>
      </w:pPr>
    </w:p>
    <w:p w:rsidR="00806C3C" w:rsidRPr="006F5387" w:rsidRDefault="00806C3C" w:rsidP="00C50034">
      <w:pPr>
        <w:pStyle w:val="BodyText1"/>
        <w:numPr>
          <w:ilvl w:val="0"/>
          <w:numId w:val="3"/>
        </w:numPr>
        <w:shd w:val="clear" w:color="auto" w:fill="auto"/>
        <w:spacing w:line="276" w:lineRule="auto"/>
        <w:ind w:right="630"/>
        <w:rPr>
          <w:rFonts w:asciiTheme="majorBidi" w:hAnsiTheme="majorBidi" w:cstheme="majorBidi"/>
          <w:spacing w:val="0"/>
          <w:sz w:val="23"/>
          <w:szCs w:val="23"/>
        </w:rPr>
      </w:pPr>
      <w:r w:rsidRPr="006F5387">
        <w:rPr>
          <w:rFonts w:asciiTheme="majorBidi" w:hAnsiTheme="majorBidi" w:cstheme="majorBidi"/>
          <w:spacing w:val="0"/>
          <w:sz w:val="23"/>
          <w:szCs w:val="23"/>
        </w:rPr>
        <w:t>The resources of the millions are used to the benefit of a few thousand or even a few hundred thousand.</w:t>
      </w:r>
    </w:p>
    <w:p w:rsidR="00806C3C" w:rsidRPr="006F5387" w:rsidRDefault="00806C3C" w:rsidP="00C50034">
      <w:pPr>
        <w:pStyle w:val="BodyText1"/>
        <w:numPr>
          <w:ilvl w:val="0"/>
          <w:numId w:val="3"/>
        </w:numPr>
        <w:shd w:val="clear" w:color="auto" w:fill="auto"/>
        <w:tabs>
          <w:tab w:val="left" w:pos="9270"/>
        </w:tabs>
        <w:spacing w:before="240" w:after="82" w:line="276" w:lineRule="auto"/>
        <w:rPr>
          <w:rFonts w:asciiTheme="majorBidi" w:hAnsiTheme="majorBidi" w:cstheme="majorBidi"/>
          <w:spacing w:val="0"/>
          <w:sz w:val="28"/>
          <w:szCs w:val="28"/>
          <w:u w:val="single"/>
        </w:rPr>
      </w:pPr>
      <w:r w:rsidRPr="006F5387">
        <w:rPr>
          <w:rFonts w:asciiTheme="majorBidi" w:hAnsiTheme="majorBidi" w:cstheme="majorBidi"/>
          <w:spacing w:val="0"/>
          <w:sz w:val="23"/>
          <w:szCs w:val="23"/>
        </w:rPr>
        <w:t xml:space="preserve">Financial collateral: Only those </w:t>
      </w:r>
      <w:r w:rsidRPr="006F5387">
        <w:rPr>
          <w:rStyle w:val="BodytextSpacing-1pt"/>
          <w:rFonts w:asciiTheme="majorBidi" w:hAnsiTheme="majorBidi" w:cstheme="majorBidi"/>
          <w:spacing w:val="0"/>
          <w:sz w:val="23"/>
          <w:szCs w:val="23"/>
          <w:shd w:val="clear" w:color="auto" w:fill="auto"/>
        </w:rPr>
        <w:t>who can</w:t>
      </w:r>
      <w:r w:rsidRPr="006F5387">
        <w:rPr>
          <w:rFonts w:asciiTheme="majorBidi" w:hAnsiTheme="majorBidi" w:cstheme="majorBidi"/>
          <w:spacing w:val="0"/>
          <w:sz w:val="23"/>
          <w:szCs w:val="23"/>
        </w:rPr>
        <w:t xml:space="preserve"> get more.</w:t>
      </w:r>
    </w:p>
    <w:p w:rsidR="00806C3C" w:rsidRPr="006F5387" w:rsidRDefault="00806C3C" w:rsidP="00C50034">
      <w:pPr>
        <w:pStyle w:val="BodyText1"/>
        <w:numPr>
          <w:ilvl w:val="0"/>
          <w:numId w:val="2"/>
        </w:numPr>
        <w:shd w:val="clear" w:color="auto" w:fill="auto"/>
        <w:tabs>
          <w:tab w:val="left" w:pos="9270"/>
        </w:tabs>
        <w:spacing w:before="240" w:after="82" w:line="276" w:lineRule="auto"/>
        <w:rPr>
          <w:rFonts w:asciiTheme="majorBidi" w:hAnsiTheme="majorBidi" w:cstheme="majorBidi"/>
          <w:spacing w:val="0"/>
          <w:sz w:val="28"/>
          <w:szCs w:val="28"/>
          <w:u w:val="single"/>
        </w:rPr>
      </w:pPr>
      <w:r w:rsidRPr="006F5387">
        <w:rPr>
          <w:rFonts w:asciiTheme="majorBidi" w:hAnsiTheme="majorBidi" w:cstheme="majorBidi"/>
          <w:spacing w:val="0"/>
          <w:sz w:val="23"/>
          <w:szCs w:val="23"/>
        </w:rPr>
        <w:t>Destabilization.</w:t>
      </w:r>
    </w:p>
    <w:p w:rsidR="00806C3C" w:rsidRPr="006F5387" w:rsidRDefault="00806C3C" w:rsidP="00C50034">
      <w:pPr>
        <w:pStyle w:val="BodyText1"/>
        <w:numPr>
          <w:ilvl w:val="0"/>
          <w:numId w:val="3"/>
        </w:numPr>
        <w:shd w:val="clear" w:color="auto" w:fill="auto"/>
        <w:spacing w:before="240" w:after="49" w:line="276" w:lineRule="auto"/>
        <w:ind w:right="320"/>
        <w:rPr>
          <w:rFonts w:asciiTheme="majorBidi" w:hAnsiTheme="majorBidi" w:cstheme="majorBidi"/>
          <w:spacing w:val="0"/>
          <w:sz w:val="23"/>
          <w:szCs w:val="23"/>
        </w:rPr>
      </w:pPr>
      <w:r w:rsidRPr="006F5387">
        <w:rPr>
          <w:rFonts w:asciiTheme="majorBidi" w:hAnsiTheme="majorBidi" w:cstheme="majorBidi"/>
          <w:spacing w:val="0"/>
          <w:sz w:val="23"/>
          <w:szCs w:val="23"/>
        </w:rPr>
        <w:t>Inflation built into the system of credit creation.</w:t>
      </w:r>
    </w:p>
    <w:p w:rsidR="00806C3C" w:rsidRPr="006F5387" w:rsidRDefault="00806C3C" w:rsidP="00C50034">
      <w:pPr>
        <w:pStyle w:val="BodyText1"/>
        <w:numPr>
          <w:ilvl w:val="0"/>
          <w:numId w:val="3"/>
        </w:numPr>
        <w:shd w:val="clear" w:color="auto" w:fill="auto"/>
        <w:tabs>
          <w:tab w:val="left" w:pos="8640"/>
        </w:tabs>
        <w:spacing w:before="240" w:after="82" w:line="276" w:lineRule="auto"/>
        <w:ind w:right="630"/>
        <w:rPr>
          <w:rFonts w:asciiTheme="majorBidi" w:hAnsiTheme="majorBidi" w:cstheme="majorBidi"/>
          <w:spacing w:val="0"/>
          <w:sz w:val="28"/>
          <w:szCs w:val="28"/>
          <w:u w:val="single"/>
        </w:rPr>
      </w:pPr>
      <w:r w:rsidRPr="006F5387">
        <w:rPr>
          <w:rFonts w:asciiTheme="majorBidi" w:hAnsiTheme="majorBidi" w:cstheme="majorBidi"/>
          <w:spacing w:val="0"/>
          <w:sz w:val="23"/>
          <w:szCs w:val="23"/>
        </w:rPr>
        <w:lastRenderedPageBreak/>
        <w:t>Liberal credit during the boom, credit squeeze in recession cyclic fluctuations and their disastrous effects - both economic and social.</w:t>
      </w:r>
    </w:p>
    <w:p w:rsidR="00806C3C" w:rsidRPr="006F5387" w:rsidRDefault="00806C3C" w:rsidP="00806C3C">
      <w:pPr>
        <w:pStyle w:val="BodyText1"/>
        <w:shd w:val="clear" w:color="auto" w:fill="auto"/>
        <w:tabs>
          <w:tab w:val="left" w:pos="8640"/>
        </w:tabs>
        <w:spacing w:before="240" w:after="82" w:line="276" w:lineRule="auto"/>
        <w:ind w:left="1080" w:right="630"/>
        <w:rPr>
          <w:rFonts w:asciiTheme="majorBidi" w:hAnsiTheme="majorBidi" w:cstheme="majorBidi"/>
          <w:spacing w:val="0"/>
          <w:sz w:val="23"/>
          <w:szCs w:val="23"/>
        </w:rPr>
      </w:pPr>
      <w:r w:rsidRPr="006F5387">
        <w:rPr>
          <w:rFonts w:asciiTheme="majorBidi" w:hAnsiTheme="majorBidi" w:cstheme="majorBidi"/>
          <w:spacing w:val="0"/>
          <w:sz w:val="23"/>
          <w:szCs w:val="23"/>
        </w:rPr>
        <w:t xml:space="preserve">"It is not within their power to do away with some fluctuations, seeing that the latter originate not from the policy, but from the very nature of the modern organization of credit. </w:t>
      </w:r>
      <w:r w:rsidR="00C50034" w:rsidRPr="006F5387">
        <w:rPr>
          <w:rFonts w:asciiTheme="majorBidi" w:hAnsiTheme="majorBidi" w:cstheme="majorBidi"/>
          <w:spacing w:val="0"/>
          <w:sz w:val="23"/>
          <w:szCs w:val="23"/>
        </w:rPr>
        <w:t>As</w:t>
      </w:r>
      <w:r w:rsidRPr="006F5387">
        <w:rPr>
          <w:rFonts w:asciiTheme="majorBidi" w:hAnsiTheme="majorBidi" w:cstheme="majorBidi"/>
          <w:spacing w:val="0"/>
          <w:sz w:val="23"/>
          <w:szCs w:val="23"/>
        </w:rPr>
        <w:t xml:space="preserve"> long as we use bank credit as a means for furthering economic development, we shall have to put with resulting trade cycles. They are, in a sense, the price we have to pay for a spread of development exceeding that which people voluntarily make possible through their savings and which, therefore, has to be extorted from them."</w:t>
      </w:r>
    </w:p>
    <w:p w:rsidR="00806C3C" w:rsidRPr="006F5387" w:rsidRDefault="00806C3C" w:rsidP="00806C3C">
      <w:pPr>
        <w:pStyle w:val="BodyText1"/>
        <w:shd w:val="clear" w:color="auto" w:fill="auto"/>
        <w:tabs>
          <w:tab w:val="left" w:pos="8640"/>
        </w:tabs>
        <w:spacing w:before="240" w:after="82" w:line="276" w:lineRule="auto"/>
        <w:ind w:right="630"/>
        <w:rPr>
          <w:rFonts w:asciiTheme="majorBidi" w:hAnsiTheme="majorBidi" w:cstheme="majorBidi"/>
          <w:spacing w:val="0"/>
          <w:sz w:val="23"/>
          <w:szCs w:val="23"/>
        </w:rPr>
      </w:pPr>
      <w:r w:rsidRPr="006F5387">
        <w:rPr>
          <w:rFonts w:asciiTheme="majorBidi" w:hAnsiTheme="majorBidi" w:cstheme="majorBidi"/>
          <w:spacing w:val="0"/>
          <w:sz w:val="23"/>
          <w:szCs w:val="23"/>
        </w:rPr>
        <w:t>P.A. Von Hanek, Monetary Theory and Trade Cycles, London, page 189-190.</w:t>
      </w:r>
    </w:p>
    <w:p w:rsidR="00806C3C" w:rsidRPr="006F5387" w:rsidRDefault="00806C3C" w:rsidP="00806C3C">
      <w:pPr>
        <w:pStyle w:val="BodyText1"/>
        <w:shd w:val="clear" w:color="auto" w:fill="auto"/>
        <w:tabs>
          <w:tab w:val="left" w:pos="8640"/>
        </w:tabs>
        <w:spacing w:before="240" w:after="82" w:line="276" w:lineRule="auto"/>
        <w:ind w:right="630"/>
        <w:rPr>
          <w:rFonts w:asciiTheme="majorBidi" w:hAnsiTheme="majorBidi" w:cstheme="majorBidi"/>
          <w:spacing w:val="0"/>
          <w:sz w:val="28"/>
          <w:szCs w:val="28"/>
          <w:u w:val="single"/>
        </w:rPr>
      </w:pPr>
      <w:r w:rsidRPr="006F5387">
        <w:rPr>
          <w:rFonts w:asciiTheme="majorBidi" w:hAnsiTheme="majorBidi" w:cstheme="majorBidi"/>
          <w:spacing w:val="0"/>
          <w:sz w:val="28"/>
          <w:szCs w:val="28"/>
          <w:u w:val="single"/>
        </w:rPr>
        <w:t>The Islamic Model</w:t>
      </w:r>
    </w:p>
    <w:p w:rsidR="00A0668A" w:rsidRPr="006F5387" w:rsidRDefault="00A0668A" w:rsidP="00C50034">
      <w:pPr>
        <w:pStyle w:val="BodyText1"/>
        <w:numPr>
          <w:ilvl w:val="0"/>
          <w:numId w:val="4"/>
        </w:numPr>
        <w:shd w:val="clear" w:color="auto" w:fill="auto"/>
        <w:spacing w:line="276" w:lineRule="auto"/>
        <w:rPr>
          <w:rFonts w:asciiTheme="majorBidi" w:hAnsiTheme="majorBidi" w:cstheme="majorBidi"/>
          <w:spacing w:val="0"/>
          <w:sz w:val="23"/>
          <w:szCs w:val="23"/>
        </w:rPr>
      </w:pPr>
      <w:r w:rsidRPr="006F5387">
        <w:rPr>
          <w:rFonts w:asciiTheme="majorBidi" w:hAnsiTheme="majorBidi" w:cstheme="majorBidi"/>
          <w:spacing w:val="0"/>
          <w:sz w:val="23"/>
          <w:szCs w:val="23"/>
        </w:rPr>
        <w:t>Consumption - within means.</w:t>
      </w:r>
    </w:p>
    <w:p w:rsidR="00A0668A" w:rsidRPr="006F5387" w:rsidRDefault="00A0668A" w:rsidP="00C50034">
      <w:pPr>
        <w:pStyle w:val="BodyText1"/>
        <w:numPr>
          <w:ilvl w:val="0"/>
          <w:numId w:val="6"/>
        </w:numPr>
        <w:shd w:val="clear" w:color="auto" w:fill="auto"/>
        <w:spacing w:line="276" w:lineRule="auto"/>
        <w:ind w:right="720"/>
        <w:rPr>
          <w:rFonts w:asciiTheme="majorBidi" w:hAnsiTheme="majorBidi" w:cstheme="majorBidi"/>
          <w:sz w:val="23"/>
          <w:szCs w:val="23"/>
        </w:rPr>
      </w:pPr>
      <w:r w:rsidRPr="006F5387">
        <w:rPr>
          <w:rFonts w:asciiTheme="majorBidi" w:hAnsiTheme="majorBidi" w:cstheme="majorBidi"/>
          <w:sz w:val="23"/>
          <w:szCs w:val="23"/>
        </w:rPr>
        <w:t>Just incomes and wages policy</w:t>
      </w:r>
      <w:r w:rsidR="00C50034" w:rsidRPr="006F5387">
        <w:rPr>
          <w:rFonts w:asciiTheme="majorBidi" w:hAnsiTheme="majorBidi" w:cstheme="majorBidi"/>
          <w:sz w:val="23"/>
          <w:szCs w:val="23"/>
        </w:rPr>
        <w:t>.</w:t>
      </w:r>
    </w:p>
    <w:p w:rsidR="00A0668A" w:rsidRPr="006F5387" w:rsidRDefault="00A0668A" w:rsidP="00C50034">
      <w:pPr>
        <w:pStyle w:val="BodyText1"/>
        <w:numPr>
          <w:ilvl w:val="0"/>
          <w:numId w:val="5"/>
        </w:numPr>
        <w:shd w:val="clear" w:color="auto" w:fill="auto"/>
        <w:spacing w:line="276" w:lineRule="auto"/>
        <w:ind w:right="720"/>
        <w:rPr>
          <w:rFonts w:asciiTheme="majorBidi" w:hAnsiTheme="majorBidi" w:cstheme="majorBidi"/>
          <w:spacing w:val="0"/>
          <w:sz w:val="23"/>
          <w:szCs w:val="23"/>
        </w:rPr>
      </w:pPr>
      <w:r w:rsidRPr="006F5387">
        <w:rPr>
          <w:rFonts w:asciiTheme="majorBidi" w:hAnsiTheme="majorBidi" w:cstheme="majorBidi"/>
          <w:spacing w:val="0"/>
          <w:sz w:val="23"/>
          <w:szCs w:val="23"/>
        </w:rPr>
        <w:t xml:space="preserve">No </w:t>
      </w:r>
      <w:r w:rsidR="00C50034" w:rsidRPr="006F5387">
        <w:rPr>
          <w:rFonts w:asciiTheme="majorBidi" w:hAnsiTheme="majorBidi" w:cstheme="majorBidi"/>
          <w:spacing w:val="0"/>
          <w:sz w:val="23"/>
          <w:szCs w:val="23"/>
        </w:rPr>
        <w:t>extravagance</w:t>
      </w:r>
      <w:r w:rsidRPr="006F5387">
        <w:rPr>
          <w:rFonts w:asciiTheme="majorBidi" w:hAnsiTheme="majorBidi" w:cstheme="majorBidi"/>
          <w:spacing w:val="0"/>
          <w:sz w:val="23"/>
          <w:szCs w:val="23"/>
        </w:rPr>
        <w:t xml:space="preserve"> and Conspicuous Consumption</w:t>
      </w:r>
      <w:r w:rsidR="00C50034" w:rsidRPr="006F5387">
        <w:rPr>
          <w:rFonts w:asciiTheme="majorBidi" w:hAnsiTheme="majorBidi" w:cstheme="majorBidi"/>
          <w:spacing w:val="0"/>
          <w:sz w:val="23"/>
          <w:szCs w:val="23"/>
        </w:rPr>
        <w:t>.</w:t>
      </w:r>
    </w:p>
    <w:p w:rsidR="00A0668A" w:rsidRPr="006F5387" w:rsidRDefault="00A0668A" w:rsidP="00C50034">
      <w:pPr>
        <w:pStyle w:val="BodyText1"/>
        <w:numPr>
          <w:ilvl w:val="0"/>
          <w:numId w:val="5"/>
        </w:numPr>
        <w:shd w:val="clear" w:color="auto" w:fill="auto"/>
        <w:spacing w:after="38" w:line="276" w:lineRule="auto"/>
        <w:rPr>
          <w:rFonts w:asciiTheme="majorBidi" w:hAnsiTheme="majorBidi" w:cstheme="majorBidi"/>
          <w:spacing w:val="0"/>
          <w:sz w:val="23"/>
          <w:szCs w:val="23"/>
        </w:rPr>
      </w:pPr>
      <w:r w:rsidRPr="006F5387">
        <w:rPr>
          <w:rFonts w:asciiTheme="majorBidi" w:hAnsiTheme="majorBidi" w:cstheme="majorBidi"/>
          <w:spacing w:val="0"/>
          <w:sz w:val="23"/>
          <w:szCs w:val="23"/>
        </w:rPr>
        <w:t>Consumers credit facilities</w:t>
      </w:r>
      <w:r w:rsidR="00C50034" w:rsidRPr="006F5387">
        <w:rPr>
          <w:rFonts w:asciiTheme="majorBidi" w:hAnsiTheme="majorBidi" w:cstheme="majorBidi"/>
          <w:spacing w:val="0"/>
          <w:sz w:val="23"/>
          <w:szCs w:val="23"/>
        </w:rPr>
        <w:t>.</w:t>
      </w:r>
    </w:p>
    <w:p w:rsidR="00C50034" w:rsidRPr="006F5387" w:rsidRDefault="00C50034" w:rsidP="00C50034">
      <w:pPr>
        <w:pStyle w:val="BodyText1"/>
        <w:numPr>
          <w:ilvl w:val="0"/>
          <w:numId w:val="7"/>
        </w:numPr>
        <w:shd w:val="clear" w:color="auto" w:fill="auto"/>
        <w:spacing w:after="38" w:line="276" w:lineRule="auto"/>
        <w:rPr>
          <w:rFonts w:asciiTheme="majorBidi" w:hAnsiTheme="majorBidi" w:cstheme="majorBidi"/>
          <w:spacing w:val="0"/>
          <w:sz w:val="23"/>
          <w:szCs w:val="23"/>
        </w:rPr>
      </w:pPr>
      <w:r w:rsidRPr="006F5387">
        <w:rPr>
          <w:rFonts w:asciiTheme="majorBidi" w:hAnsiTheme="majorBidi" w:cstheme="majorBidi"/>
          <w:spacing w:val="0"/>
          <w:sz w:val="23"/>
          <w:szCs w:val="23"/>
        </w:rPr>
        <w:t>Cooperative societies.</w:t>
      </w:r>
    </w:p>
    <w:p w:rsidR="00C50034" w:rsidRPr="006F5387" w:rsidRDefault="00C50034" w:rsidP="00C50034">
      <w:pPr>
        <w:pStyle w:val="BodyText1"/>
        <w:numPr>
          <w:ilvl w:val="0"/>
          <w:numId w:val="7"/>
        </w:numPr>
        <w:shd w:val="clear" w:color="auto" w:fill="auto"/>
        <w:spacing w:after="38" w:line="276" w:lineRule="auto"/>
        <w:rPr>
          <w:rFonts w:asciiTheme="majorBidi" w:hAnsiTheme="majorBidi" w:cstheme="majorBidi"/>
          <w:spacing w:val="0"/>
          <w:sz w:val="23"/>
          <w:szCs w:val="23"/>
        </w:rPr>
      </w:pPr>
      <w:r w:rsidRPr="006F5387">
        <w:rPr>
          <w:rFonts w:asciiTheme="majorBidi" w:hAnsiTheme="majorBidi" w:cstheme="majorBidi"/>
          <w:spacing w:val="0"/>
          <w:sz w:val="23"/>
          <w:szCs w:val="23"/>
        </w:rPr>
        <w:t>Baital-Mal - Zakat Fund.</w:t>
      </w:r>
    </w:p>
    <w:p w:rsidR="00C50034" w:rsidRPr="006F5387" w:rsidRDefault="00C50034" w:rsidP="00C50034">
      <w:pPr>
        <w:pStyle w:val="BodyText1"/>
        <w:numPr>
          <w:ilvl w:val="0"/>
          <w:numId w:val="7"/>
        </w:numPr>
        <w:shd w:val="clear" w:color="auto" w:fill="auto"/>
        <w:spacing w:after="38" w:line="276" w:lineRule="auto"/>
        <w:rPr>
          <w:rFonts w:asciiTheme="majorBidi" w:hAnsiTheme="majorBidi" w:cstheme="majorBidi"/>
          <w:spacing w:val="0"/>
          <w:sz w:val="23"/>
          <w:szCs w:val="23"/>
        </w:rPr>
      </w:pPr>
      <w:r w:rsidRPr="006F5387">
        <w:rPr>
          <w:rFonts w:asciiTheme="majorBidi" w:hAnsiTheme="majorBidi" w:cstheme="majorBidi"/>
          <w:spacing w:val="0"/>
          <w:sz w:val="23"/>
          <w:szCs w:val="23"/>
        </w:rPr>
        <w:t>Banks.</w:t>
      </w:r>
    </w:p>
    <w:p w:rsidR="00C50034" w:rsidRPr="006F5387" w:rsidRDefault="00C50034" w:rsidP="00C50034">
      <w:pPr>
        <w:pStyle w:val="BodyText1"/>
        <w:numPr>
          <w:ilvl w:val="0"/>
          <w:numId w:val="7"/>
        </w:numPr>
        <w:shd w:val="clear" w:color="auto" w:fill="auto"/>
        <w:spacing w:after="38" w:line="276" w:lineRule="auto"/>
        <w:rPr>
          <w:rFonts w:asciiTheme="majorBidi" w:hAnsiTheme="majorBidi" w:cstheme="majorBidi"/>
          <w:spacing w:val="0"/>
          <w:sz w:val="23"/>
          <w:szCs w:val="23"/>
        </w:rPr>
      </w:pPr>
      <w:r w:rsidRPr="006F5387">
        <w:rPr>
          <w:rFonts w:asciiTheme="majorBidi" w:hAnsiTheme="majorBidi" w:cstheme="majorBidi"/>
          <w:spacing w:val="0"/>
          <w:sz w:val="23"/>
          <w:szCs w:val="23"/>
        </w:rPr>
        <w:t>Welfare Organization.</w:t>
      </w:r>
    </w:p>
    <w:p w:rsidR="00C50034" w:rsidRPr="006F5387" w:rsidRDefault="00C50034" w:rsidP="00C50034">
      <w:pPr>
        <w:pStyle w:val="BodyText1"/>
        <w:shd w:val="clear" w:color="auto" w:fill="auto"/>
        <w:spacing w:after="38" w:line="276" w:lineRule="auto"/>
        <w:rPr>
          <w:rFonts w:asciiTheme="majorBidi" w:hAnsiTheme="majorBidi" w:cstheme="majorBidi"/>
          <w:spacing w:val="0"/>
          <w:sz w:val="23"/>
          <w:szCs w:val="23"/>
        </w:rPr>
      </w:pPr>
    </w:p>
    <w:p w:rsidR="00C50034" w:rsidRPr="006F5387" w:rsidRDefault="00C50034" w:rsidP="00C50034">
      <w:pPr>
        <w:pStyle w:val="BodyText1"/>
        <w:numPr>
          <w:ilvl w:val="0"/>
          <w:numId w:val="4"/>
        </w:numPr>
        <w:shd w:val="clear" w:color="auto" w:fill="auto"/>
        <w:spacing w:line="276" w:lineRule="auto"/>
        <w:rPr>
          <w:rFonts w:asciiTheme="majorBidi" w:hAnsiTheme="majorBidi" w:cstheme="majorBidi"/>
          <w:spacing w:val="0"/>
          <w:sz w:val="23"/>
          <w:szCs w:val="23"/>
        </w:rPr>
      </w:pPr>
      <w:r w:rsidRPr="006F5387">
        <w:rPr>
          <w:rFonts w:asciiTheme="majorBidi" w:hAnsiTheme="majorBidi" w:cstheme="majorBidi"/>
          <w:spacing w:val="0"/>
          <w:sz w:val="23"/>
          <w:szCs w:val="23"/>
        </w:rPr>
        <w:t>Production.</w:t>
      </w:r>
    </w:p>
    <w:p w:rsidR="00C50034" w:rsidRPr="006F5387" w:rsidRDefault="00C50034" w:rsidP="00C50034">
      <w:pPr>
        <w:pStyle w:val="BodyText1"/>
        <w:numPr>
          <w:ilvl w:val="0"/>
          <w:numId w:val="4"/>
        </w:numPr>
        <w:shd w:val="clear" w:color="auto" w:fill="auto"/>
        <w:spacing w:line="276" w:lineRule="auto"/>
        <w:ind w:right="2940"/>
        <w:rPr>
          <w:rFonts w:asciiTheme="majorBidi" w:hAnsiTheme="majorBidi" w:cstheme="majorBidi"/>
          <w:spacing w:val="0"/>
          <w:sz w:val="23"/>
          <w:szCs w:val="23"/>
        </w:rPr>
      </w:pPr>
      <w:r w:rsidRPr="006F5387">
        <w:rPr>
          <w:rStyle w:val="BodytextCalibri"/>
          <w:rFonts w:asciiTheme="majorBidi" w:hAnsiTheme="majorBidi" w:cstheme="majorBidi"/>
          <w:i w:val="0"/>
          <w:iCs w:val="0"/>
          <w:sz w:val="23"/>
          <w:szCs w:val="23"/>
          <w:shd w:val="clear" w:color="auto" w:fill="auto"/>
        </w:rPr>
        <w:t xml:space="preserve">Equity - participation </w:t>
      </w:r>
      <w:r w:rsidRPr="006F5387">
        <w:rPr>
          <w:rFonts w:asciiTheme="majorBidi" w:hAnsiTheme="majorBidi" w:cstheme="majorBidi"/>
          <w:spacing w:val="0"/>
          <w:sz w:val="23"/>
          <w:szCs w:val="23"/>
        </w:rPr>
        <w:t>direct and/or through banks</w:t>
      </w:r>
    </w:p>
    <w:p w:rsidR="00C50034" w:rsidRPr="006F5387" w:rsidRDefault="00C50034" w:rsidP="00C50034">
      <w:pPr>
        <w:pStyle w:val="BodyText1"/>
        <w:numPr>
          <w:ilvl w:val="0"/>
          <w:numId w:val="4"/>
        </w:numPr>
        <w:shd w:val="clear" w:color="auto" w:fill="auto"/>
        <w:spacing w:line="276" w:lineRule="auto"/>
        <w:rPr>
          <w:rFonts w:asciiTheme="majorBidi" w:hAnsiTheme="majorBidi" w:cstheme="majorBidi"/>
          <w:spacing w:val="0"/>
          <w:sz w:val="23"/>
          <w:szCs w:val="23"/>
        </w:rPr>
      </w:pPr>
      <w:r w:rsidRPr="006F5387">
        <w:rPr>
          <w:rFonts w:asciiTheme="majorBidi" w:hAnsiTheme="majorBidi" w:cstheme="majorBidi"/>
          <w:spacing w:val="0"/>
          <w:sz w:val="23"/>
          <w:szCs w:val="23"/>
        </w:rPr>
        <w:t>Mudaraba Bank</w:t>
      </w:r>
    </w:p>
    <w:p w:rsidR="00C50034" w:rsidRPr="006F5387" w:rsidRDefault="00C50034" w:rsidP="00C50034">
      <w:pPr>
        <w:pStyle w:val="BodyText1"/>
        <w:numPr>
          <w:ilvl w:val="0"/>
          <w:numId w:val="4"/>
        </w:numPr>
        <w:shd w:val="clear" w:color="auto" w:fill="auto"/>
        <w:spacing w:line="276" w:lineRule="auto"/>
        <w:rPr>
          <w:rFonts w:asciiTheme="majorBidi" w:hAnsiTheme="majorBidi" w:cstheme="majorBidi"/>
          <w:spacing w:val="0"/>
          <w:sz w:val="23"/>
          <w:szCs w:val="23"/>
        </w:rPr>
      </w:pPr>
      <w:r w:rsidRPr="006F5387">
        <w:rPr>
          <w:rFonts w:asciiTheme="majorBidi" w:hAnsiTheme="majorBidi" w:cstheme="majorBidi"/>
          <w:spacing w:val="0"/>
          <w:sz w:val="23"/>
          <w:szCs w:val="23"/>
        </w:rPr>
        <w:t>two-tier Mudaraba bank</w:t>
      </w:r>
    </w:p>
    <w:p w:rsidR="00C50034" w:rsidRPr="006F5387" w:rsidRDefault="00C50034" w:rsidP="00C50034">
      <w:pPr>
        <w:pStyle w:val="BodyText1"/>
        <w:numPr>
          <w:ilvl w:val="0"/>
          <w:numId w:val="8"/>
        </w:numPr>
        <w:shd w:val="clear" w:color="auto" w:fill="auto"/>
        <w:tabs>
          <w:tab w:val="left" w:pos="0"/>
        </w:tabs>
        <w:spacing w:line="276" w:lineRule="auto"/>
        <w:rPr>
          <w:rFonts w:asciiTheme="majorBidi" w:hAnsiTheme="majorBidi" w:cstheme="majorBidi"/>
          <w:spacing w:val="0"/>
          <w:sz w:val="23"/>
          <w:szCs w:val="23"/>
        </w:rPr>
      </w:pPr>
      <w:r w:rsidRPr="006F5387">
        <w:rPr>
          <w:rFonts w:asciiTheme="majorBidi" w:hAnsiTheme="majorBidi" w:cstheme="majorBidi"/>
          <w:spacing w:val="0"/>
          <w:sz w:val="23"/>
          <w:szCs w:val="23"/>
        </w:rPr>
        <w:t>Mudaraba between depositor and bank</w:t>
      </w:r>
    </w:p>
    <w:p w:rsidR="00C50034" w:rsidRPr="006F5387" w:rsidRDefault="00C50034" w:rsidP="00C50034">
      <w:pPr>
        <w:pStyle w:val="BodyText1"/>
        <w:numPr>
          <w:ilvl w:val="0"/>
          <w:numId w:val="8"/>
        </w:numPr>
        <w:shd w:val="clear" w:color="auto" w:fill="auto"/>
        <w:spacing w:after="38" w:line="276" w:lineRule="auto"/>
        <w:rPr>
          <w:rFonts w:asciiTheme="majorBidi" w:hAnsiTheme="majorBidi" w:cstheme="majorBidi"/>
          <w:spacing w:val="0"/>
          <w:sz w:val="23"/>
          <w:szCs w:val="23"/>
        </w:rPr>
      </w:pPr>
      <w:r w:rsidRPr="006F5387">
        <w:rPr>
          <w:rFonts w:asciiTheme="majorBidi" w:hAnsiTheme="majorBidi" w:cstheme="majorBidi"/>
          <w:spacing w:val="0"/>
          <w:sz w:val="23"/>
          <w:szCs w:val="23"/>
        </w:rPr>
        <w:t>Mudaraba between .bank and entre</w:t>
      </w:r>
      <w:r w:rsidRPr="006F5387">
        <w:rPr>
          <w:rFonts w:asciiTheme="majorBidi" w:hAnsiTheme="majorBidi" w:cstheme="majorBidi"/>
          <w:spacing w:val="0"/>
          <w:sz w:val="23"/>
          <w:szCs w:val="23"/>
        </w:rPr>
        <w:softHyphen/>
        <w:t>preneur.</w:t>
      </w:r>
    </w:p>
    <w:p w:rsidR="00C50034" w:rsidRPr="006F5387" w:rsidRDefault="00C50034" w:rsidP="00C50034">
      <w:pPr>
        <w:pStyle w:val="BodyText1"/>
        <w:numPr>
          <w:ilvl w:val="0"/>
          <w:numId w:val="4"/>
        </w:numPr>
        <w:shd w:val="clear" w:color="auto" w:fill="auto"/>
        <w:tabs>
          <w:tab w:val="left" w:pos="3398"/>
        </w:tabs>
        <w:spacing w:line="276" w:lineRule="auto"/>
        <w:rPr>
          <w:rFonts w:asciiTheme="majorBidi" w:hAnsiTheme="majorBidi" w:cstheme="majorBidi"/>
          <w:spacing w:val="0"/>
          <w:sz w:val="23"/>
          <w:szCs w:val="23"/>
        </w:rPr>
      </w:pPr>
      <w:r w:rsidRPr="006F5387">
        <w:rPr>
          <w:rFonts w:asciiTheme="majorBidi" w:hAnsiTheme="majorBidi" w:cstheme="majorBidi"/>
          <w:spacing w:val="0"/>
          <w:sz w:val="23"/>
          <w:szCs w:val="23"/>
        </w:rPr>
        <w:t>Investment account + Current account</w:t>
      </w:r>
    </w:p>
    <w:p w:rsidR="00C50034" w:rsidRPr="006F5387" w:rsidRDefault="00C50034" w:rsidP="00C50034">
      <w:pPr>
        <w:pStyle w:val="BodyText1"/>
        <w:numPr>
          <w:ilvl w:val="0"/>
          <w:numId w:val="4"/>
        </w:numPr>
        <w:shd w:val="clear" w:color="auto" w:fill="auto"/>
        <w:spacing w:after="38" w:line="276" w:lineRule="auto"/>
        <w:rPr>
          <w:rFonts w:asciiTheme="majorBidi" w:hAnsiTheme="majorBidi" w:cstheme="majorBidi"/>
          <w:spacing w:val="0"/>
          <w:sz w:val="23"/>
          <w:szCs w:val="23"/>
        </w:rPr>
      </w:pPr>
      <w:r w:rsidRPr="006F5387">
        <w:rPr>
          <w:rFonts w:asciiTheme="majorBidi" w:hAnsiTheme="majorBidi" w:cstheme="majorBidi"/>
          <w:spacing w:val="0"/>
          <w:sz w:val="23"/>
          <w:szCs w:val="23"/>
        </w:rPr>
        <w:t>special Mudaraba Schemes</w:t>
      </w:r>
    </w:p>
    <w:p w:rsidR="00C50034" w:rsidRPr="006F5387" w:rsidRDefault="00C50034" w:rsidP="00C50034">
      <w:pPr>
        <w:pStyle w:val="BodyText1"/>
        <w:shd w:val="clear" w:color="auto" w:fill="auto"/>
        <w:spacing w:after="38" w:line="276" w:lineRule="auto"/>
        <w:rPr>
          <w:rFonts w:asciiTheme="majorBidi" w:hAnsiTheme="majorBidi" w:cstheme="majorBidi"/>
          <w:spacing w:val="0"/>
          <w:sz w:val="23"/>
          <w:szCs w:val="23"/>
        </w:rPr>
      </w:pPr>
    </w:p>
    <w:p w:rsidR="00C50034" w:rsidRPr="006F5387" w:rsidRDefault="00C50034" w:rsidP="00C50034">
      <w:pPr>
        <w:pStyle w:val="BodyText1"/>
        <w:shd w:val="clear" w:color="auto" w:fill="auto"/>
        <w:spacing w:after="38" w:line="276" w:lineRule="auto"/>
        <w:rPr>
          <w:rFonts w:asciiTheme="majorBidi" w:hAnsiTheme="majorBidi" w:cstheme="majorBidi"/>
          <w:spacing w:val="0"/>
          <w:sz w:val="28"/>
          <w:szCs w:val="28"/>
          <w:u w:val="single"/>
        </w:rPr>
      </w:pPr>
      <w:r w:rsidRPr="006F5387">
        <w:rPr>
          <w:rFonts w:asciiTheme="majorBidi" w:hAnsiTheme="majorBidi" w:cstheme="majorBidi"/>
          <w:spacing w:val="0"/>
          <w:sz w:val="28"/>
          <w:szCs w:val="28"/>
          <w:u w:val="single"/>
        </w:rPr>
        <w:t>Techniques</w:t>
      </w:r>
    </w:p>
    <w:p w:rsidR="00DD7812" w:rsidRPr="006F5387" w:rsidRDefault="00DD7812" w:rsidP="00DD7812">
      <w:pPr>
        <w:pStyle w:val="BodyText1"/>
        <w:shd w:val="clear" w:color="auto" w:fill="auto"/>
        <w:tabs>
          <w:tab w:val="left" w:pos="1358"/>
        </w:tabs>
        <w:spacing w:line="276" w:lineRule="auto"/>
        <w:ind w:left="1460"/>
        <w:rPr>
          <w:rFonts w:asciiTheme="majorBidi" w:hAnsiTheme="majorBidi" w:cstheme="majorBidi"/>
          <w:spacing w:val="0"/>
          <w:sz w:val="23"/>
          <w:szCs w:val="23"/>
        </w:rPr>
      </w:pPr>
    </w:p>
    <w:p w:rsidR="00C50034" w:rsidRPr="006F5387" w:rsidRDefault="00C50034" w:rsidP="00C50034">
      <w:pPr>
        <w:pStyle w:val="BodyText1"/>
        <w:numPr>
          <w:ilvl w:val="1"/>
          <w:numId w:val="9"/>
        </w:numPr>
        <w:shd w:val="clear" w:color="auto" w:fill="auto"/>
        <w:tabs>
          <w:tab w:val="left" w:pos="1358"/>
        </w:tabs>
        <w:spacing w:line="276" w:lineRule="auto"/>
        <w:ind w:left="1460" w:hanging="620"/>
        <w:rPr>
          <w:rFonts w:asciiTheme="majorBidi" w:hAnsiTheme="majorBidi" w:cstheme="majorBidi"/>
          <w:spacing w:val="0"/>
          <w:sz w:val="23"/>
          <w:szCs w:val="23"/>
        </w:rPr>
      </w:pPr>
      <w:r w:rsidRPr="006F5387">
        <w:rPr>
          <w:rFonts w:asciiTheme="majorBidi" w:hAnsiTheme="majorBidi" w:cstheme="majorBidi"/>
          <w:spacing w:val="0"/>
          <w:sz w:val="23"/>
          <w:szCs w:val="23"/>
        </w:rPr>
        <w:t>Mudaraba</w:t>
      </w:r>
    </w:p>
    <w:p w:rsidR="00C50034" w:rsidRPr="006F5387" w:rsidRDefault="00C50034" w:rsidP="00C50034">
      <w:pPr>
        <w:pStyle w:val="BodyText1"/>
        <w:numPr>
          <w:ilvl w:val="1"/>
          <w:numId w:val="9"/>
        </w:numPr>
        <w:shd w:val="clear" w:color="auto" w:fill="auto"/>
        <w:tabs>
          <w:tab w:val="left" w:pos="1358"/>
        </w:tabs>
        <w:spacing w:line="276" w:lineRule="auto"/>
        <w:ind w:left="1460" w:hanging="620"/>
        <w:rPr>
          <w:rFonts w:asciiTheme="majorBidi" w:hAnsiTheme="majorBidi" w:cstheme="majorBidi"/>
          <w:spacing w:val="0"/>
          <w:sz w:val="23"/>
          <w:szCs w:val="23"/>
        </w:rPr>
      </w:pPr>
      <w:r w:rsidRPr="006F5387">
        <w:rPr>
          <w:rFonts w:asciiTheme="majorBidi" w:hAnsiTheme="majorBidi" w:cstheme="majorBidi"/>
          <w:spacing w:val="0"/>
          <w:sz w:val="23"/>
          <w:szCs w:val="23"/>
        </w:rPr>
        <w:t>Shirakah</w:t>
      </w:r>
    </w:p>
    <w:p w:rsidR="00C50034" w:rsidRPr="006F5387" w:rsidRDefault="00C50034" w:rsidP="00C50034">
      <w:pPr>
        <w:pStyle w:val="BodyText1"/>
        <w:numPr>
          <w:ilvl w:val="1"/>
          <w:numId w:val="9"/>
        </w:numPr>
        <w:shd w:val="clear" w:color="auto" w:fill="auto"/>
        <w:tabs>
          <w:tab w:val="left" w:pos="1368"/>
        </w:tabs>
        <w:spacing w:line="276" w:lineRule="auto"/>
        <w:ind w:left="1460" w:hanging="620"/>
        <w:rPr>
          <w:rFonts w:asciiTheme="majorBidi" w:hAnsiTheme="majorBidi" w:cstheme="majorBidi"/>
          <w:spacing w:val="0"/>
          <w:sz w:val="23"/>
          <w:szCs w:val="23"/>
        </w:rPr>
      </w:pPr>
      <w:r w:rsidRPr="006F5387">
        <w:rPr>
          <w:rFonts w:asciiTheme="majorBidi" w:hAnsiTheme="majorBidi" w:cstheme="majorBidi"/>
          <w:spacing w:val="0"/>
          <w:sz w:val="23"/>
          <w:szCs w:val="23"/>
        </w:rPr>
        <w:t>Murabah – Bai ' Mu'ajjal</w:t>
      </w:r>
    </w:p>
    <w:p w:rsidR="00C50034" w:rsidRPr="006F5387" w:rsidRDefault="00C50034" w:rsidP="00C50034">
      <w:pPr>
        <w:pStyle w:val="BodyText1"/>
        <w:numPr>
          <w:ilvl w:val="1"/>
          <w:numId w:val="9"/>
        </w:numPr>
        <w:shd w:val="clear" w:color="auto" w:fill="auto"/>
        <w:tabs>
          <w:tab w:val="left" w:pos="1363"/>
        </w:tabs>
        <w:spacing w:line="276" w:lineRule="auto"/>
        <w:ind w:left="1460" w:hanging="620"/>
        <w:rPr>
          <w:rFonts w:asciiTheme="majorBidi" w:hAnsiTheme="majorBidi" w:cstheme="majorBidi"/>
          <w:spacing w:val="0"/>
          <w:sz w:val="23"/>
          <w:szCs w:val="23"/>
        </w:rPr>
      </w:pPr>
      <w:r w:rsidRPr="006F5387">
        <w:rPr>
          <w:rFonts w:asciiTheme="majorBidi" w:hAnsiTheme="majorBidi" w:cstheme="majorBidi"/>
          <w:spacing w:val="0"/>
          <w:sz w:val="23"/>
          <w:szCs w:val="23"/>
        </w:rPr>
        <w:t>Installment and leasing</w:t>
      </w:r>
    </w:p>
    <w:p w:rsidR="00C50034" w:rsidRPr="006F5387" w:rsidRDefault="00C50034" w:rsidP="00C50034">
      <w:pPr>
        <w:pStyle w:val="BodyText1"/>
        <w:numPr>
          <w:ilvl w:val="1"/>
          <w:numId w:val="9"/>
        </w:numPr>
        <w:shd w:val="clear" w:color="auto" w:fill="auto"/>
        <w:tabs>
          <w:tab w:val="left" w:pos="1358"/>
        </w:tabs>
        <w:spacing w:line="276" w:lineRule="auto"/>
        <w:ind w:left="1460" w:hanging="620"/>
        <w:rPr>
          <w:rFonts w:asciiTheme="majorBidi" w:hAnsiTheme="majorBidi" w:cstheme="majorBidi"/>
          <w:spacing w:val="0"/>
          <w:sz w:val="23"/>
          <w:szCs w:val="23"/>
        </w:rPr>
      </w:pPr>
      <w:r w:rsidRPr="006F5387">
        <w:rPr>
          <w:rFonts w:asciiTheme="majorBidi" w:hAnsiTheme="majorBidi" w:cstheme="majorBidi"/>
          <w:spacing w:val="0"/>
          <w:sz w:val="23"/>
          <w:szCs w:val="23"/>
        </w:rPr>
        <w:t>Auctioning</w:t>
      </w:r>
    </w:p>
    <w:p w:rsidR="00C50034" w:rsidRPr="006F5387" w:rsidRDefault="00C50034" w:rsidP="00C50034">
      <w:pPr>
        <w:pStyle w:val="BodyText1"/>
        <w:numPr>
          <w:ilvl w:val="1"/>
          <w:numId w:val="9"/>
        </w:numPr>
        <w:shd w:val="clear" w:color="auto" w:fill="auto"/>
        <w:tabs>
          <w:tab w:val="left" w:pos="1358"/>
        </w:tabs>
        <w:spacing w:line="276" w:lineRule="auto"/>
        <w:ind w:left="1460" w:hanging="620"/>
        <w:rPr>
          <w:rFonts w:asciiTheme="majorBidi" w:hAnsiTheme="majorBidi" w:cstheme="majorBidi"/>
          <w:spacing w:val="0"/>
          <w:sz w:val="23"/>
          <w:szCs w:val="23"/>
        </w:rPr>
      </w:pPr>
      <w:r w:rsidRPr="006F5387">
        <w:rPr>
          <w:rFonts w:asciiTheme="majorBidi" w:hAnsiTheme="majorBidi" w:cstheme="majorBidi"/>
          <w:spacing w:val="0"/>
          <w:sz w:val="23"/>
          <w:szCs w:val="23"/>
        </w:rPr>
        <w:t>Regular Credit-line</w:t>
      </w:r>
    </w:p>
    <w:p w:rsidR="00806C3C" w:rsidRPr="006F5387" w:rsidRDefault="00C50034" w:rsidP="00C50034">
      <w:pPr>
        <w:pStyle w:val="BodyText1"/>
        <w:numPr>
          <w:ilvl w:val="1"/>
          <w:numId w:val="9"/>
        </w:numPr>
        <w:shd w:val="clear" w:color="auto" w:fill="auto"/>
        <w:tabs>
          <w:tab w:val="left" w:pos="1358"/>
        </w:tabs>
        <w:spacing w:line="276" w:lineRule="auto"/>
        <w:ind w:left="1460" w:hanging="620"/>
        <w:rPr>
          <w:rFonts w:asciiTheme="majorBidi" w:hAnsiTheme="majorBidi" w:cstheme="majorBidi"/>
          <w:spacing w:val="0"/>
          <w:sz w:val="23"/>
          <w:szCs w:val="23"/>
        </w:rPr>
      </w:pPr>
      <w:r w:rsidRPr="006F5387">
        <w:rPr>
          <w:rFonts w:asciiTheme="majorBidi" w:hAnsiTheme="majorBidi" w:cstheme="majorBidi"/>
          <w:spacing w:val="0"/>
          <w:sz w:val="23"/>
          <w:szCs w:val="23"/>
        </w:rPr>
        <w:t>Qard Hasan</w:t>
      </w:r>
    </w:p>
    <w:p w:rsidR="00C50034" w:rsidRPr="006F5387" w:rsidRDefault="00C50034" w:rsidP="00C50034">
      <w:pPr>
        <w:pStyle w:val="BodyText1"/>
        <w:shd w:val="clear" w:color="auto" w:fill="auto"/>
        <w:tabs>
          <w:tab w:val="left" w:pos="1358"/>
        </w:tabs>
        <w:spacing w:line="276" w:lineRule="auto"/>
        <w:ind w:left="1460"/>
        <w:rPr>
          <w:rFonts w:asciiTheme="majorBidi" w:hAnsiTheme="majorBidi" w:cstheme="majorBidi"/>
          <w:spacing w:val="0"/>
          <w:sz w:val="23"/>
          <w:szCs w:val="23"/>
        </w:rPr>
      </w:pPr>
    </w:p>
    <w:p w:rsidR="00C50034" w:rsidRPr="006F5387" w:rsidRDefault="00C50034" w:rsidP="00C50034">
      <w:pPr>
        <w:pStyle w:val="BodyText1"/>
        <w:numPr>
          <w:ilvl w:val="2"/>
          <w:numId w:val="9"/>
        </w:numPr>
        <w:shd w:val="clear" w:color="auto" w:fill="auto"/>
        <w:tabs>
          <w:tab w:val="left" w:pos="826"/>
        </w:tabs>
        <w:spacing w:line="276" w:lineRule="auto"/>
        <w:ind w:left="20"/>
        <w:rPr>
          <w:rFonts w:asciiTheme="majorBidi" w:hAnsiTheme="majorBidi" w:cstheme="majorBidi"/>
          <w:spacing w:val="0"/>
          <w:sz w:val="23"/>
          <w:szCs w:val="23"/>
        </w:rPr>
      </w:pPr>
      <w:r w:rsidRPr="006F5387">
        <w:rPr>
          <w:rFonts w:asciiTheme="majorBidi" w:hAnsiTheme="majorBidi" w:cstheme="majorBidi"/>
          <w:spacing w:val="0"/>
          <w:sz w:val="23"/>
          <w:szCs w:val="23"/>
        </w:rPr>
        <w:lastRenderedPageBreak/>
        <w:t>Islamic Banks - deal in equity and not merely in credit.</w:t>
      </w:r>
    </w:p>
    <w:p w:rsidR="00C50034" w:rsidRPr="006F5387" w:rsidRDefault="00C50034" w:rsidP="00C50034">
      <w:pPr>
        <w:pStyle w:val="BodyText1"/>
        <w:numPr>
          <w:ilvl w:val="2"/>
          <w:numId w:val="9"/>
        </w:numPr>
        <w:shd w:val="clear" w:color="auto" w:fill="auto"/>
        <w:tabs>
          <w:tab w:val="left" w:pos="836"/>
        </w:tabs>
        <w:spacing w:line="276" w:lineRule="auto"/>
        <w:ind w:left="20"/>
        <w:rPr>
          <w:rFonts w:asciiTheme="majorBidi" w:hAnsiTheme="majorBidi" w:cstheme="majorBidi"/>
          <w:spacing w:val="0"/>
          <w:sz w:val="23"/>
          <w:szCs w:val="23"/>
        </w:rPr>
      </w:pPr>
      <w:r w:rsidRPr="006F5387">
        <w:rPr>
          <w:rFonts w:asciiTheme="majorBidi" w:hAnsiTheme="majorBidi" w:cstheme="majorBidi"/>
          <w:spacing w:val="0"/>
          <w:sz w:val="23"/>
          <w:szCs w:val="23"/>
        </w:rPr>
        <w:t>Project-oriented - not collateral-oriented.</w:t>
      </w:r>
    </w:p>
    <w:p w:rsidR="00C50034" w:rsidRPr="006F5387" w:rsidRDefault="00C50034" w:rsidP="00C50034">
      <w:pPr>
        <w:pStyle w:val="BodyText1"/>
        <w:numPr>
          <w:ilvl w:val="2"/>
          <w:numId w:val="9"/>
        </w:numPr>
        <w:shd w:val="clear" w:color="auto" w:fill="auto"/>
        <w:tabs>
          <w:tab w:val="left" w:pos="817"/>
        </w:tabs>
        <w:spacing w:line="276" w:lineRule="auto"/>
        <w:ind w:left="20"/>
        <w:rPr>
          <w:rFonts w:asciiTheme="majorBidi" w:hAnsiTheme="majorBidi" w:cstheme="majorBidi"/>
          <w:spacing w:val="0"/>
          <w:sz w:val="23"/>
          <w:szCs w:val="23"/>
        </w:rPr>
      </w:pPr>
      <w:r w:rsidRPr="006F5387">
        <w:rPr>
          <w:rFonts w:asciiTheme="majorBidi" w:hAnsiTheme="majorBidi" w:cstheme="majorBidi"/>
          <w:spacing w:val="0"/>
          <w:sz w:val="23"/>
          <w:szCs w:val="23"/>
        </w:rPr>
        <w:t>Shared risk - greater vigilance - entrepreneurial role</w:t>
      </w:r>
    </w:p>
    <w:p w:rsidR="00C50034" w:rsidRPr="006F5387" w:rsidRDefault="00C50034" w:rsidP="00C50034">
      <w:pPr>
        <w:pStyle w:val="BodyText1"/>
        <w:numPr>
          <w:ilvl w:val="2"/>
          <w:numId w:val="9"/>
        </w:numPr>
        <w:shd w:val="clear" w:color="auto" w:fill="auto"/>
        <w:tabs>
          <w:tab w:val="left" w:pos="826"/>
        </w:tabs>
        <w:spacing w:after="56" w:line="276" w:lineRule="auto"/>
        <w:ind w:left="20"/>
        <w:rPr>
          <w:rFonts w:asciiTheme="majorBidi" w:hAnsiTheme="majorBidi" w:cstheme="majorBidi"/>
          <w:spacing w:val="0"/>
          <w:sz w:val="23"/>
          <w:szCs w:val="23"/>
        </w:rPr>
      </w:pPr>
      <w:r w:rsidRPr="006F5387">
        <w:rPr>
          <w:rFonts w:asciiTheme="majorBidi" w:hAnsiTheme="majorBidi" w:cstheme="majorBidi"/>
          <w:spacing w:val="0"/>
          <w:sz w:val="23"/>
          <w:szCs w:val="23"/>
        </w:rPr>
        <w:t>Usefulness of investments</w:t>
      </w:r>
    </w:p>
    <w:p w:rsidR="00C50034" w:rsidRPr="006F5387" w:rsidRDefault="00C50034" w:rsidP="00C50034">
      <w:pPr>
        <w:pStyle w:val="BodyText1"/>
        <w:numPr>
          <w:ilvl w:val="0"/>
          <w:numId w:val="10"/>
        </w:numPr>
        <w:shd w:val="clear" w:color="auto" w:fill="auto"/>
        <w:spacing w:after="176" w:line="276" w:lineRule="auto"/>
        <w:ind w:right="2940"/>
        <w:rPr>
          <w:rFonts w:asciiTheme="majorBidi" w:hAnsiTheme="majorBidi" w:cstheme="majorBidi"/>
          <w:spacing w:val="0"/>
          <w:sz w:val="23"/>
          <w:szCs w:val="23"/>
        </w:rPr>
      </w:pPr>
      <w:r w:rsidRPr="006F5387">
        <w:rPr>
          <w:rFonts w:asciiTheme="majorBidi" w:hAnsiTheme="majorBidi" w:cstheme="majorBidi"/>
          <w:spacing w:val="0"/>
          <w:sz w:val="23"/>
          <w:szCs w:val="23"/>
        </w:rPr>
        <w:t>Islamically acceptable venture</w:t>
      </w:r>
    </w:p>
    <w:p w:rsidR="00C50034" w:rsidRPr="006F5387" w:rsidRDefault="00C50034" w:rsidP="00C50034">
      <w:pPr>
        <w:pStyle w:val="BodyText1"/>
        <w:numPr>
          <w:ilvl w:val="0"/>
          <w:numId w:val="10"/>
        </w:numPr>
        <w:shd w:val="clear" w:color="auto" w:fill="auto"/>
        <w:spacing w:after="176" w:line="276" w:lineRule="auto"/>
        <w:ind w:right="2940"/>
        <w:rPr>
          <w:rFonts w:asciiTheme="majorBidi" w:hAnsiTheme="majorBidi" w:cstheme="majorBidi"/>
          <w:spacing w:val="0"/>
          <w:sz w:val="23"/>
          <w:szCs w:val="23"/>
        </w:rPr>
      </w:pPr>
      <w:r w:rsidRPr="006F5387">
        <w:rPr>
          <w:rFonts w:asciiTheme="majorBidi" w:hAnsiTheme="majorBidi" w:cstheme="majorBidi"/>
          <w:spacing w:val="0"/>
          <w:sz w:val="23"/>
          <w:szCs w:val="23"/>
        </w:rPr>
        <w:t>Emphasis on small investor</w:t>
      </w:r>
    </w:p>
    <w:p w:rsidR="00C50034" w:rsidRPr="006F5387" w:rsidRDefault="00C50034" w:rsidP="00C50034">
      <w:pPr>
        <w:pStyle w:val="BodyText1"/>
        <w:numPr>
          <w:ilvl w:val="0"/>
          <w:numId w:val="9"/>
        </w:numPr>
        <w:shd w:val="clear" w:color="auto" w:fill="auto"/>
        <w:spacing w:after="176" w:line="276" w:lineRule="auto"/>
        <w:ind w:right="2940"/>
        <w:rPr>
          <w:rFonts w:asciiTheme="majorBidi" w:hAnsiTheme="majorBidi" w:cstheme="majorBidi"/>
          <w:spacing w:val="0"/>
          <w:sz w:val="23"/>
          <w:szCs w:val="23"/>
        </w:rPr>
      </w:pPr>
      <w:r w:rsidRPr="006F5387">
        <w:rPr>
          <w:rFonts w:asciiTheme="majorBidi" w:hAnsiTheme="majorBidi" w:cstheme="majorBidi"/>
          <w:spacing w:val="0"/>
          <w:sz w:val="23"/>
          <w:szCs w:val="23"/>
        </w:rPr>
        <w:t>New Economic Structures</w:t>
      </w:r>
    </w:p>
    <w:p w:rsidR="00C50034" w:rsidRPr="006F5387" w:rsidRDefault="00C50034" w:rsidP="00C50034">
      <w:pPr>
        <w:pStyle w:val="BodyText1"/>
        <w:numPr>
          <w:ilvl w:val="0"/>
          <w:numId w:val="9"/>
        </w:numPr>
        <w:shd w:val="clear" w:color="auto" w:fill="auto"/>
        <w:tabs>
          <w:tab w:val="left" w:pos="-90"/>
        </w:tabs>
        <w:spacing w:line="276" w:lineRule="auto"/>
        <w:rPr>
          <w:rFonts w:asciiTheme="majorBidi" w:hAnsiTheme="majorBidi" w:cstheme="majorBidi"/>
          <w:spacing w:val="0"/>
          <w:sz w:val="23"/>
          <w:szCs w:val="23"/>
        </w:rPr>
      </w:pPr>
      <w:r w:rsidRPr="006F5387">
        <w:rPr>
          <w:rFonts w:asciiTheme="majorBidi" w:hAnsiTheme="majorBidi" w:cstheme="majorBidi"/>
          <w:spacing w:val="0"/>
          <w:sz w:val="23"/>
          <w:szCs w:val="23"/>
        </w:rPr>
        <w:t>New Economic Relationships.</w:t>
      </w:r>
    </w:p>
    <w:p w:rsidR="00C50034" w:rsidRPr="006F5387" w:rsidRDefault="00C50034" w:rsidP="00A52F85">
      <w:pPr>
        <w:pStyle w:val="BodyText1"/>
        <w:shd w:val="clear" w:color="auto" w:fill="auto"/>
        <w:spacing w:after="82" w:line="276" w:lineRule="auto"/>
        <w:ind w:left="40"/>
        <w:rPr>
          <w:rFonts w:asciiTheme="majorBidi" w:hAnsiTheme="majorBidi" w:cstheme="majorBidi"/>
          <w:spacing w:val="0"/>
          <w:sz w:val="23"/>
          <w:szCs w:val="23"/>
        </w:rPr>
      </w:pPr>
    </w:p>
    <w:p w:rsidR="00A52F85" w:rsidRPr="006F5387" w:rsidRDefault="00C50034" w:rsidP="00A52F85">
      <w:pPr>
        <w:pStyle w:val="BodyText1"/>
        <w:shd w:val="clear" w:color="auto" w:fill="auto"/>
        <w:spacing w:after="82" w:line="276" w:lineRule="auto"/>
        <w:ind w:left="40"/>
        <w:rPr>
          <w:rFonts w:asciiTheme="majorBidi" w:hAnsiTheme="majorBidi" w:cstheme="majorBidi"/>
          <w:spacing w:val="0"/>
          <w:sz w:val="28"/>
          <w:szCs w:val="28"/>
          <w:u w:val="single"/>
        </w:rPr>
      </w:pPr>
      <w:r w:rsidRPr="006F5387">
        <w:rPr>
          <w:rFonts w:asciiTheme="majorBidi" w:hAnsiTheme="majorBidi" w:cstheme="majorBidi"/>
          <w:spacing w:val="0"/>
          <w:sz w:val="28"/>
          <w:szCs w:val="28"/>
          <w:u w:val="single"/>
        </w:rPr>
        <w:t>Section 3: Problems and Prospects</w:t>
      </w:r>
    </w:p>
    <w:p w:rsidR="00DD7812" w:rsidRPr="006F5387" w:rsidRDefault="00DD7812" w:rsidP="00DD7812">
      <w:pPr>
        <w:pStyle w:val="BodyText1"/>
        <w:shd w:val="clear" w:color="auto" w:fill="auto"/>
        <w:tabs>
          <w:tab w:val="left" w:pos="1502"/>
        </w:tabs>
        <w:spacing w:after="56" w:line="276" w:lineRule="auto"/>
        <w:ind w:left="1460" w:right="630"/>
        <w:rPr>
          <w:rFonts w:asciiTheme="majorBidi" w:hAnsiTheme="majorBidi" w:cstheme="majorBidi"/>
          <w:spacing w:val="0"/>
          <w:sz w:val="23"/>
          <w:szCs w:val="23"/>
        </w:rPr>
      </w:pPr>
    </w:p>
    <w:p w:rsidR="00665EA1" w:rsidRPr="006F5387" w:rsidRDefault="00665EA1" w:rsidP="008E03E6">
      <w:pPr>
        <w:pStyle w:val="BodyText1"/>
        <w:numPr>
          <w:ilvl w:val="3"/>
          <w:numId w:val="9"/>
        </w:numPr>
        <w:shd w:val="clear" w:color="auto" w:fill="auto"/>
        <w:tabs>
          <w:tab w:val="left" w:pos="1502"/>
        </w:tabs>
        <w:spacing w:line="276" w:lineRule="auto"/>
        <w:ind w:left="1460" w:right="630" w:hanging="620"/>
        <w:rPr>
          <w:rFonts w:asciiTheme="majorBidi" w:hAnsiTheme="majorBidi" w:cstheme="majorBidi"/>
          <w:spacing w:val="0"/>
          <w:sz w:val="23"/>
          <w:szCs w:val="23"/>
        </w:rPr>
      </w:pPr>
      <w:r w:rsidRPr="006F5387">
        <w:rPr>
          <w:rFonts w:asciiTheme="majorBidi" w:hAnsiTheme="majorBidi" w:cstheme="majorBidi"/>
          <w:spacing w:val="0"/>
          <w:sz w:val="23"/>
          <w:szCs w:val="23"/>
        </w:rPr>
        <w:t>Is savings/capital accumulation possible at an optimal level without interest?</w:t>
      </w:r>
    </w:p>
    <w:p w:rsidR="00665EA1" w:rsidRPr="006F5387" w:rsidRDefault="00665EA1" w:rsidP="008E03E6">
      <w:pPr>
        <w:pStyle w:val="BodyText1"/>
        <w:numPr>
          <w:ilvl w:val="3"/>
          <w:numId w:val="9"/>
        </w:numPr>
        <w:shd w:val="clear" w:color="auto" w:fill="auto"/>
        <w:tabs>
          <w:tab w:val="left" w:pos="1502"/>
        </w:tabs>
        <w:spacing w:line="276" w:lineRule="auto"/>
        <w:ind w:left="1460" w:right="630" w:hanging="620"/>
        <w:rPr>
          <w:rFonts w:asciiTheme="majorBidi" w:hAnsiTheme="majorBidi" w:cstheme="majorBidi"/>
          <w:spacing w:val="0"/>
          <w:sz w:val="23"/>
          <w:szCs w:val="23"/>
        </w:rPr>
      </w:pPr>
      <w:r w:rsidRPr="006F5387">
        <w:rPr>
          <w:rFonts w:asciiTheme="majorBidi" w:hAnsiTheme="majorBidi" w:cstheme="majorBidi"/>
          <w:spacing w:val="0"/>
          <w:sz w:val="23"/>
          <w:szCs w:val="23"/>
        </w:rPr>
        <w:t>As Banks will have to share losses with investors/borrowers and also with depositors, is it workable?</w:t>
      </w:r>
    </w:p>
    <w:p w:rsidR="00665EA1" w:rsidRPr="006F5387" w:rsidRDefault="00665EA1" w:rsidP="008E03E6">
      <w:pPr>
        <w:pStyle w:val="BodyText1"/>
        <w:numPr>
          <w:ilvl w:val="3"/>
          <w:numId w:val="9"/>
        </w:numPr>
        <w:shd w:val="clear" w:color="auto" w:fill="auto"/>
        <w:tabs>
          <w:tab w:val="left" w:pos="1493"/>
        </w:tabs>
        <w:spacing w:line="276" w:lineRule="auto"/>
        <w:ind w:left="1460" w:right="630" w:hanging="620"/>
        <w:rPr>
          <w:rFonts w:asciiTheme="majorBidi" w:hAnsiTheme="majorBidi" w:cstheme="majorBidi"/>
          <w:spacing w:val="0"/>
          <w:sz w:val="23"/>
          <w:szCs w:val="23"/>
        </w:rPr>
      </w:pPr>
      <w:r w:rsidRPr="006F5387">
        <w:rPr>
          <w:rFonts w:asciiTheme="majorBidi" w:hAnsiTheme="majorBidi" w:cstheme="majorBidi"/>
          <w:spacing w:val="0"/>
          <w:sz w:val="23"/>
          <w:szCs w:val="23"/>
        </w:rPr>
        <w:t>There would be too many defaulters - easier to cheat the bank and deny the investor its share in profit.</w:t>
      </w:r>
    </w:p>
    <w:p w:rsidR="00665EA1" w:rsidRPr="006F5387" w:rsidRDefault="00665EA1" w:rsidP="008E03E6">
      <w:pPr>
        <w:pStyle w:val="BodyText1"/>
        <w:numPr>
          <w:ilvl w:val="3"/>
          <w:numId w:val="9"/>
        </w:numPr>
        <w:shd w:val="clear" w:color="auto" w:fill="auto"/>
        <w:tabs>
          <w:tab w:val="left" w:pos="1440"/>
          <w:tab w:val="left" w:pos="1530"/>
        </w:tabs>
        <w:spacing w:line="276" w:lineRule="auto"/>
        <w:ind w:left="1440" w:right="630" w:hanging="640"/>
        <w:rPr>
          <w:rFonts w:asciiTheme="majorBidi" w:hAnsiTheme="majorBidi" w:cstheme="majorBidi"/>
          <w:spacing w:val="0"/>
          <w:sz w:val="23"/>
          <w:szCs w:val="23"/>
        </w:rPr>
      </w:pPr>
      <w:r w:rsidRPr="006F5387">
        <w:rPr>
          <w:rFonts w:asciiTheme="majorBidi" w:hAnsiTheme="majorBidi" w:cstheme="majorBidi"/>
          <w:spacing w:val="0"/>
          <w:sz w:val="23"/>
          <w:szCs w:val="23"/>
        </w:rPr>
        <w:t>Islamic banks will face the problem of over-liquidity.</w:t>
      </w:r>
    </w:p>
    <w:p w:rsidR="00665EA1" w:rsidRPr="006F5387" w:rsidRDefault="00665EA1" w:rsidP="008E03E6">
      <w:pPr>
        <w:pStyle w:val="BodyText1"/>
        <w:numPr>
          <w:ilvl w:val="3"/>
          <w:numId w:val="9"/>
        </w:numPr>
        <w:shd w:val="clear" w:color="auto" w:fill="auto"/>
        <w:tabs>
          <w:tab w:val="left" w:pos="1440"/>
        </w:tabs>
        <w:spacing w:line="276" w:lineRule="auto"/>
        <w:ind w:left="1440" w:right="630" w:hanging="640"/>
        <w:rPr>
          <w:rFonts w:asciiTheme="majorBidi" w:hAnsiTheme="majorBidi" w:cstheme="majorBidi"/>
          <w:spacing w:val="0"/>
          <w:sz w:val="23"/>
          <w:szCs w:val="23"/>
        </w:rPr>
      </w:pPr>
      <w:r w:rsidRPr="006F5387">
        <w:rPr>
          <w:rFonts w:asciiTheme="majorBidi" w:hAnsiTheme="majorBidi" w:cstheme="majorBidi"/>
          <w:spacing w:val="0"/>
          <w:sz w:val="23"/>
          <w:szCs w:val="23"/>
        </w:rPr>
        <w:t>What would happen to credit creation? I? it possible in Islamic banking.</w:t>
      </w:r>
    </w:p>
    <w:p w:rsidR="00DD7812" w:rsidRPr="006F5387" w:rsidRDefault="00665EA1" w:rsidP="008E03E6">
      <w:pPr>
        <w:pStyle w:val="BodyText1"/>
        <w:numPr>
          <w:ilvl w:val="3"/>
          <w:numId w:val="9"/>
        </w:numPr>
        <w:shd w:val="clear" w:color="auto" w:fill="auto"/>
        <w:tabs>
          <w:tab w:val="left" w:pos="1440"/>
        </w:tabs>
        <w:spacing w:line="276" w:lineRule="auto"/>
        <w:ind w:left="1460" w:right="630" w:hanging="620"/>
        <w:rPr>
          <w:rFonts w:asciiTheme="majorBidi" w:hAnsiTheme="majorBidi" w:cstheme="majorBidi"/>
          <w:spacing w:val="0"/>
          <w:sz w:val="23"/>
          <w:szCs w:val="23"/>
        </w:rPr>
      </w:pPr>
      <w:r w:rsidRPr="006F5387">
        <w:rPr>
          <w:rFonts w:asciiTheme="majorBidi" w:hAnsiTheme="majorBidi" w:cstheme="majorBidi"/>
          <w:spacing w:val="0"/>
          <w:sz w:val="23"/>
          <w:szCs w:val="23"/>
        </w:rPr>
        <w:t>How Islamic banking can be introduced in the face of opposition from the prevailing system?</w:t>
      </w:r>
    </w:p>
    <w:p w:rsidR="00665EA1" w:rsidRPr="006F5387" w:rsidRDefault="00665EA1" w:rsidP="008E03E6">
      <w:pPr>
        <w:pStyle w:val="BodyText1"/>
        <w:numPr>
          <w:ilvl w:val="3"/>
          <w:numId w:val="9"/>
        </w:numPr>
        <w:shd w:val="clear" w:color="auto" w:fill="auto"/>
        <w:tabs>
          <w:tab w:val="left" w:pos="1440"/>
        </w:tabs>
        <w:spacing w:line="276" w:lineRule="auto"/>
        <w:ind w:left="1460" w:right="630" w:hanging="620"/>
        <w:rPr>
          <w:rFonts w:asciiTheme="majorBidi" w:hAnsiTheme="majorBidi" w:cstheme="majorBidi"/>
          <w:spacing w:val="0"/>
          <w:sz w:val="23"/>
          <w:szCs w:val="23"/>
        </w:rPr>
      </w:pPr>
      <w:r w:rsidRPr="006F5387">
        <w:rPr>
          <w:rFonts w:asciiTheme="majorBidi" w:hAnsiTheme="majorBidi" w:cstheme="majorBidi"/>
          <w:spacing w:val="0"/>
          <w:sz w:val="23"/>
          <w:szCs w:val="23"/>
        </w:rPr>
        <w:t>How to deal with banks and other financial institution in the international field, which is steeped in interest</w:t>
      </w:r>
    </w:p>
    <w:p w:rsidR="009C6AAE" w:rsidRPr="006F5387" w:rsidRDefault="009C6AAE" w:rsidP="009C6AAE">
      <w:pPr>
        <w:pStyle w:val="BodyText1"/>
        <w:shd w:val="clear" w:color="auto" w:fill="auto"/>
        <w:spacing w:line="276" w:lineRule="auto"/>
        <w:rPr>
          <w:rFonts w:asciiTheme="majorBidi" w:hAnsiTheme="majorBidi" w:cstheme="majorBidi"/>
          <w:sz w:val="23"/>
          <w:szCs w:val="23"/>
          <w:u w:val="single"/>
        </w:rPr>
      </w:pPr>
      <w:bookmarkStart w:id="3" w:name="_GoBack"/>
      <w:bookmarkEnd w:id="3"/>
    </w:p>
    <w:sectPr w:rsidR="009C6AAE" w:rsidRPr="006F5387" w:rsidSect="00A52F85">
      <w:type w:val="continuous"/>
      <w:pgSz w:w="12241" w:h="15842"/>
      <w:pgMar w:top="900" w:right="1531" w:bottom="1080" w:left="1440" w:header="720" w:footer="71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3AA" w:rsidRDefault="00D573AA" w:rsidP="00A94DAF">
      <w:r>
        <w:separator/>
      </w:r>
    </w:p>
  </w:endnote>
  <w:endnote w:type="continuationSeparator" w:id="0">
    <w:p w:rsidR="00D573AA" w:rsidRDefault="00D573AA"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3AA" w:rsidRDefault="00D573AA" w:rsidP="00A94DAF">
      <w:r>
        <w:separator/>
      </w:r>
    </w:p>
  </w:footnote>
  <w:footnote w:type="continuationSeparator" w:id="0">
    <w:p w:rsidR="00D573AA" w:rsidRDefault="00D573AA"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2407"/>
      <w:docPartObj>
        <w:docPartGallery w:val="Page Numbers (Top of Page)"/>
        <w:docPartUnique/>
      </w:docPartObj>
    </w:sdtPr>
    <w:sdtEndPr/>
    <w:sdtContent>
      <w:p w:rsidR="00A0668A" w:rsidRDefault="00D573AA">
        <w:pPr>
          <w:pStyle w:val="Header"/>
          <w:jc w:val="center"/>
        </w:pPr>
        <w:r>
          <w:fldChar w:fldCharType="begin"/>
        </w:r>
        <w:r>
          <w:instrText xml:space="preserve"> PAGE   \* MERGEFORMAT </w:instrText>
        </w:r>
        <w:r>
          <w:fldChar w:fldCharType="separate"/>
        </w:r>
        <w:r w:rsidR="006F5387">
          <w:rPr>
            <w:noProof/>
          </w:rPr>
          <w:t>7</w:t>
        </w:r>
        <w:r>
          <w:rPr>
            <w:noProof/>
          </w:rPr>
          <w:fldChar w:fldCharType="end"/>
        </w:r>
      </w:p>
    </w:sdtContent>
  </w:sdt>
  <w:p w:rsidR="00A0668A" w:rsidRDefault="00A066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A2A70"/>
    <w:multiLevelType w:val="hybridMultilevel"/>
    <w:tmpl w:val="85D477D2"/>
    <w:lvl w:ilvl="0" w:tplc="0E729FC4">
      <w:start w:val="1"/>
      <w:numFmt w:val="lowerLetter"/>
      <w:lvlText w:val="%1)"/>
      <w:lvlJc w:val="left"/>
      <w:pPr>
        <w:ind w:left="180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1274898"/>
    <w:multiLevelType w:val="multilevel"/>
    <w:tmpl w:val="5BB0FE10"/>
    <w:lvl w:ilvl="0">
      <w:start w:val="1"/>
      <w:numFmt w:val="bullet"/>
      <w:lvlText w:val="-"/>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start w:val="1"/>
      <w:numFmt w:val="decimal"/>
      <w:lvlText w:val="%2)"/>
      <w:lvlJc w:val="left"/>
      <w:rPr>
        <w:rFonts w:ascii="Courier New" w:eastAsia="Courier New" w:hAnsi="Courier New" w:cs="Courier New"/>
        <w:b/>
        <w:bCs/>
        <w:i w:val="0"/>
        <w:iCs w:val="0"/>
        <w:smallCaps w:val="0"/>
        <w:strike w:val="0"/>
        <w:color w:val="000000"/>
        <w:spacing w:val="0"/>
        <w:w w:val="100"/>
        <w:position w:val="0"/>
        <w:sz w:val="22"/>
        <w:szCs w:val="22"/>
        <w:u w:val="none"/>
        <w:lang w:val="en-US"/>
      </w:rPr>
    </w:lvl>
    <w:lvl w:ilvl="2">
      <w:start w:val="1"/>
      <w:numFmt w:val="upperLetter"/>
      <w:lvlText w:val="%3)"/>
      <w:lvlJc w:val="left"/>
      <w:rPr>
        <w:rFonts w:ascii="Courier New" w:eastAsia="Courier New" w:hAnsi="Courier New" w:cs="Courier New"/>
        <w:b/>
        <w:bCs/>
        <w:i w:val="0"/>
        <w:iCs w:val="0"/>
        <w:smallCaps w:val="0"/>
        <w:strike w:val="0"/>
        <w:color w:val="000000"/>
        <w:spacing w:val="0"/>
        <w:w w:val="100"/>
        <w:position w:val="0"/>
        <w:sz w:val="22"/>
        <w:szCs w:val="22"/>
        <w:u w:val="none"/>
        <w:lang w:val="en-US"/>
      </w:rPr>
    </w:lvl>
    <w:lvl w:ilvl="3">
      <w:start w:val="1"/>
      <w:numFmt w:val="decimal"/>
      <w:lvlText w:val="%4)"/>
      <w:lvlJc w:val="left"/>
      <w:rPr>
        <w:rFonts w:ascii="Courier New" w:eastAsia="Courier New" w:hAnsi="Courier New" w:cs="Courier New"/>
        <w:b/>
        <w:bCs/>
        <w:i w:val="0"/>
        <w:iCs w:val="0"/>
        <w:smallCaps w:val="0"/>
        <w:strike w:val="0"/>
        <w:color w:val="000000"/>
        <w:spacing w:val="0"/>
        <w:w w:val="100"/>
        <w:position w:val="0"/>
        <w:sz w:val="22"/>
        <w:szCs w:val="22"/>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1E5B63"/>
    <w:multiLevelType w:val="hybridMultilevel"/>
    <w:tmpl w:val="F20E8A7E"/>
    <w:lvl w:ilvl="0" w:tplc="AD8A0FEE">
      <w:start w:val="1"/>
      <w:numFmt w:val="lowerRoman"/>
      <w:lvlText w:val="(%1)"/>
      <w:lvlJc w:val="left"/>
      <w:pPr>
        <w:ind w:left="2160" w:hanging="72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B540F34"/>
    <w:multiLevelType w:val="hybridMultilevel"/>
    <w:tmpl w:val="B94AD650"/>
    <w:lvl w:ilvl="0" w:tplc="4300E3AA">
      <w:start w:val="1"/>
      <w:numFmt w:val="bullet"/>
      <w:lvlText w:val="-"/>
      <w:lvlJc w:val="left"/>
      <w:pPr>
        <w:ind w:left="1080" w:hanging="360"/>
      </w:pPr>
      <w:rPr>
        <w:rFonts w:ascii="Calibri" w:eastAsia="Courier New" w:hAnsi="Calibri" w:cs="Courier New"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3648B5"/>
    <w:multiLevelType w:val="hybridMultilevel"/>
    <w:tmpl w:val="41E20A10"/>
    <w:lvl w:ilvl="0" w:tplc="74B6D2CC">
      <w:start w:val="1"/>
      <w:numFmt w:val="bullet"/>
      <w:lvlText w:val="-"/>
      <w:lvlJc w:val="left"/>
      <w:pPr>
        <w:ind w:left="1080" w:hanging="360"/>
      </w:pPr>
      <w:rPr>
        <w:rFonts w:ascii="Calibri" w:eastAsia="Courier New" w:hAnsi="Calibri" w:cs="Courier New" w:hint="default"/>
        <w:b/>
        <w:bC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D4D6A4F"/>
    <w:multiLevelType w:val="hybridMultilevel"/>
    <w:tmpl w:val="AE1E32BC"/>
    <w:lvl w:ilvl="0" w:tplc="CA3E3984">
      <w:start w:val="1"/>
      <w:numFmt w:val="lowerLetter"/>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44DE4439"/>
    <w:multiLevelType w:val="hybridMultilevel"/>
    <w:tmpl w:val="3A7898CE"/>
    <w:lvl w:ilvl="0" w:tplc="7922A1E2">
      <w:start w:val="1"/>
      <w:numFmt w:val="decimal"/>
      <w:lvlText w:val="%1."/>
      <w:lvlJc w:val="left"/>
      <w:pPr>
        <w:ind w:left="760" w:hanging="360"/>
      </w:pPr>
      <w:rPr>
        <w:b/>
        <w:bCs/>
        <w:sz w:val="23"/>
        <w:szCs w:val="23"/>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7" w15:restartNumberingAfterBreak="0">
    <w:nsid w:val="487616AC"/>
    <w:multiLevelType w:val="hybridMultilevel"/>
    <w:tmpl w:val="66041CF0"/>
    <w:lvl w:ilvl="0" w:tplc="6CE8A36E">
      <w:start w:val="1"/>
      <w:numFmt w:val="lowerLetter"/>
      <w:lvlText w:val="%1."/>
      <w:lvlJc w:val="left"/>
      <w:pPr>
        <w:ind w:left="720" w:hanging="360"/>
      </w:pPr>
      <w:rPr>
        <w:b/>
        <w:bCs/>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3F24E5"/>
    <w:multiLevelType w:val="hybridMultilevel"/>
    <w:tmpl w:val="4A5AF720"/>
    <w:lvl w:ilvl="0" w:tplc="B11038AA">
      <w:start w:val="16"/>
      <w:numFmt w:val="bullet"/>
      <w:lvlText w:val=""/>
      <w:lvlJc w:val="left"/>
      <w:pPr>
        <w:ind w:left="1440" w:hanging="360"/>
      </w:pPr>
      <w:rPr>
        <w:rFonts w:ascii="Symbol" w:eastAsia="Arial"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F851C2A"/>
    <w:multiLevelType w:val="hybridMultilevel"/>
    <w:tmpl w:val="836C2FA4"/>
    <w:lvl w:ilvl="0" w:tplc="33C4591A">
      <w:start w:val="16"/>
      <w:numFmt w:val="bullet"/>
      <w:lvlText w:val=""/>
      <w:lvlJc w:val="left"/>
      <w:pPr>
        <w:ind w:left="1440" w:hanging="360"/>
      </w:pPr>
      <w:rPr>
        <w:rFonts w:ascii="Symbol" w:eastAsia="Arial" w:hAnsi="Symbo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7"/>
  </w:num>
  <w:num w:numId="3">
    <w:abstractNumId w:val="4"/>
  </w:num>
  <w:num w:numId="4">
    <w:abstractNumId w:val="3"/>
  </w:num>
  <w:num w:numId="5">
    <w:abstractNumId w:val="9"/>
  </w:num>
  <w:num w:numId="6">
    <w:abstractNumId w:val="8"/>
  </w:num>
  <w:num w:numId="7">
    <w:abstractNumId w:val="5"/>
  </w:num>
  <w:num w:numId="8">
    <w:abstractNumId w:val="0"/>
  </w:num>
  <w:num w:numId="9">
    <w:abstractNumId w:val="1"/>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B3C6C"/>
    <w:rsid w:val="001C05BF"/>
    <w:rsid w:val="001C3435"/>
    <w:rsid w:val="001C47A4"/>
    <w:rsid w:val="001C7936"/>
    <w:rsid w:val="001E4B99"/>
    <w:rsid w:val="001F51E0"/>
    <w:rsid w:val="001F77D1"/>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61A78"/>
    <w:rsid w:val="00363A6D"/>
    <w:rsid w:val="00366B2F"/>
    <w:rsid w:val="0038038C"/>
    <w:rsid w:val="0038582B"/>
    <w:rsid w:val="00393370"/>
    <w:rsid w:val="00396283"/>
    <w:rsid w:val="003A16EE"/>
    <w:rsid w:val="003A1964"/>
    <w:rsid w:val="003A2A52"/>
    <w:rsid w:val="003A3425"/>
    <w:rsid w:val="003B09B0"/>
    <w:rsid w:val="003C781F"/>
    <w:rsid w:val="003D5C59"/>
    <w:rsid w:val="003E3D9D"/>
    <w:rsid w:val="003F37DE"/>
    <w:rsid w:val="003F676A"/>
    <w:rsid w:val="003F7771"/>
    <w:rsid w:val="004047D5"/>
    <w:rsid w:val="004056DC"/>
    <w:rsid w:val="00414465"/>
    <w:rsid w:val="00421956"/>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6CC9"/>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447F"/>
    <w:rsid w:val="00527ED8"/>
    <w:rsid w:val="00532553"/>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15F0"/>
    <w:rsid w:val="00615008"/>
    <w:rsid w:val="00616AEA"/>
    <w:rsid w:val="00621AA6"/>
    <w:rsid w:val="006272FF"/>
    <w:rsid w:val="006315D9"/>
    <w:rsid w:val="00635949"/>
    <w:rsid w:val="00637032"/>
    <w:rsid w:val="00640183"/>
    <w:rsid w:val="00652AB4"/>
    <w:rsid w:val="0065361B"/>
    <w:rsid w:val="00661EC2"/>
    <w:rsid w:val="00665EA1"/>
    <w:rsid w:val="00667B2D"/>
    <w:rsid w:val="006774D0"/>
    <w:rsid w:val="00681887"/>
    <w:rsid w:val="00682F4F"/>
    <w:rsid w:val="00692C23"/>
    <w:rsid w:val="006B2A21"/>
    <w:rsid w:val="006B32A0"/>
    <w:rsid w:val="006B4418"/>
    <w:rsid w:val="006B546C"/>
    <w:rsid w:val="006C098B"/>
    <w:rsid w:val="006D0DCE"/>
    <w:rsid w:val="006F2FC5"/>
    <w:rsid w:val="006F5387"/>
    <w:rsid w:val="007021BB"/>
    <w:rsid w:val="0071503A"/>
    <w:rsid w:val="00716883"/>
    <w:rsid w:val="00724100"/>
    <w:rsid w:val="00730DB5"/>
    <w:rsid w:val="00731323"/>
    <w:rsid w:val="00733982"/>
    <w:rsid w:val="00737BBE"/>
    <w:rsid w:val="007451BD"/>
    <w:rsid w:val="00753F18"/>
    <w:rsid w:val="007551A5"/>
    <w:rsid w:val="007635EB"/>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06C3C"/>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03E6"/>
    <w:rsid w:val="008E3D60"/>
    <w:rsid w:val="008F0869"/>
    <w:rsid w:val="00902C75"/>
    <w:rsid w:val="0090725F"/>
    <w:rsid w:val="00907712"/>
    <w:rsid w:val="00943425"/>
    <w:rsid w:val="00956BCC"/>
    <w:rsid w:val="009707D4"/>
    <w:rsid w:val="00970D3C"/>
    <w:rsid w:val="00972D93"/>
    <w:rsid w:val="0097523E"/>
    <w:rsid w:val="00980F2E"/>
    <w:rsid w:val="00986E03"/>
    <w:rsid w:val="009A0895"/>
    <w:rsid w:val="009A48AA"/>
    <w:rsid w:val="009A547C"/>
    <w:rsid w:val="009A79FA"/>
    <w:rsid w:val="009C3B33"/>
    <w:rsid w:val="009C461D"/>
    <w:rsid w:val="009C6AAE"/>
    <w:rsid w:val="009D659D"/>
    <w:rsid w:val="009F0FAD"/>
    <w:rsid w:val="009F2402"/>
    <w:rsid w:val="009F705B"/>
    <w:rsid w:val="00A0668A"/>
    <w:rsid w:val="00A244EE"/>
    <w:rsid w:val="00A344D7"/>
    <w:rsid w:val="00A36F87"/>
    <w:rsid w:val="00A40D4C"/>
    <w:rsid w:val="00A4521B"/>
    <w:rsid w:val="00A5255B"/>
    <w:rsid w:val="00A52F85"/>
    <w:rsid w:val="00A55AA2"/>
    <w:rsid w:val="00A849A9"/>
    <w:rsid w:val="00A87494"/>
    <w:rsid w:val="00A87DC6"/>
    <w:rsid w:val="00A94DAF"/>
    <w:rsid w:val="00AA0E55"/>
    <w:rsid w:val="00AA189F"/>
    <w:rsid w:val="00AA5B57"/>
    <w:rsid w:val="00AB4E1D"/>
    <w:rsid w:val="00AB744F"/>
    <w:rsid w:val="00AC3ED0"/>
    <w:rsid w:val="00AC74BA"/>
    <w:rsid w:val="00AC7A20"/>
    <w:rsid w:val="00B004D8"/>
    <w:rsid w:val="00B10909"/>
    <w:rsid w:val="00B3592E"/>
    <w:rsid w:val="00B46D0C"/>
    <w:rsid w:val="00B50491"/>
    <w:rsid w:val="00B519EC"/>
    <w:rsid w:val="00B53DB2"/>
    <w:rsid w:val="00B75CFC"/>
    <w:rsid w:val="00B81AB1"/>
    <w:rsid w:val="00B916EF"/>
    <w:rsid w:val="00BA155B"/>
    <w:rsid w:val="00BA18BE"/>
    <w:rsid w:val="00BB5F32"/>
    <w:rsid w:val="00BB61E5"/>
    <w:rsid w:val="00BD4BF3"/>
    <w:rsid w:val="00BD6488"/>
    <w:rsid w:val="00BE1686"/>
    <w:rsid w:val="00BE7499"/>
    <w:rsid w:val="00BF1C5D"/>
    <w:rsid w:val="00BF2317"/>
    <w:rsid w:val="00BF72AE"/>
    <w:rsid w:val="00C0412F"/>
    <w:rsid w:val="00C11CD0"/>
    <w:rsid w:val="00C12BA4"/>
    <w:rsid w:val="00C16F81"/>
    <w:rsid w:val="00C23D74"/>
    <w:rsid w:val="00C24B48"/>
    <w:rsid w:val="00C265A3"/>
    <w:rsid w:val="00C30629"/>
    <w:rsid w:val="00C31525"/>
    <w:rsid w:val="00C35400"/>
    <w:rsid w:val="00C36C7F"/>
    <w:rsid w:val="00C50034"/>
    <w:rsid w:val="00C5315C"/>
    <w:rsid w:val="00C53D88"/>
    <w:rsid w:val="00C542F6"/>
    <w:rsid w:val="00C64D12"/>
    <w:rsid w:val="00C66CD4"/>
    <w:rsid w:val="00C74E85"/>
    <w:rsid w:val="00C75D07"/>
    <w:rsid w:val="00C7649E"/>
    <w:rsid w:val="00C76D33"/>
    <w:rsid w:val="00C77F65"/>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5E76"/>
    <w:rsid w:val="00D5627A"/>
    <w:rsid w:val="00D573AA"/>
    <w:rsid w:val="00D61BA8"/>
    <w:rsid w:val="00D621CF"/>
    <w:rsid w:val="00D70D84"/>
    <w:rsid w:val="00D80DF1"/>
    <w:rsid w:val="00D86D02"/>
    <w:rsid w:val="00DA19BD"/>
    <w:rsid w:val="00DA6415"/>
    <w:rsid w:val="00DB7D0C"/>
    <w:rsid w:val="00DC27E1"/>
    <w:rsid w:val="00DC6CD5"/>
    <w:rsid w:val="00DD3BEB"/>
    <w:rsid w:val="00DD7812"/>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56BA"/>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7"/>
        <o:r id="V:Rule2" type="connector" idref="#_x0000_s1075"/>
      </o:rules>
    </o:shapelayout>
  </w:shapeDefaults>
  <w:decimalSymbol w:val="."/>
  <w:listSeparator w:val=","/>
  <w14:docId w14:val="49291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character" w:customStyle="1" w:styleId="Heading2">
    <w:name w:val="Heading #2_"/>
    <w:basedOn w:val="DefaultParagraphFont"/>
    <w:link w:val="Heading20"/>
    <w:rsid w:val="00F956BA"/>
    <w:rPr>
      <w:rFonts w:ascii="Courier New" w:eastAsia="Courier New" w:hAnsi="Courier New" w:cs="Courier New"/>
      <w:sz w:val="22"/>
      <w:szCs w:val="22"/>
      <w:shd w:val="clear" w:color="auto" w:fill="FFFFFF"/>
    </w:rPr>
  </w:style>
  <w:style w:type="character" w:customStyle="1" w:styleId="BodytextSpacing3pt">
    <w:name w:val="Body text + Spacing 3 pt"/>
    <w:basedOn w:val="Bodytext"/>
    <w:rsid w:val="00F956BA"/>
    <w:rPr>
      <w:rFonts w:ascii="Courier New" w:eastAsia="Courier New" w:hAnsi="Courier New" w:cs="Courier New"/>
      <w:b w:val="0"/>
      <w:bCs w:val="0"/>
      <w:i w:val="0"/>
      <w:iCs w:val="0"/>
      <w:smallCaps w:val="0"/>
      <w:strike w:val="0"/>
      <w:spacing w:val="70"/>
      <w:sz w:val="22"/>
      <w:szCs w:val="22"/>
      <w:shd w:val="clear" w:color="auto" w:fill="FFFFFF"/>
    </w:rPr>
  </w:style>
  <w:style w:type="character" w:customStyle="1" w:styleId="Heading2Spacing-1pt">
    <w:name w:val="Heading #2 + Spacing -1 pt"/>
    <w:basedOn w:val="Heading2"/>
    <w:rsid w:val="00F956BA"/>
    <w:rPr>
      <w:rFonts w:ascii="Courier New" w:eastAsia="Courier New" w:hAnsi="Courier New" w:cs="Courier New"/>
      <w:spacing w:val="-20"/>
      <w:sz w:val="22"/>
      <w:szCs w:val="22"/>
      <w:shd w:val="clear" w:color="auto" w:fill="FFFFFF"/>
    </w:rPr>
  </w:style>
  <w:style w:type="paragraph" w:customStyle="1" w:styleId="Heading20">
    <w:name w:val="Heading #2"/>
    <w:basedOn w:val="Normal"/>
    <w:link w:val="Heading2"/>
    <w:rsid w:val="00F956BA"/>
    <w:pPr>
      <w:shd w:val="clear" w:color="auto" w:fill="FFFFFF"/>
      <w:spacing w:before="240" w:after="120" w:line="0" w:lineRule="atLeast"/>
      <w:ind w:hanging="680"/>
      <w:jc w:val="both"/>
      <w:outlineLvl w:val="1"/>
    </w:pPr>
    <w:rPr>
      <w:rFonts w:ascii="Courier New" w:eastAsia="Courier New" w:hAnsi="Courier New" w:cs="Courier New"/>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CFA6C-9F37-4D94-A451-B225383FC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2122</Words>
  <Characters>12097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2011-04-08T10:16:00Z</dcterms:created>
  <dcterms:modified xsi:type="dcterms:W3CDTF">2025-02-28T05:29:00Z</dcterms:modified>
</cp:coreProperties>
</file>