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FC" w:rsidRDefault="00B301FC" w:rsidP="00B301FC"/>
    <w:p w:rsidR="00B301FC" w:rsidRDefault="00B301FC" w:rsidP="00B301FC"/>
    <w:p w:rsidR="00B301FC" w:rsidRDefault="00B301FC" w:rsidP="00B301FC">
      <w:r>
        <w:t>REPORT</w:t>
      </w:r>
    </w:p>
    <w:p w:rsidR="00B301FC" w:rsidRDefault="00B301FC" w:rsidP="00B301FC">
      <w:r>
        <w:t>Roundtable on</w:t>
      </w:r>
    </w:p>
    <w:p w:rsidR="00B301FC" w:rsidRDefault="00B301FC" w:rsidP="00B301FC">
      <w:r>
        <w:t>Federalism and Provincial Autonomy</w:t>
      </w:r>
    </w:p>
    <w:p w:rsidR="008D271F" w:rsidRDefault="00B301FC" w:rsidP="00B301FC">
      <w:r>
        <w:t>July 03, 2007 Hotel Serena, Islamabad</w:t>
      </w:r>
    </w:p>
    <w:p w:rsidR="00B301FC" w:rsidRDefault="00B301FC" w:rsidP="00B301FC"/>
    <w:p w:rsidR="00B301FC" w:rsidRDefault="00B301FC" w:rsidP="00B301FC"/>
    <w:p w:rsidR="00B301FC" w:rsidRDefault="00B301FC" w:rsidP="00B301FC"/>
    <w:p w:rsidR="00B301FC" w:rsidRDefault="00B301FC" w:rsidP="00B301FC">
      <w:r>
        <w:t>Remarks by Session Chair</w:t>
      </w:r>
    </w:p>
    <w:p w:rsidR="00B301FC" w:rsidRDefault="00B301FC" w:rsidP="00B301FC">
      <w:r>
        <w:t xml:space="preserve">Senator Prof. </w:t>
      </w:r>
      <w:proofErr w:type="spellStart"/>
      <w:r>
        <w:t>Khurshid</w:t>
      </w:r>
      <w:proofErr w:type="spellEnd"/>
      <w:r>
        <w:t xml:space="preserve"> Ahmad Parliamentary Leader in the Senate, </w:t>
      </w:r>
      <w:proofErr w:type="spellStart"/>
      <w:r>
        <w:t>Muttahida</w:t>
      </w:r>
      <w:proofErr w:type="spellEnd"/>
      <w:r>
        <w:t xml:space="preserve"> </w:t>
      </w:r>
      <w:proofErr w:type="spellStart"/>
      <w:r>
        <w:t>Majlis</w:t>
      </w:r>
      <w:proofErr w:type="spellEnd"/>
      <w:r>
        <w:t>-e-</w:t>
      </w:r>
      <w:proofErr w:type="spellStart"/>
      <w:r>
        <w:t>Amal</w:t>
      </w:r>
      <w:proofErr w:type="spellEnd"/>
      <w:r>
        <w:t>, MMA</w:t>
      </w:r>
    </w:p>
    <w:p w:rsidR="00B301FC" w:rsidRDefault="00B301FC" w:rsidP="00B301FC"/>
    <w:p w:rsidR="00B301FC" w:rsidRDefault="00B301FC" w:rsidP="00B301FC"/>
    <w:p w:rsidR="00B301FC" w:rsidRDefault="00B301FC" w:rsidP="00B301FC"/>
    <w:p w:rsidR="00B301FC" w:rsidRDefault="00B301FC" w:rsidP="00B301FC">
      <w:r>
        <w:t>Senator</w:t>
      </w:r>
    </w:p>
    <w:p w:rsidR="00B301FC" w:rsidRDefault="00B301FC" w:rsidP="00B301FC">
      <w:proofErr w:type="spellStart"/>
      <w:proofErr w:type="gramStart"/>
      <w:r>
        <w:t>enator</w:t>
      </w:r>
      <w:proofErr w:type="spellEnd"/>
      <w:proofErr w:type="gramEnd"/>
      <w:r>
        <w:t xml:space="preserve"> Prof. </w:t>
      </w:r>
      <w:proofErr w:type="spellStart"/>
      <w:r>
        <w:t>Khurshid</w:t>
      </w:r>
      <w:proofErr w:type="spellEnd"/>
      <w:r>
        <w:t xml:space="preserve"> Ahmad thanked PILDAT for organizing such a thought-provoking debate and for the worthy speakers for their valuable presentations. Of </w:t>
      </w:r>
      <w:proofErr w:type="gramStart"/>
      <w:r>
        <w:t>course</w:t>
      </w:r>
      <w:proofErr w:type="gramEnd"/>
      <w:r>
        <w:t xml:space="preserve"> one cannot agree with all the points raised, he said. The purpose is to have an overview of what is happening in the world; what were the experiences and problems and how they were being replicated and addressed around the globe and what we could learn from others' experiences to the extent that is relevant for us, he said. He added that as such the discussion has been very useful</w:t>
      </w:r>
    </w:p>
    <w:p w:rsidR="00B301FC" w:rsidRDefault="00B301FC" w:rsidP="00B301FC">
      <w:r>
        <w:t xml:space="preserve">He opined that the sole question of federalism in the context of the Sub-Continent is </w:t>
      </w:r>
      <w:proofErr w:type="gramStart"/>
      <w:r>
        <w:t>very unique</w:t>
      </w:r>
      <w:proofErr w:type="gramEnd"/>
      <w:r>
        <w:t xml:space="preserve">. Although the idea of federalism came into light in the wake of the U.S. constitution, the issue has always been there since much before. It is seen in the way the different actors and stakeholders in society are to be accommodated in a manner that does not destroy the diversity, where participatory roles are cast into the institutions and </w:t>
      </w:r>
      <w:proofErr w:type="gramStart"/>
      <w:r>
        <w:t>policy making</w:t>
      </w:r>
      <w:proofErr w:type="gramEnd"/>
      <w:r>
        <w:t xml:space="preserve">. The context in which we are looking at the issue </w:t>
      </w:r>
      <w:proofErr w:type="gramStart"/>
      <w:r>
        <w:t>is closely related</w:t>
      </w:r>
      <w:proofErr w:type="gramEnd"/>
      <w:r>
        <w:t xml:space="preserve"> to the demographic, religious and political situation in the undivide</w:t>
      </w:r>
      <w:r>
        <w:t xml:space="preserve">d India and even now in the Sub </w:t>
      </w:r>
    </w:p>
    <w:p w:rsidR="00B301FC" w:rsidRDefault="00B301FC" w:rsidP="00B301FC"/>
    <w:p w:rsidR="00B301FC" w:rsidRDefault="00B301FC" w:rsidP="00B301FC">
      <w:r>
        <w:t xml:space="preserve">Continent. The dilemma still exists as how to address diverse religious, political and economic entities into a constitutional framework. The 1935 Act is a milestone and the majority community as well as the ruling party was inclined towards more unitary form of the government. </w:t>
      </w:r>
      <w:proofErr w:type="gramStart"/>
      <w:r>
        <w:t>It was the Muslim India that was asking for decentralized provincial autonomy,</w:t>
      </w:r>
      <w:proofErr w:type="gramEnd"/>
      <w:r>
        <w:t xml:space="preserve"> he noted. The whole thrust was even where it was not on the language of religion it was on the language of political rights of the groups. The issue was where the interests </w:t>
      </w:r>
      <w:proofErr w:type="gramStart"/>
      <w:r>
        <w:t>can be protected</w:t>
      </w:r>
      <w:proofErr w:type="gramEnd"/>
      <w:r>
        <w:t xml:space="preserve"> the best, said. Prof. Ahmed. </w:t>
      </w:r>
      <w:proofErr w:type="gramStart"/>
      <w:r>
        <w:t>Thus</w:t>
      </w:r>
      <w:proofErr w:type="gramEnd"/>
      <w:r>
        <w:t xml:space="preserve"> the 1935 Act is the first key to </w:t>
      </w:r>
      <w:r>
        <w:lastRenderedPageBreak/>
        <w:t xml:space="preserve">the understanding of the problem. That generated two different </w:t>
      </w:r>
      <w:proofErr w:type="gramStart"/>
      <w:r>
        <w:t>attitudes which</w:t>
      </w:r>
      <w:proofErr w:type="gramEnd"/>
      <w:r>
        <w:t xml:space="preserve"> on the one hand culminated in the Indian model institution where we have despite all the variations primarily a unitary form of government yet it is a reluctant union.</w:t>
      </w:r>
    </w:p>
    <w:p w:rsidR="00B301FC" w:rsidRDefault="00B301FC" w:rsidP="00B301FC">
      <w:r>
        <w:t xml:space="preserve">He further stated that over the period we have found that offshoots and developments towards sharing the powers came into existence. On the other </w:t>
      </w:r>
      <w:proofErr w:type="gramStart"/>
      <w:r>
        <w:t>hand</w:t>
      </w:r>
      <w:proofErr w:type="gramEnd"/>
      <w:r>
        <w:t xml:space="preserve"> the Muslim India started with the idea of a weaker </w:t>
      </w:r>
      <w:proofErr w:type="spellStart"/>
      <w:r>
        <w:t>centre</w:t>
      </w:r>
      <w:proofErr w:type="spellEnd"/>
      <w:r>
        <w:t xml:space="preserve"> and a stronger province. It was in that context </w:t>
      </w:r>
      <w:proofErr w:type="gramStart"/>
      <w:r>
        <w:t>that on the eve of participation it was the constituting units that chose not succession but a new form of secession</w:t>
      </w:r>
      <w:proofErr w:type="gramEnd"/>
      <w:r>
        <w:t xml:space="preserve">. It was primarily the vote of the </w:t>
      </w:r>
      <w:proofErr w:type="gramStart"/>
      <w:r>
        <w:t>provinces which</w:t>
      </w:r>
      <w:proofErr w:type="gramEnd"/>
      <w:r>
        <w:t xml:space="preserve"> brought Pakistan into existence. The first Constitution of 1956 and make believe constitution of 1962 showed that we were a reluctant federation and union. The 1973 Constitution was </w:t>
      </w:r>
      <w:proofErr w:type="gramStart"/>
      <w:r>
        <w:t>an innovate</w:t>
      </w:r>
      <w:proofErr w:type="gramEnd"/>
      <w:r>
        <w:t xml:space="preserve"> successful effort to carve out a federal structure with important institutional arrangements. It was a revolutionary idea. The idea of two sections in the federal lists was an important initiative. It was a tragedy that this Constitution </w:t>
      </w:r>
      <w:proofErr w:type="gramStart"/>
      <w:r>
        <w:t>was not implemented</w:t>
      </w:r>
      <w:proofErr w:type="gramEnd"/>
      <w:r>
        <w:t xml:space="preserve"> in letter and spirit and it was mutilated in different forms, he opined. The military interventions represent a kind of super imposing unitary form over a federal structure further destroyed the mechanisms. We </w:t>
      </w:r>
      <w:proofErr w:type="gramStart"/>
      <w:r>
        <w:t>are faced</w:t>
      </w:r>
      <w:proofErr w:type="gramEnd"/>
      <w:r>
        <w:t xml:space="preserve"> with serious problems and solution to these problems only lies in implementation of the Constitution. The institutions created in the 1973 Constitution unfortunately have remained non-starters. Council of Common Interests, the whole idea of National Economic Council, the idea of Fiscal Awards, all of these </w:t>
      </w:r>
      <w:proofErr w:type="gramStart"/>
      <w:r>
        <w:t>have not been implemented</w:t>
      </w:r>
      <w:proofErr w:type="gramEnd"/>
      <w:r>
        <w:t xml:space="preserve"> properly. The part two of the federal list is meaningless without active and effective CCI. We </w:t>
      </w:r>
      <w:proofErr w:type="gramStart"/>
      <w:r>
        <w:t>are faced</w:t>
      </w:r>
      <w:proofErr w:type="gramEnd"/>
      <w:r>
        <w:t xml:space="preserve"> with serious problems and have to do sincere self-analysis of our weaknesses, opined Prof. Ahmed.</w:t>
      </w:r>
    </w:p>
    <w:p w:rsidR="00B301FC" w:rsidRDefault="00B301FC" w:rsidP="00B301FC">
      <w:r>
        <w:t>He was of the view that the cliché of the new constitution is the recipe for disaster. We have to see how best we can make some provisions of the 1973 constitution</w:t>
      </w:r>
      <w:bookmarkStart w:id="0" w:name="_GoBack"/>
      <w:bookmarkEnd w:id="0"/>
    </w:p>
    <w:sectPr w:rsidR="00B30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DE"/>
    <w:rsid w:val="00494BDE"/>
    <w:rsid w:val="008D271F"/>
    <w:rsid w:val="00B30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EA46"/>
  <w15:chartTrackingRefBased/>
  <w15:docId w15:val="{2B6FD674-5AB3-4F3E-A119-C60EFBC4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2025-01-21T04:53:00Z</dcterms:created>
  <dcterms:modified xsi:type="dcterms:W3CDTF">2025-01-21T04:54:00Z</dcterms:modified>
</cp:coreProperties>
</file>