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AF" w:rsidRPr="00D237E3" w:rsidRDefault="00A94DAF">
      <w:pPr>
        <w:pStyle w:val="NoSpacing"/>
        <w:rPr>
          <w:rFonts w:asciiTheme="majorBidi" w:hAnsiTheme="majorBidi" w:cstheme="majorBidi"/>
          <w:sz w:val="72"/>
          <w:szCs w:val="72"/>
        </w:rPr>
      </w:pPr>
    </w:p>
    <w:p w:rsidR="00A94DAF" w:rsidRPr="00D237E3" w:rsidRDefault="00A94DAF">
      <w:pPr>
        <w:jc w:val="right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2F0F81" w:rsidRPr="00D237E3" w:rsidRDefault="002F0F81" w:rsidP="002F0F81">
      <w:pPr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2F0F81" w:rsidRPr="00D237E3" w:rsidRDefault="002F0F81" w:rsidP="002F0F81">
      <w:pPr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CE7CFE" w:rsidRPr="00D237E3" w:rsidRDefault="00CE7CFE">
      <w:pPr>
        <w:jc w:val="right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A94DAF" w:rsidRPr="00D237E3" w:rsidRDefault="00A94DAF">
      <w:pPr>
        <w:jc w:val="right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2F0F81" w:rsidRPr="00D237E3" w:rsidRDefault="002F0F81" w:rsidP="002F0F81">
      <w:pPr>
        <w:jc w:val="center"/>
        <w:rPr>
          <w:rFonts w:asciiTheme="majorBidi" w:eastAsia="Batang" w:hAnsiTheme="majorBidi" w:cstheme="majorBidi"/>
          <w:sz w:val="52"/>
          <w:szCs w:val="52"/>
        </w:rPr>
      </w:pPr>
      <w:r w:rsidRPr="00D237E3">
        <w:rPr>
          <w:rFonts w:asciiTheme="majorBidi" w:eastAsia="Batang" w:hAnsiTheme="majorBidi" w:cstheme="majorBidi"/>
          <w:b/>
          <w:bCs/>
          <w:sz w:val="72"/>
          <w:szCs w:val="72"/>
        </w:rPr>
        <w:t>I</w:t>
      </w:r>
      <w:r w:rsidRPr="00D237E3">
        <w:rPr>
          <w:rFonts w:asciiTheme="majorBidi" w:eastAsia="Batang" w:hAnsiTheme="majorBidi" w:cstheme="majorBidi"/>
          <w:sz w:val="52"/>
          <w:szCs w:val="52"/>
        </w:rPr>
        <w:t>SLAMIC</w:t>
      </w:r>
      <w:r w:rsidR="00A94DAF" w:rsidRPr="00D237E3">
        <w:rPr>
          <w:rFonts w:asciiTheme="majorBidi" w:eastAsia="Batang" w:hAnsiTheme="majorBidi" w:cstheme="majorBidi"/>
          <w:b/>
          <w:bCs/>
          <w:sz w:val="52"/>
          <w:szCs w:val="52"/>
        </w:rPr>
        <w:t xml:space="preserve"> </w:t>
      </w:r>
      <w:r w:rsidRPr="00D237E3">
        <w:rPr>
          <w:rFonts w:asciiTheme="majorBidi" w:eastAsia="Batang" w:hAnsiTheme="majorBidi" w:cstheme="majorBidi"/>
          <w:b/>
          <w:bCs/>
          <w:sz w:val="72"/>
          <w:szCs w:val="72"/>
        </w:rPr>
        <w:t>P</w:t>
      </w:r>
      <w:r w:rsidRPr="00D237E3">
        <w:rPr>
          <w:rFonts w:asciiTheme="majorBidi" w:eastAsia="Batang" w:hAnsiTheme="majorBidi" w:cstheme="majorBidi"/>
          <w:sz w:val="52"/>
          <w:szCs w:val="52"/>
        </w:rPr>
        <w:t>OLITICAL</w:t>
      </w:r>
      <w:r w:rsidR="003A3425" w:rsidRPr="00D237E3">
        <w:rPr>
          <w:rFonts w:asciiTheme="majorBidi" w:eastAsia="Batang" w:hAnsiTheme="majorBidi" w:cstheme="majorBidi"/>
          <w:sz w:val="52"/>
          <w:szCs w:val="52"/>
        </w:rPr>
        <w:t xml:space="preserve"> </w:t>
      </w:r>
      <w:r w:rsidRPr="00D237E3">
        <w:rPr>
          <w:rFonts w:asciiTheme="majorBidi" w:eastAsia="Batang" w:hAnsiTheme="majorBidi" w:cstheme="majorBidi"/>
          <w:b/>
          <w:bCs/>
          <w:sz w:val="72"/>
          <w:szCs w:val="72"/>
        </w:rPr>
        <w:t>E</w:t>
      </w:r>
      <w:r w:rsidRPr="00D237E3">
        <w:rPr>
          <w:rFonts w:asciiTheme="majorBidi" w:eastAsia="Batang" w:hAnsiTheme="majorBidi" w:cstheme="majorBidi"/>
          <w:sz w:val="52"/>
          <w:szCs w:val="52"/>
        </w:rPr>
        <w:t>CONOMY</w:t>
      </w:r>
    </w:p>
    <w:p w:rsidR="002F0F81" w:rsidRPr="00D237E3" w:rsidRDefault="002F0F81" w:rsidP="002F0F81">
      <w:pPr>
        <w:jc w:val="center"/>
        <w:rPr>
          <w:rFonts w:asciiTheme="majorBidi" w:eastAsia="Batang" w:hAnsiTheme="majorBidi" w:cstheme="majorBidi"/>
          <w:sz w:val="52"/>
          <w:szCs w:val="52"/>
        </w:rPr>
      </w:pPr>
      <w:r w:rsidRPr="00D237E3">
        <w:rPr>
          <w:rFonts w:asciiTheme="majorBidi" w:eastAsia="Batang" w:hAnsiTheme="majorBidi" w:cstheme="majorBidi"/>
          <w:sz w:val="52"/>
          <w:szCs w:val="52"/>
        </w:rPr>
        <w:t>AND</w:t>
      </w:r>
    </w:p>
    <w:p w:rsidR="00A94DAF" w:rsidRPr="00D237E3" w:rsidRDefault="002F0F81" w:rsidP="002F0F81">
      <w:pPr>
        <w:jc w:val="center"/>
        <w:rPr>
          <w:rFonts w:asciiTheme="majorBidi" w:eastAsia="Batang" w:hAnsiTheme="majorBidi" w:cstheme="majorBidi"/>
          <w:b/>
          <w:sz w:val="52"/>
          <w:szCs w:val="52"/>
        </w:rPr>
      </w:pPr>
      <w:r w:rsidRPr="00D237E3">
        <w:rPr>
          <w:rFonts w:asciiTheme="majorBidi" w:eastAsia="Batang" w:hAnsiTheme="majorBidi" w:cstheme="majorBidi"/>
          <w:b/>
          <w:bCs/>
          <w:sz w:val="72"/>
          <w:szCs w:val="72"/>
        </w:rPr>
        <w:t>C</w:t>
      </w:r>
      <w:r w:rsidRPr="00D237E3">
        <w:rPr>
          <w:rFonts w:asciiTheme="majorBidi" w:eastAsia="Batang" w:hAnsiTheme="majorBidi" w:cstheme="majorBidi"/>
          <w:sz w:val="52"/>
          <w:szCs w:val="52"/>
        </w:rPr>
        <w:t>APITALIST</w:t>
      </w:r>
      <w:r w:rsidR="001C7936" w:rsidRPr="00D237E3">
        <w:rPr>
          <w:rFonts w:asciiTheme="majorBidi" w:eastAsia="Batang" w:hAnsiTheme="majorBidi" w:cstheme="majorBidi"/>
          <w:sz w:val="52"/>
          <w:szCs w:val="52"/>
        </w:rPr>
        <w:t xml:space="preserve"> </w:t>
      </w:r>
      <w:r w:rsidRPr="00D237E3">
        <w:rPr>
          <w:rFonts w:asciiTheme="majorBidi" w:eastAsia="Batang" w:hAnsiTheme="majorBidi" w:cstheme="majorBidi"/>
          <w:b/>
          <w:bCs/>
          <w:sz w:val="72"/>
          <w:szCs w:val="72"/>
        </w:rPr>
        <w:t>G</w:t>
      </w:r>
      <w:r w:rsidRPr="00D237E3">
        <w:rPr>
          <w:rFonts w:asciiTheme="majorBidi" w:eastAsia="Batang" w:hAnsiTheme="majorBidi" w:cstheme="majorBidi"/>
          <w:sz w:val="52"/>
          <w:szCs w:val="52"/>
        </w:rPr>
        <w:t>LOBAL</w:t>
      </w:r>
      <w:r w:rsidR="001C7936" w:rsidRPr="00D237E3">
        <w:rPr>
          <w:rFonts w:asciiTheme="majorBidi" w:eastAsia="Batang" w:hAnsiTheme="majorBidi" w:cstheme="majorBidi"/>
          <w:sz w:val="52"/>
          <w:szCs w:val="52"/>
        </w:rPr>
        <w:t>I</w:t>
      </w:r>
      <w:r w:rsidRPr="00D237E3">
        <w:rPr>
          <w:rFonts w:asciiTheme="majorBidi" w:eastAsia="Batang" w:hAnsiTheme="majorBidi" w:cstheme="majorBidi"/>
          <w:sz w:val="52"/>
          <w:szCs w:val="52"/>
        </w:rPr>
        <w:t>ZATION</w:t>
      </w:r>
    </w:p>
    <w:p w:rsidR="00A94DAF" w:rsidRPr="00D237E3" w:rsidRDefault="00A94DAF" w:rsidP="00A94DAF">
      <w:pPr>
        <w:pStyle w:val="NormalWeb"/>
        <w:jc w:val="center"/>
        <w:rPr>
          <w:rFonts w:asciiTheme="majorBidi" w:hAnsiTheme="majorBidi" w:cstheme="majorBidi"/>
          <w:sz w:val="23"/>
          <w:szCs w:val="15"/>
        </w:rPr>
      </w:pPr>
    </w:p>
    <w:p w:rsidR="00A94DAF" w:rsidRPr="00D237E3" w:rsidRDefault="00A94DAF" w:rsidP="00A94DAF">
      <w:pPr>
        <w:pStyle w:val="NormalWeb"/>
        <w:jc w:val="center"/>
        <w:rPr>
          <w:rFonts w:asciiTheme="majorBidi" w:hAnsiTheme="majorBidi" w:cstheme="majorBidi"/>
          <w:sz w:val="36"/>
          <w:szCs w:val="36"/>
        </w:rPr>
      </w:pPr>
    </w:p>
    <w:p w:rsidR="00A94DAF" w:rsidRPr="00D237E3" w:rsidRDefault="00A94DAF" w:rsidP="00532553">
      <w:pPr>
        <w:pStyle w:val="NormalWeb"/>
        <w:jc w:val="center"/>
        <w:rPr>
          <w:rFonts w:asciiTheme="majorBidi" w:hAnsiTheme="majorBidi" w:cstheme="majorBidi"/>
          <w:sz w:val="40"/>
          <w:szCs w:val="40"/>
        </w:rPr>
      </w:pPr>
    </w:p>
    <w:p w:rsidR="00A94DAF" w:rsidRPr="00D237E3" w:rsidRDefault="002F0F81" w:rsidP="00E97A9C">
      <w:pPr>
        <w:pStyle w:val="NormalWeb"/>
        <w:jc w:val="center"/>
        <w:rPr>
          <w:rFonts w:asciiTheme="majorBidi" w:hAnsiTheme="majorBidi" w:cstheme="majorBidi"/>
          <w:b/>
          <w:bCs/>
          <w:shadow/>
          <w:sz w:val="52"/>
          <w:szCs w:val="52"/>
        </w:rPr>
      </w:pPr>
      <w:r w:rsidRPr="00D237E3">
        <w:rPr>
          <w:rFonts w:asciiTheme="majorBidi" w:hAnsiTheme="majorBidi" w:cstheme="majorBidi"/>
          <w:b/>
          <w:bCs/>
          <w:smallCaps/>
          <w:shadow/>
          <w:sz w:val="52"/>
          <w:szCs w:val="52"/>
        </w:rPr>
        <w:t>International</w:t>
      </w:r>
      <w:r w:rsidR="00E97A9C" w:rsidRPr="00D237E3">
        <w:rPr>
          <w:rFonts w:asciiTheme="majorBidi" w:hAnsiTheme="majorBidi" w:cstheme="majorBidi"/>
          <w:b/>
          <w:bCs/>
          <w:smallCaps/>
          <w:shadow/>
          <w:sz w:val="52"/>
          <w:szCs w:val="52"/>
        </w:rPr>
        <w:t xml:space="preserve"> </w:t>
      </w:r>
      <w:r w:rsidRPr="00D237E3">
        <w:rPr>
          <w:rFonts w:asciiTheme="majorBidi" w:hAnsiTheme="majorBidi" w:cstheme="majorBidi"/>
          <w:b/>
          <w:bCs/>
          <w:smallCaps/>
          <w:shadow/>
          <w:sz w:val="52"/>
          <w:szCs w:val="52"/>
        </w:rPr>
        <w:t>Workshop</w:t>
      </w:r>
    </w:p>
    <w:p w:rsidR="006C098B" w:rsidRPr="00D237E3" w:rsidRDefault="002F0F81" w:rsidP="008B52EB">
      <w:pPr>
        <w:pStyle w:val="NormalWeb"/>
        <w:jc w:val="center"/>
        <w:rPr>
          <w:rFonts w:asciiTheme="majorBidi" w:hAnsiTheme="majorBidi" w:cstheme="majorBidi"/>
          <w:b/>
          <w:bCs/>
          <w:shadow/>
        </w:rPr>
      </w:pPr>
      <w:r w:rsidRPr="00D237E3">
        <w:rPr>
          <w:rFonts w:asciiTheme="majorBidi" w:hAnsiTheme="majorBidi" w:cstheme="majorBidi"/>
          <w:b/>
          <w:bCs/>
          <w:shadow/>
        </w:rPr>
        <w:t>University Sains Malaysia, Pulau Pinang, Malaysia</w:t>
      </w:r>
    </w:p>
    <w:p w:rsidR="00C542F6" w:rsidRPr="00D237E3" w:rsidRDefault="002F0F81" w:rsidP="002F0F81">
      <w:pPr>
        <w:pStyle w:val="NormalWeb"/>
        <w:jc w:val="center"/>
        <w:rPr>
          <w:rFonts w:asciiTheme="majorBidi" w:hAnsiTheme="majorBidi" w:cstheme="majorBidi"/>
          <w:b/>
          <w:bCs/>
          <w:shadow/>
          <w:sz w:val="32"/>
          <w:szCs w:val="32"/>
        </w:rPr>
      </w:pPr>
      <w:r w:rsidRPr="00D237E3">
        <w:rPr>
          <w:rFonts w:asciiTheme="majorBidi" w:hAnsiTheme="majorBidi" w:cstheme="majorBidi"/>
          <w:b/>
          <w:bCs/>
          <w:shadow/>
          <w:sz w:val="32"/>
          <w:szCs w:val="32"/>
        </w:rPr>
        <w:t>Malaysia</w:t>
      </w:r>
      <w:r w:rsidR="001C7936" w:rsidRPr="00D237E3">
        <w:rPr>
          <w:rFonts w:asciiTheme="majorBidi" w:hAnsiTheme="majorBidi" w:cstheme="majorBidi"/>
          <w:b/>
          <w:bCs/>
          <w:shadow/>
          <w:sz w:val="32"/>
          <w:szCs w:val="32"/>
        </w:rPr>
        <w:t xml:space="preserve">, </w:t>
      </w:r>
      <w:r w:rsidRPr="00D237E3">
        <w:rPr>
          <w:rFonts w:asciiTheme="majorBidi" w:hAnsiTheme="majorBidi" w:cstheme="majorBidi"/>
          <w:b/>
          <w:bCs/>
          <w:shadow/>
          <w:sz w:val="32"/>
          <w:szCs w:val="32"/>
        </w:rPr>
        <w:t>December 12--14</w:t>
      </w:r>
      <w:r w:rsidR="001C7936" w:rsidRPr="00D237E3">
        <w:rPr>
          <w:rFonts w:asciiTheme="majorBidi" w:hAnsiTheme="majorBidi" w:cstheme="majorBidi"/>
          <w:b/>
          <w:bCs/>
          <w:shadow/>
          <w:sz w:val="32"/>
          <w:szCs w:val="32"/>
        </w:rPr>
        <w:t xml:space="preserve"> 19</w:t>
      </w:r>
      <w:r w:rsidRPr="00D237E3">
        <w:rPr>
          <w:rFonts w:asciiTheme="majorBidi" w:hAnsiTheme="majorBidi" w:cstheme="majorBidi"/>
          <w:b/>
          <w:bCs/>
          <w:shadow/>
          <w:sz w:val="32"/>
          <w:szCs w:val="32"/>
        </w:rPr>
        <w:t>94</w:t>
      </w:r>
    </w:p>
    <w:tbl>
      <w:tblPr>
        <w:tblW w:w="5000" w:type="pct"/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9450"/>
      </w:tblGrid>
      <w:tr w:rsidR="00A94DAF" w:rsidRPr="00D237E3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Pr="00D237E3" w:rsidRDefault="00A94DAF" w:rsidP="007A338B">
            <w:pPr>
              <w:pStyle w:val="NoSpacing"/>
              <w:jc w:val="center"/>
              <w:rPr>
                <w:rFonts w:asciiTheme="majorBidi" w:hAnsiTheme="majorBidi" w:cstheme="majorBidi"/>
                <w:smallCaps/>
                <w:sz w:val="48"/>
                <w:szCs w:val="48"/>
              </w:rPr>
            </w:pPr>
          </w:p>
          <w:p w:rsidR="00A94DAF" w:rsidRPr="00D237E3" w:rsidRDefault="00A94DAF" w:rsidP="007A338B">
            <w:pPr>
              <w:pStyle w:val="NoSpacing"/>
              <w:jc w:val="center"/>
              <w:rPr>
                <w:rFonts w:asciiTheme="majorBidi" w:hAnsiTheme="majorBidi" w:cstheme="majorBidi"/>
                <w:smallCaps/>
                <w:sz w:val="48"/>
                <w:szCs w:val="48"/>
              </w:rPr>
            </w:pPr>
          </w:p>
          <w:p w:rsidR="00A94DAF" w:rsidRPr="00D237E3" w:rsidRDefault="00A94DAF" w:rsidP="007A338B">
            <w:pPr>
              <w:pStyle w:val="NoSpacing"/>
              <w:jc w:val="center"/>
              <w:rPr>
                <w:rFonts w:asciiTheme="majorBidi" w:hAnsiTheme="majorBidi" w:cstheme="majorBidi"/>
                <w:smallCaps/>
                <w:sz w:val="56"/>
                <w:szCs w:val="56"/>
              </w:rPr>
            </w:pPr>
            <w:r w:rsidRPr="00D237E3">
              <w:rPr>
                <w:rFonts w:asciiTheme="majorBidi" w:hAnsiTheme="majorBidi" w:cstheme="majorBidi"/>
                <w:smallCaps/>
                <w:sz w:val="56"/>
                <w:szCs w:val="56"/>
              </w:rPr>
              <w:t>Prof. Khurshid Ahmad</w:t>
            </w:r>
          </w:p>
          <w:p w:rsidR="00A94DAF" w:rsidRPr="00D237E3" w:rsidRDefault="00A94DAF" w:rsidP="007A338B">
            <w:pPr>
              <w:pStyle w:val="NoSpacing"/>
              <w:rPr>
                <w:rFonts w:asciiTheme="majorBidi" w:hAnsiTheme="majorBidi" w:cstheme="majorBidi"/>
                <w:smallCaps/>
                <w:sz w:val="48"/>
                <w:szCs w:val="48"/>
              </w:rPr>
            </w:pPr>
          </w:p>
        </w:tc>
      </w:tr>
    </w:tbl>
    <w:p w:rsidR="00A94DAF" w:rsidRPr="00D237E3" w:rsidRDefault="00A94DAF">
      <w:pPr>
        <w:jc w:val="right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A94DAF" w:rsidRPr="00D237E3" w:rsidRDefault="00A94DAF">
      <w:pPr>
        <w:jc w:val="right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A94DAF" w:rsidRPr="00D237E3" w:rsidRDefault="00A94DAF" w:rsidP="001C7936">
      <w:pPr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A94DAF" w:rsidRPr="00D237E3" w:rsidRDefault="00A94DAF" w:rsidP="00C542F6">
      <w:pPr>
        <w:jc w:val="center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C542F6" w:rsidRPr="00D237E3" w:rsidRDefault="00C542F6" w:rsidP="006C098B">
      <w:pPr>
        <w:jc w:val="center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1C7936" w:rsidRPr="00D237E3" w:rsidRDefault="001C7936" w:rsidP="003A3425">
      <w:pPr>
        <w:pStyle w:val="Style"/>
        <w:rPr>
          <w:rFonts w:asciiTheme="majorBidi" w:hAnsiTheme="majorBidi" w:cstheme="majorBidi"/>
          <w:sz w:val="2"/>
          <w:szCs w:val="2"/>
          <w:lang w:bidi="he-IL"/>
        </w:rPr>
      </w:pPr>
    </w:p>
    <w:p w:rsidR="00C30629" w:rsidRPr="00D237E3" w:rsidRDefault="001C7936" w:rsidP="00EE7AC0">
      <w:pPr>
        <w:pStyle w:val="BodyText1"/>
        <w:shd w:val="clear" w:color="auto" w:fill="auto"/>
        <w:spacing w:line="276" w:lineRule="auto"/>
        <w:ind w:right="16"/>
        <w:rPr>
          <w:rFonts w:asciiTheme="majorBidi" w:hAnsiTheme="majorBidi" w:cstheme="majorBidi"/>
          <w:sz w:val="2"/>
          <w:szCs w:val="2"/>
          <w:lang w:bidi="he-IL"/>
        </w:rPr>
        <w:sectPr w:rsidR="00C30629" w:rsidRPr="00D237E3" w:rsidSect="000A58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  <w:r w:rsidRPr="00D237E3">
        <w:rPr>
          <w:rFonts w:asciiTheme="majorBidi" w:hAnsiTheme="majorBidi" w:cstheme="majorBidi"/>
          <w:sz w:val="2"/>
          <w:szCs w:val="2"/>
          <w:lang w:bidi="he-IL"/>
        </w:rPr>
        <w:br w:type="page"/>
      </w:r>
    </w:p>
    <w:p w:rsidR="002F0F81" w:rsidRPr="00D237E3" w:rsidRDefault="002F0F81" w:rsidP="00E97A9C">
      <w:pPr>
        <w:pStyle w:val="BodyText1"/>
        <w:shd w:val="clear" w:color="auto" w:fill="auto"/>
        <w:spacing w:after="213" w:line="276" w:lineRule="auto"/>
        <w:ind w:left="200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bookmarkStart w:id="0" w:name="bookmark7"/>
      <w:r w:rsidRPr="00D237E3">
        <w:rPr>
          <w:rFonts w:asciiTheme="majorBidi" w:hAnsiTheme="majorBidi" w:cstheme="majorBidi"/>
          <w:b/>
          <w:bCs/>
          <w:sz w:val="23"/>
          <w:szCs w:val="23"/>
          <w:u w:val="single"/>
        </w:rPr>
        <w:lastRenderedPageBreak/>
        <w:t>Section I</w:t>
      </w:r>
      <w:bookmarkEnd w:id="0"/>
    </w:p>
    <w:p w:rsidR="002F0F81" w:rsidRPr="00D237E3" w:rsidRDefault="002F0F81" w:rsidP="00E97A9C">
      <w:pPr>
        <w:pStyle w:val="BodyText1"/>
        <w:shd w:val="clear" w:color="auto" w:fill="auto"/>
        <w:spacing w:after="213" w:line="276" w:lineRule="auto"/>
        <w:ind w:left="200"/>
        <w:rPr>
          <w:rFonts w:asciiTheme="majorBidi" w:hAnsiTheme="majorBidi" w:cstheme="majorBidi"/>
          <w:sz w:val="23"/>
          <w:szCs w:val="23"/>
          <w:u w:val="single"/>
        </w:rPr>
      </w:pPr>
      <w:r w:rsidRPr="00D237E3">
        <w:rPr>
          <w:rFonts w:asciiTheme="majorBidi" w:hAnsiTheme="majorBidi" w:cstheme="majorBidi"/>
          <w:sz w:val="23"/>
          <w:szCs w:val="23"/>
          <w:u w:val="single"/>
        </w:rPr>
        <w:t>Current Global Situation</w:t>
      </w:r>
    </w:p>
    <w:p w:rsidR="002F0F81" w:rsidRPr="00D237E3" w:rsidRDefault="002F0F81" w:rsidP="00E97A9C">
      <w:pPr>
        <w:pStyle w:val="BodyText1"/>
        <w:numPr>
          <w:ilvl w:val="0"/>
          <w:numId w:val="14"/>
        </w:numPr>
        <w:shd w:val="clear" w:color="auto" w:fill="auto"/>
        <w:tabs>
          <w:tab w:val="left" w:pos="838"/>
        </w:tabs>
        <w:spacing w:after="234" w:line="276" w:lineRule="auto"/>
        <w:ind w:left="20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End of cold war and drift towards a unipolar world.</w:t>
      </w:r>
    </w:p>
    <w:p w:rsidR="002F0F81" w:rsidRPr="00D237E3" w:rsidRDefault="002F0F81" w:rsidP="00E97A9C">
      <w:pPr>
        <w:pStyle w:val="BodyText1"/>
        <w:numPr>
          <w:ilvl w:val="0"/>
          <w:numId w:val="14"/>
        </w:numPr>
        <w:shd w:val="clear" w:color="auto" w:fill="auto"/>
        <w:tabs>
          <w:tab w:val="left" w:pos="867"/>
        </w:tabs>
        <w:spacing w:after="176" w:line="276" w:lineRule="auto"/>
        <w:ind w:left="200" w:right="2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The fall of Communism and the alleged vindication of "Political and</w:t>
      </w:r>
    </w:p>
    <w:p w:rsidR="002F0F81" w:rsidRPr="00D237E3" w:rsidRDefault="002F0F81" w:rsidP="00E97A9C">
      <w:pPr>
        <w:pStyle w:val="BodyText1"/>
        <w:shd w:val="clear" w:color="auto" w:fill="auto"/>
        <w:tabs>
          <w:tab w:val="left" w:pos="867"/>
        </w:tabs>
        <w:spacing w:after="176" w:line="276" w:lineRule="auto"/>
        <w:ind w:left="200" w:right="2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ab/>
      </w:r>
      <w:r w:rsidR="00424A23" w:rsidRPr="00D237E3">
        <w:rPr>
          <w:rFonts w:asciiTheme="majorBidi" w:hAnsiTheme="majorBidi" w:cstheme="majorBidi"/>
          <w:sz w:val="23"/>
          <w:szCs w:val="23"/>
        </w:rPr>
        <w:t>E</w:t>
      </w:r>
      <w:r w:rsidRPr="00D237E3">
        <w:rPr>
          <w:rFonts w:asciiTheme="majorBidi" w:hAnsiTheme="majorBidi" w:cstheme="majorBidi"/>
          <w:sz w:val="23"/>
          <w:szCs w:val="23"/>
        </w:rPr>
        <w:t>conomic Liberalis</w:t>
      </w:r>
      <w:r w:rsidR="00424A23" w:rsidRPr="00D237E3">
        <w:rPr>
          <w:rFonts w:asciiTheme="majorBidi" w:hAnsiTheme="majorBidi" w:cstheme="majorBidi"/>
          <w:sz w:val="23"/>
          <w:szCs w:val="23"/>
        </w:rPr>
        <w:t>m" as the ideology of the times.</w:t>
      </w:r>
    </w:p>
    <w:p w:rsidR="004056DC" w:rsidRPr="00D237E3" w:rsidRDefault="002F0F81" w:rsidP="00E97A9C">
      <w:pPr>
        <w:pStyle w:val="BodyText1"/>
        <w:numPr>
          <w:ilvl w:val="0"/>
          <w:numId w:val="14"/>
        </w:numPr>
        <w:shd w:val="clear" w:color="auto" w:fill="auto"/>
        <w:tabs>
          <w:tab w:val="left" w:pos="872"/>
        </w:tabs>
        <w:spacing w:after="182" w:line="276" w:lineRule="auto"/>
        <w:ind w:left="20" w:right="20" w:firstLine="180"/>
        <w:rPr>
          <w:rFonts w:asciiTheme="majorBidi" w:hAnsiTheme="majorBidi" w:cstheme="majorBidi"/>
          <w:sz w:val="23"/>
          <w:szCs w:val="23"/>
          <w:lang w:bidi="he-IL"/>
        </w:rPr>
      </w:pPr>
      <w:r w:rsidRPr="00D237E3">
        <w:rPr>
          <w:rFonts w:asciiTheme="majorBidi" w:hAnsiTheme="majorBidi" w:cstheme="majorBidi"/>
          <w:sz w:val="23"/>
          <w:szCs w:val="23"/>
        </w:rPr>
        <w:t xml:space="preserve">The failure of development strategies and consequent impoverishment of </w:t>
      </w:r>
      <w:r w:rsidRPr="00D237E3">
        <w:rPr>
          <w:rFonts w:asciiTheme="majorBidi" w:hAnsiTheme="majorBidi" w:cstheme="majorBidi"/>
          <w:sz w:val="23"/>
          <w:szCs w:val="23"/>
        </w:rPr>
        <w:tab/>
      </w:r>
      <w:r w:rsidR="00424A23" w:rsidRPr="00D237E3">
        <w:rPr>
          <w:rFonts w:asciiTheme="majorBidi" w:hAnsiTheme="majorBidi" w:cstheme="majorBidi"/>
          <w:sz w:val="23"/>
          <w:szCs w:val="23"/>
        </w:rPr>
        <w:t>t</w:t>
      </w:r>
      <w:r w:rsidRPr="00D237E3">
        <w:rPr>
          <w:rFonts w:asciiTheme="majorBidi" w:hAnsiTheme="majorBidi" w:cstheme="majorBidi"/>
          <w:sz w:val="23"/>
          <w:szCs w:val="23"/>
        </w:rPr>
        <w:t xml:space="preserve">he Third World and its increasing dependence on </w:t>
      </w:r>
      <w:r w:rsidR="00424A23" w:rsidRPr="00D237E3">
        <w:rPr>
          <w:rFonts w:asciiTheme="majorBidi" w:hAnsiTheme="majorBidi" w:cstheme="majorBidi"/>
          <w:sz w:val="23"/>
          <w:szCs w:val="23"/>
        </w:rPr>
        <w:t>the</w:t>
      </w:r>
      <w:r w:rsidRPr="00D237E3">
        <w:rPr>
          <w:rFonts w:asciiTheme="majorBidi" w:hAnsiTheme="majorBidi" w:cstheme="majorBidi"/>
          <w:sz w:val="23"/>
          <w:szCs w:val="23"/>
        </w:rPr>
        <w:t xml:space="preserve"> West.</w:t>
      </w:r>
    </w:p>
    <w:p w:rsidR="00424A23" w:rsidRPr="00D237E3" w:rsidRDefault="00424A23" w:rsidP="00E97A9C">
      <w:pPr>
        <w:pStyle w:val="BodyText1"/>
        <w:numPr>
          <w:ilvl w:val="0"/>
          <w:numId w:val="14"/>
        </w:numPr>
        <w:shd w:val="clear" w:color="auto" w:fill="auto"/>
        <w:tabs>
          <w:tab w:val="left" w:pos="872"/>
        </w:tabs>
        <w:spacing w:after="182" w:line="276" w:lineRule="auto"/>
        <w:ind w:left="200" w:right="20"/>
        <w:rPr>
          <w:rFonts w:asciiTheme="majorBidi" w:hAnsiTheme="majorBidi" w:cstheme="majorBidi"/>
          <w:sz w:val="23"/>
          <w:szCs w:val="23"/>
          <w:lang w:bidi="he-IL"/>
        </w:rPr>
      </w:pPr>
      <w:r w:rsidRPr="00D237E3">
        <w:rPr>
          <w:rFonts w:asciiTheme="majorBidi" w:hAnsiTheme="majorBidi" w:cstheme="majorBidi"/>
          <w:sz w:val="23"/>
          <w:szCs w:val="23"/>
        </w:rPr>
        <w:t>The Clash of Civilizations syndrome and projection of Islam as a threat.</w:t>
      </w:r>
    </w:p>
    <w:p w:rsidR="00424A23" w:rsidRPr="00D237E3" w:rsidRDefault="00424A23" w:rsidP="00E97A9C">
      <w:pPr>
        <w:pStyle w:val="BodyText1"/>
        <w:numPr>
          <w:ilvl w:val="0"/>
          <w:numId w:val="14"/>
        </w:numPr>
        <w:shd w:val="clear" w:color="auto" w:fill="auto"/>
        <w:tabs>
          <w:tab w:val="left" w:pos="872"/>
        </w:tabs>
        <w:spacing w:after="182" w:line="276" w:lineRule="auto"/>
        <w:ind w:left="200" w:right="20"/>
        <w:rPr>
          <w:rFonts w:asciiTheme="majorBidi" w:hAnsiTheme="majorBidi" w:cstheme="majorBidi"/>
          <w:sz w:val="23"/>
          <w:szCs w:val="23"/>
          <w:lang w:bidi="he-IL"/>
        </w:rPr>
      </w:pPr>
      <w:r w:rsidRPr="00D237E3">
        <w:rPr>
          <w:rFonts w:asciiTheme="majorBidi" w:hAnsiTheme="majorBidi" w:cstheme="majorBidi"/>
          <w:sz w:val="23"/>
          <w:szCs w:val="23"/>
        </w:rPr>
        <w:t>The marginalization of the world of Islam.</w:t>
      </w:r>
    </w:p>
    <w:p w:rsidR="00424A23" w:rsidRPr="00D237E3" w:rsidRDefault="00424A23" w:rsidP="00E97A9C">
      <w:pPr>
        <w:pStyle w:val="BodyText1"/>
        <w:shd w:val="clear" w:color="auto" w:fill="auto"/>
        <w:tabs>
          <w:tab w:val="left" w:pos="872"/>
        </w:tabs>
        <w:spacing w:after="182" w:line="276" w:lineRule="auto"/>
        <w:ind w:left="200" w:right="20"/>
        <w:rPr>
          <w:rFonts w:asciiTheme="majorBidi" w:hAnsiTheme="majorBidi" w:cstheme="majorBidi"/>
          <w:sz w:val="23"/>
          <w:szCs w:val="23"/>
        </w:rPr>
      </w:pPr>
    </w:p>
    <w:p w:rsidR="00424A23" w:rsidRPr="00D237E3" w:rsidRDefault="00424A23" w:rsidP="00E97A9C">
      <w:pPr>
        <w:pStyle w:val="Heading80"/>
        <w:keepNext/>
        <w:keepLines/>
        <w:shd w:val="clear" w:color="auto" w:fill="auto"/>
        <w:spacing w:before="0" w:after="190" w:line="276" w:lineRule="auto"/>
        <w:ind w:left="3920"/>
        <w:jc w:val="both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bookmarkStart w:id="1" w:name="bookmark8"/>
      <w:r w:rsidRPr="00D237E3">
        <w:rPr>
          <w:rFonts w:asciiTheme="majorBidi" w:hAnsiTheme="majorBidi" w:cstheme="majorBidi"/>
          <w:b/>
          <w:bCs/>
          <w:sz w:val="23"/>
          <w:szCs w:val="23"/>
          <w:u w:val="single"/>
        </w:rPr>
        <w:t>Section II</w:t>
      </w:r>
      <w:bookmarkEnd w:id="1"/>
    </w:p>
    <w:p w:rsidR="00424A23" w:rsidRPr="00D237E3" w:rsidRDefault="00424A23" w:rsidP="00E97A9C">
      <w:pPr>
        <w:pStyle w:val="BodyText1"/>
        <w:shd w:val="clear" w:color="auto" w:fill="auto"/>
        <w:spacing w:after="218" w:line="276" w:lineRule="auto"/>
        <w:ind w:left="200"/>
        <w:rPr>
          <w:rFonts w:asciiTheme="majorBidi" w:hAnsiTheme="majorBidi" w:cstheme="majorBidi"/>
          <w:sz w:val="23"/>
          <w:szCs w:val="23"/>
          <w:u w:val="single"/>
        </w:rPr>
      </w:pPr>
      <w:r w:rsidRPr="00D237E3">
        <w:rPr>
          <w:rFonts w:asciiTheme="majorBidi" w:hAnsiTheme="majorBidi" w:cstheme="majorBidi"/>
          <w:sz w:val="23"/>
          <w:szCs w:val="23"/>
        </w:rPr>
        <w:t xml:space="preserve"> </w:t>
      </w:r>
      <w:r w:rsidRPr="00D237E3">
        <w:rPr>
          <w:rFonts w:asciiTheme="majorBidi" w:hAnsiTheme="majorBidi" w:cstheme="majorBidi"/>
          <w:sz w:val="23"/>
          <w:szCs w:val="23"/>
          <w:u w:val="single"/>
        </w:rPr>
        <w:t>The Real Predicament of the Muslim Ummah</w:t>
      </w:r>
    </w:p>
    <w:p w:rsidR="00424A23" w:rsidRPr="00D237E3" w:rsidRDefault="00424A23" w:rsidP="00E97A9C">
      <w:pPr>
        <w:pStyle w:val="BodyText1"/>
        <w:numPr>
          <w:ilvl w:val="1"/>
          <w:numId w:val="14"/>
        </w:numPr>
        <w:shd w:val="clear" w:color="auto" w:fill="auto"/>
        <w:tabs>
          <w:tab w:val="left" w:pos="853"/>
        </w:tabs>
        <w:spacing w:after="203" w:line="276" w:lineRule="auto"/>
        <w:ind w:left="20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Rich in resources  human and material  poor in leadership and resource</w:t>
      </w:r>
    </w:p>
    <w:p w:rsidR="00424A23" w:rsidRPr="00D237E3" w:rsidRDefault="00424A23" w:rsidP="00E97A9C">
      <w:pPr>
        <w:pStyle w:val="BodyText1"/>
        <w:shd w:val="clear" w:color="auto" w:fill="auto"/>
        <w:tabs>
          <w:tab w:val="left" w:pos="853"/>
        </w:tabs>
        <w:spacing w:after="203" w:line="276" w:lineRule="auto"/>
        <w:ind w:left="20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ab/>
        <w:t xml:space="preserve"> utilization</w:t>
      </w:r>
    </w:p>
    <w:p w:rsidR="00424A23" w:rsidRPr="00D237E3" w:rsidRDefault="00424A23" w:rsidP="00E97A9C">
      <w:pPr>
        <w:pStyle w:val="BodyText1"/>
        <w:numPr>
          <w:ilvl w:val="1"/>
          <w:numId w:val="14"/>
        </w:numPr>
        <w:shd w:val="clear" w:color="auto" w:fill="auto"/>
        <w:tabs>
          <w:tab w:val="left" w:pos="877"/>
        </w:tabs>
        <w:spacing w:after="186" w:line="276" w:lineRule="auto"/>
        <w:ind w:left="200" w:right="2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Colonial socio-political institutions and structures: failure to move to a</w:t>
      </w:r>
    </w:p>
    <w:p w:rsidR="00424A23" w:rsidRPr="00D237E3" w:rsidRDefault="00424A23" w:rsidP="00E97A9C">
      <w:pPr>
        <w:pStyle w:val="BodyText1"/>
        <w:shd w:val="clear" w:color="auto" w:fill="auto"/>
        <w:tabs>
          <w:tab w:val="left" w:pos="877"/>
        </w:tabs>
        <w:spacing w:after="186" w:line="276" w:lineRule="auto"/>
        <w:ind w:left="200" w:right="2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ab/>
        <w:t>post-colonial era. Both in 'secular' as well as 'religious' realms.</w:t>
      </w:r>
    </w:p>
    <w:p w:rsidR="00424A23" w:rsidRPr="00D237E3" w:rsidRDefault="00424A23" w:rsidP="00E97A9C">
      <w:pPr>
        <w:pStyle w:val="BodyText1"/>
        <w:numPr>
          <w:ilvl w:val="1"/>
          <w:numId w:val="14"/>
        </w:numPr>
        <w:shd w:val="clear" w:color="auto" w:fill="auto"/>
        <w:tabs>
          <w:tab w:val="left" w:pos="858"/>
        </w:tabs>
        <w:spacing w:after="33" w:line="276" w:lineRule="auto"/>
        <w:ind w:left="20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Economic and technological gap.</w:t>
      </w:r>
    </w:p>
    <w:p w:rsidR="00424A23" w:rsidRPr="00D237E3" w:rsidRDefault="00424A23" w:rsidP="00E97A9C">
      <w:pPr>
        <w:pStyle w:val="BodyText1"/>
        <w:shd w:val="clear" w:color="auto" w:fill="auto"/>
        <w:spacing w:line="276" w:lineRule="auto"/>
        <w:ind w:left="5760"/>
        <w:rPr>
          <w:rFonts w:asciiTheme="majorBidi" w:hAnsiTheme="majorBidi" w:cstheme="majorBidi"/>
          <w:sz w:val="23"/>
          <w:szCs w:val="23"/>
        </w:rPr>
      </w:pPr>
    </w:p>
    <w:p w:rsidR="00424A23" w:rsidRPr="00D237E3" w:rsidRDefault="00424A23" w:rsidP="00E97A9C">
      <w:pPr>
        <w:pStyle w:val="BodyText1"/>
        <w:numPr>
          <w:ilvl w:val="1"/>
          <w:numId w:val="14"/>
        </w:numPr>
        <w:shd w:val="clear" w:color="auto" w:fill="auto"/>
        <w:tabs>
          <w:tab w:val="left" w:pos="867"/>
        </w:tabs>
        <w:spacing w:after="213" w:line="276" w:lineRule="auto"/>
        <w:ind w:left="20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 xml:space="preserve">Imitative approaches and strategies: Crisis of identity and confusion about </w:t>
      </w:r>
    </w:p>
    <w:p w:rsidR="00424A23" w:rsidRPr="00D237E3" w:rsidRDefault="00424A23" w:rsidP="00E97A9C">
      <w:pPr>
        <w:pStyle w:val="BodyText1"/>
        <w:shd w:val="clear" w:color="auto" w:fill="auto"/>
        <w:tabs>
          <w:tab w:val="left" w:pos="867"/>
        </w:tabs>
        <w:spacing w:after="213" w:line="276" w:lineRule="auto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eastAsia="Times New Roman" w:hAnsiTheme="majorBidi" w:cstheme="majorBidi"/>
          <w:spacing w:val="0"/>
          <w:sz w:val="23"/>
          <w:szCs w:val="23"/>
        </w:rPr>
        <w:tab/>
      </w:r>
      <w:r w:rsidRPr="00D237E3">
        <w:rPr>
          <w:rFonts w:asciiTheme="majorBidi" w:hAnsiTheme="majorBidi" w:cstheme="majorBidi"/>
          <w:sz w:val="23"/>
          <w:szCs w:val="23"/>
        </w:rPr>
        <w:t>goals.</w:t>
      </w:r>
    </w:p>
    <w:p w:rsidR="00424A23" w:rsidRPr="00D237E3" w:rsidRDefault="00424A23" w:rsidP="00E97A9C">
      <w:pPr>
        <w:pStyle w:val="BodyText1"/>
        <w:numPr>
          <w:ilvl w:val="1"/>
          <w:numId w:val="14"/>
        </w:numPr>
        <w:shd w:val="clear" w:color="auto" w:fill="auto"/>
        <w:tabs>
          <w:tab w:val="left" w:pos="867"/>
        </w:tabs>
        <w:spacing w:after="652" w:line="276" w:lineRule="auto"/>
        <w:ind w:left="20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Moral crisis — dichotomy between Religion and Society; faith and politics.</w:t>
      </w:r>
    </w:p>
    <w:p w:rsidR="00424A23" w:rsidRPr="00D237E3" w:rsidRDefault="00424A23" w:rsidP="00E97A9C">
      <w:pPr>
        <w:pStyle w:val="Heading80"/>
        <w:keepNext/>
        <w:keepLines/>
        <w:shd w:val="clear" w:color="auto" w:fill="auto"/>
        <w:spacing w:before="0" w:after="185" w:line="276" w:lineRule="auto"/>
        <w:ind w:left="3920"/>
        <w:jc w:val="both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bookmarkStart w:id="2" w:name="bookmark9"/>
      <w:r w:rsidRPr="00D237E3">
        <w:rPr>
          <w:rFonts w:asciiTheme="majorBidi" w:hAnsiTheme="majorBidi" w:cstheme="majorBidi"/>
          <w:b/>
          <w:bCs/>
          <w:sz w:val="23"/>
          <w:szCs w:val="23"/>
          <w:u w:val="single"/>
        </w:rPr>
        <w:t>Section III</w:t>
      </w:r>
      <w:bookmarkEnd w:id="2"/>
    </w:p>
    <w:p w:rsidR="00424A23" w:rsidRPr="00D237E3" w:rsidRDefault="00424A23" w:rsidP="00E97A9C">
      <w:pPr>
        <w:pStyle w:val="BodyText1"/>
        <w:shd w:val="clear" w:color="auto" w:fill="auto"/>
        <w:spacing w:after="213" w:line="276" w:lineRule="auto"/>
        <w:ind w:left="200"/>
        <w:rPr>
          <w:rFonts w:asciiTheme="majorBidi" w:hAnsiTheme="majorBidi" w:cstheme="majorBidi"/>
          <w:sz w:val="23"/>
          <w:szCs w:val="23"/>
          <w:u w:val="single"/>
        </w:rPr>
      </w:pPr>
      <w:r w:rsidRPr="00D237E3">
        <w:rPr>
          <w:rFonts w:asciiTheme="majorBidi" w:hAnsiTheme="majorBidi" w:cstheme="majorBidi"/>
          <w:sz w:val="23"/>
          <w:szCs w:val="23"/>
          <w:u w:val="single"/>
        </w:rPr>
        <w:t>The Islamic Response</w:t>
      </w:r>
    </w:p>
    <w:p w:rsidR="00424A23" w:rsidRPr="00D237E3" w:rsidRDefault="00424A23" w:rsidP="00E97A9C">
      <w:pPr>
        <w:pStyle w:val="BodyText1"/>
        <w:numPr>
          <w:ilvl w:val="0"/>
          <w:numId w:val="17"/>
        </w:numPr>
        <w:shd w:val="clear" w:color="auto" w:fill="auto"/>
        <w:spacing w:line="276" w:lineRule="auto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Distinction between Islam and the present day Muslim society and state.</w:t>
      </w:r>
    </w:p>
    <w:p w:rsidR="00424A23" w:rsidRPr="00D237E3" w:rsidRDefault="00424A23" w:rsidP="00E97A9C">
      <w:pPr>
        <w:pStyle w:val="BodyText1"/>
        <w:shd w:val="clear" w:color="auto" w:fill="auto"/>
        <w:spacing w:line="276" w:lineRule="auto"/>
        <w:ind w:left="560"/>
        <w:rPr>
          <w:rFonts w:asciiTheme="majorBidi" w:hAnsiTheme="majorBidi" w:cstheme="majorBidi"/>
          <w:sz w:val="23"/>
          <w:szCs w:val="23"/>
        </w:rPr>
      </w:pPr>
    </w:p>
    <w:p w:rsidR="00424A23" w:rsidRPr="00D237E3" w:rsidRDefault="00424A23" w:rsidP="00E97A9C">
      <w:pPr>
        <w:pStyle w:val="BodyText1"/>
        <w:numPr>
          <w:ilvl w:val="0"/>
          <w:numId w:val="15"/>
        </w:numPr>
        <w:shd w:val="clear" w:color="auto" w:fill="auto"/>
        <w:tabs>
          <w:tab w:val="left" w:pos="1411"/>
        </w:tabs>
        <w:spacing w:after="208" w:line="276" w:lineRule="auto"/>
        <w:ind w:left="7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Status quo — Muslim but not Islamic!</w:t>
      </w:r>
    </w:p>
    <w:p w:rsidR="00424A23" w:rsidRPr="00D237E3" w:rsidRDefault="00424A23" w:rsidP="00E97A9C">
      <w:pPr>
        <w:pStyle w:val="BodyText1"/>
        <w:numPr>
          <w:ilvl w:val="0"/>
          <w:numId w:val="15"/>
        </w:numPr>
        <w:shd w:val="clear" w:color="auto" w:fill="auto"/>
        <w:tabs>
          <w:tab w:val="left" w:pos="1402"/>
        </w:tabs>
        <w:spacing w:after="199" w:line="276" w:lineRule="auto"/>
        <w:ind w:left="7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lastRenderedPageBreak/>
        <w:t>Islam — as an ideal — source — roots — destiny</w:t>
      </w:r>
    </w:p>
    <w:p w:rsidR="00424A23" w:rsidRPr="00D237E3" w:rsidRDefault="00424A23" w:rsidP="00E97A9C">
      <w:pPr>
        <w:pStyle w:val="BodyText1"/>
        <w:numPr>
          <w:ilvl w:val="0"/>
          <w:numId w:val="15"/>
        </w:numPr>
        <w:shd w:val="clear" w:color="auto" w:fill="auto"/>
        <w:tabs>
          <w:tab w:val="left" w:pos="1406"/>
        </w:tabs>
        <w:spacing w:line="276" w:lineRule="auto"/>
        <w:ind w:left="7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Islam as a critique of</w:t>
      </w:r>
    </w:p>
    <w:p w:rsidR="00424A23" w:rsidRPr="00D237E3" w:rsidRDefault="00424A23" w:rsidP="00E97A9C">
      <w:pPr>
        <w:pStyle w:val="BodyText1"/>
        <w:numPr>
          <w:ilvl w:val="0"/>
          <w:numId w:val="16"/>
        </w:numPr>
        <w:shd w:val="clear" w:color="auto" w:fill="auto"/>
        <w:tabs>
          <w:tab w:val="left" w:pos="1588"/>
        </w:tabs>
        <w:spacing w:line="276" w:lineRule="auto"/>
        <w:ind w:left="14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Present day Muslim society and Muslim history</w:t>
      </w:r>
    </w:p>
    <w:p w:rsidR="00424A23" w:rsidRPr="00D237E3" w:rsidRDefault="00424A23" w:rsidP="00E97A9C">
      <w:pPr>
        <w:pStyle w:val="BodyText1"/>
        <w:numPr>
          <w:ilvl w:val="0"/>
          <w:numId w:val="16"/>
        </w:numPr>
        <w:shd w:val="clear" w:color="auto" w:fill="auto"/>
        <w:tabs>
          <w:tab w:val="left" w:pos="1598"/>
        </w:tabs>
        <w:spacing w:after="189" w:line="276" w:lineRule="auto"/>
        <w:ind w:left="14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The challenge from the West</w:t>
      </w:r>
    </w:p>
    <w:p w:rsidR="00424A23" w:rsidRPr="00D237E3" w:rsidRDefault="00424A23" w:rsidP="00E97A9C">
      <w:pPr>
        <w:pStyle w:val="BodyText1"/>
        <w:numPr>
          <w:ilvl w:val="1"/>
          <w:numId w:val="16"/>
        </w:numPr>
        <w:shd w:val="clear" w:color="auto" w:fill="auto"/>
        <w:tabs>
          <w:tab w:val="left" w:pos="712"/>
        </w:tabs>
        <w:spacing w:after="14"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Rediscovery of Islamic roots, identity and idealism</w:t>
      </w:r>
    </w:p>
    <w:p w:rsidR="00424A23" w:rsidRPr="00D237E3" w:rsidRDefault="00424A23" w:rsidP="00E97A9C">
      <w:pPr>
        <w:pStyle w:val="BodyText1"/>
        <w:numPr>
          <w:ilvl w:val="0"/>
          <w:numId w:val="15"/>
        </w:numPr>
        <w:shd w:val="clear" w:color="auto" w:fill="auto"/>
        <w:tabs>
          <w:tab w:val="left" w:pos="1392"/>
        </w:tabs>
        <w:spacing w:line="276" w:lineRule="auto"/>
        <w:ind w:left="7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Futuristic approach</w:t>
      </w:r>
    </w:p>
    <w:p w:rsidR="00424A23" w:rsidRPr="00D237E3" w:rsidRDefault="00424A23" w:rsidP="00E97A9C">
      <w:pPr>
        <w:pStyle w:val="BodyText1"/>
        <w:numPr>
          <w:ilvl w:val="0"/>
          <w:numId w:val="15"/>
        </w:numPr>
        <w:shd w:val="clear" w:color="auto" w:fill="auto"/>
        <w:tabs>
          <w:tab w:val="left" w:pos="1397"/>
        </w:tabs>
        <w:spacing w:line="276" w:lineRule="auto"/>
        <w:ind w:left="7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Ijtihadi approach</w:t>
      </w:r>
    </w:p>
    <w:p w:rsidR="00424A23" w:rsidRPr="00D237E3" w:rsidRDefault="00424A23" w:rsidP="00E97A9C">
      <w:pPr>
        <w:pStyle w:val="BodyText1"/>
        <w:numPr>
          <w:ilvl w:val="0"/>
          <w:numId w:val="15"/>
        </w:numPr>
        <w:shd w:val="clear" w:color="auto" w:fill="auto"/>
        <w:tabs>
          <w:tab w:val="left" w:pos="1402"/>
        </w:tabs>
        <w:spacing w:line="276" w:lineRule="auto"/>
        <w:ind w:left="7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Integrative approach</w:t>
      </w:r>
    </w:p>
    <w:p w:rsidR="003C32B6" w:rsidRPr="00D237E3" w:rsidRDefault="003C32B6" w:rsidP="00E97A9C">
      <w:pPr>
        <w:pStyle w:val="BodyText1"/>
        <w:shd w:val="clear" w:color="auto" w:fill="auto"/>
        <w:tabs>
          <w:tab w:val="left" w:pos="712"/>
        </w:tabs>
        <w:spacing w:after="182" w:line="276" w:lineRule="auto"/>
        <w:ind w:left="40"/>
        <w:rPr>
          <w:rFonts w:asciiTheme="majorBidi" w:hAnsiTheme="majorBidi" w:cstheme="majorBidi"/>
          <w:sz w:val="23"/>
          <w:szCs w:val="23"/>
        </w:rPr>
      </w:pPr>
    </w:p>
    <w:p w:rsidR="00424A23" w:rsidRPr="00D237E3" w:rsidRDefault="00424A23" w:rsidP="00E97A9C">
      <w:pPr>
        <w:pStyle w:val="BodyText1"/>
        <w:numPr>
          <w:ilvl w:val="1"/>
          <w:numId w:val="15"/>
        </w:numPr>
        <w:shd w:val="clear" w:color="auto" w:fill="auto"/>
        <w:tabs>
          <w:tab w:val="left" w:pos="712"/>
        </w:tabs>
        <w:spacing w:after="182"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 xml:space="preserve">Integration of moral and spiritual with the material and physical Islamization </w:t>
      </w:r>
    </w:p>
    <w:p w:rsidR="00424A23" w:rsidRPr="00D237E3" w:rsidRDefault="00424A23" w:rsidP="00E97A9C">
      <w:pPr>
        <w:pStyle w:val="BodyText1"/>
        <w:shd w:val="clear" w:color="auto" w:fill="auto"/>
        <w:tabs>
          <w:tab w:val="left" w:pos="712"/>
        </w:tabs>
        <w:spacing w:after="182"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ab/>
        <w:t xml:space="preserve">means transformation of all realms of life and existence — arrall-embrassing </w:t>
      </w:r>
    </w:p>
    <w:p w:rsidR="00424A23" w:rsidRPr="00D237E3" w:rsidRDefault="00424A23" w:rsidP="00E97A9C">
      <w:pPr>
        <w:pStyle w:val="BodyText1"/>
        <w:shd w:val="clear" w:color="auto" w:fill="auto"/>
        <w:tabs>
          <w:tab w:val="left" w:pos="712"/>
        </w:tabs>
        <w:spacing w:after="182"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ab/>
        <w:t>and integrative approach.</w:t>
      </w:r>
    </w:p>
    <w:p w:rsidR="002C5C25" w:rsidRPr="00D237E3" w:rsidRDefault="002C5C25" w:rsidP="00E97A9C">
      <w:pPr>
        <w:pStyle w:val="BodyText1"/>
        <w:numPr>
          <w:ilvl w:val="0"/>
          <w:numId w:val="18"/>
        </w:numPr>
        <w:shd w:val="clear" w:color="auto" w:fill="auto"/>
        <w:spacing w:after="26" w:line="276" w:lineRule="auto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Re-awakening of faith, purification and consolidation of moral and ethical aspects.</w:t>
      </w:r>
    </w:p>
    <w:p w:rsidR="002C5C25" w:rsidRPr="00D237E3" w:rsidRDefault="002C5C25" w:rsidP="00E97A9C">
      <w:pPr>
        <w:pStyle w:val="BodyText1"/>
        <w:numPr>
          <w:ilvl w:val="0"/>
          <w:numId w:val="18"/>
        </w:numPr>
        <w:shd w:val="clear" w:color="auto" w:fill="auto"/>
        <w:spacing w:after="26" w:line="276" w:lineRule="auto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Intellectual challenge and response — education/information.</w:t>
      </w:r>
    </w:p>
    <w:p w:rsidR="002C5C25" w:rsidRPr="00D237E3" w:rsidRDefault="002C5C25" w:rsidP="00E97A9C">
      <w:pPr>
        <w:pStyle w:val="BodyText1"/>
        <w:numPr>
          <w:ilvl w:val="0"/>
          <w:numId w:val="18"/>
        </w:numPr>
        <w:shd w:val="clear" w:color="auto" w:fill="auto"/>
        <w:tabs>
          <w:tab w:val="left" w:pos="1402"/>
        </w:tabs>
        <w:spacing w:line="276" w:lineRule="auto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Change of society and institutions.</w:t>
      </w:r>
    </w:p>
    <w:p w:rsidR="002C5C25" w:rsidRPr="00D237E3" w:rsidRDefault="002C5C25" w:rsidP="00E97A9C">
      <w:pPr>
        <w:pStyle w:val="BodyText1"/>
        <w:numPr>
          <w:ilvl w:val="0"/>
          <w:numId w:val="18"/>
        </w:numPr>
        <w:shd w:val="clear" w:color="auto" w:fill="auto"/>
        <w:tabs>
          <w:tab w:val="left" w:pos="1392"/>
        </w:tabs>
        <w:spacing w:line="276" w:lineRule="auto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Political will/power.</w:t>
      </w:r>
    </w:p>
    <w:p w:rsidR="002C5C25" w:rsidRPr="00D237E3" w:rsidRDefault="002C5C25" w:rsidP="00E97A9C">
      <w:pPr>
        <w:pStyle w:val="BodyText1"/>
        <w:shd w:val="clear" w:color="auto" w:fill="auto"/>
        <w:spacing w:line="276" w:lineRule="auto"/>
        <w:ind w:left="7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[Shah Waliullah: Recepie for Revival: Ijtihad + Jehad]</w:t>
      </w:r>
    </w:p>
    <w:p w:rsidR="002C5C25" w:rsidRPr="00D237E3" w:rsidRDefault="002C5C25" w:rsidP="00E97A9C">
      <w:pPr>
        <w:pStyle w:val="BodyText1"/>
        <w:shd w:val="clear" w:color="auto" w:fill="auto"/>
        <w:spacing w:line="276" w:lineRule="auto"/>
        <w:ind w:left="720"/>
        <w:rPr>
          <w:rFonts w:asciiTheme="majorBidi" w:hAnsiTheme="majorBidi" w:cstheme="majorBidi"/>
          <w:sz w:val="23"/>
          <w:szCs w:val="23"/>
        </w:rPr>
      </w:pPr>
    </w:p>
    <w:p w:rsidR="002C5C25" w:rsidRPr="00D237E3" w:rsidRDefault="002C5C25" w:rsidP="00E97A9C">
      <w:pPr>
        <w:pStyle w:val="BodyText1"/>
        <w:numPr>
          <w:ilvl w:val="1"/>
          <w:numId w:val="15"/>
        </w:numPr>
        <w:shd w:val="clear" w:color="auto" w:fill="auto"/>
        <w:tabs>
          <w:tab w:val="left" w:pos="722"/>
        </w:tabs>
        <w:spacing w:after="172"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Starting point — present day Muslim states — concern for co-existence,</w:t>
      </w:r>
    </w:p>
    <w:p w:rsidR="002C5C25" w:rsidRPr="00D237E3" w:rsidRDefault="002C5C25" w:rsidP="00E97A9C">
      <w:pPr>
        <w:pStyle w:val="BodyText1"/>
        <w:shd w:val="clear" w:color="auto" w:fill="auto"/>
        <w:tabs>
          <w:tab w:val="left" w:pos="722"/>
        </w:tabs>
        <w:spacing w:after="172"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ab/>
        <w:t>cooperation, common goals and strategies, collective self-reliance without</w:t>
      </w:r>
    </w:p>
    <w:p w:rsidR="002C5C25" w:rsidRPr="00D237E3" w:rsidRDefault="002C5C25" w:rsidP="00E97A9C">
      <w:pPr>
        <w:pStyle w:val="BodyText1"/>
        <w:shd w:val="clear" w:color="auto" w:fill="auto"/>
        <w:tabs>
          <w:tab w:val="left" w:pos="720"/>
        </w:tabs>
        <w:spacing w:after="172" w:line="276" w:lineRule="auto"/>
        <w:ind w:left="720" w:hanging="77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ab/>
        <w:t>opting for isolationism or autarky — Relationship with the West,</w:t>
      </w:r>
      <w:r w:rsidR="003C32B6" w:rsidRPr="00D237E3">
        <w:rPr>
          <w:rFonts w:asciiTheme="majorBidi" w:hAnsiTheme="majorBidi" w:cstheme="majorBidi"/>
          <w:sz w:val="23"/>
          <w:szCs w:val="23"/>
        </w:rPr>
        <w:t xml:space="preserve"> </w:t>
      </w:r>
      <w:r w:rsidRPr="00D237E3">
        <w:rPr>
          <w:rFonts w:asciiTheme="majorBidi" w:hAnsiTheme="majorBidi" w:cstheme="majorBidi"/>
          <w:sz w:val="23"/>
          <w:szCs w:val="23"/>
        </w:rPr>
        <w:t>with the Rest.</w:t>
      </w:r>
    </w:p>
    <w:p w:rsidR="002C5C25" w:rsidRPr="00D237E3" w:rsidRDefault="002C5C25" w:rsidP="00E97A9C">
      <w:pPr>
        <w:pStyle w:val="BodyText1"/>
        <w:numPr>
          <w:ilvl w:val="1"/>
          <w:numId w:val="15"/>
        </w:numPr>
        <w:shd w:val="clear" w:color="auto" w:fill="auto"/>
        <w:tabs>
          <w:tab w:val="left" w:pos="712"/>
        </w:tabs>
        <w:spacing w:after="182"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 xml:space="preserve">Gradual and Evolutionary approach, systematic work to achieve revolutionary </w:t>
      </w:r>
    </w:p>
    <w:p w:rsidR="002C5C25" w:rsidRPr="00D237E3" w:rsidRDefault="002C5C25" w:rsidP="00E97A9C">
      <w:pPr>
        <w:pStyle w:val="BodyText1"/>
        <w:shd w:val="clear" w:color="auto" w:fill="auto"/>
        <w:tabs>
          <w:tab w:val="left" w:pos="712"/>
        </w:tabs>
        <w:spacing w:after="182"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ab/>
        <w:t xml:space="preserve">results: peoples' involvement, participation, and people to be the beneficiaries </w:t>
      </w:r>
    </w:p>
    <w:p w:rsidR="002C5C25" w:rsidRPr="00D237E3" w:rsidRDefault="002C5C25" w:rsidP="00E97A9C">
      <w:pPr>
        <w:pStyle w:val="BodyText1"/>
        <w:shd w:val="clear" w:color="auto" w:fill="auto"/>
        <w:tabs>
          <w:tab w:val="left" w:pos="712"/>
        </w:tabs>
        <w:spacing w:after="182"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ab/>
        <w:t>of growth and development.</w:t>
      </w:r>
    </w:p>
    <w:p w:rsidR="00AA3C92" w:rsidRPr="00D237E3" w:rsidRDefault="00AA3C92" w:rsidP="00E97A9C">
      <w:pPr>
        <w:pStyle w:val="BodyText1"/>
        <w:shd w:val="clear" w:color="auto" w:fill="auto"/>
        <w:tabs>
          <w:tab w:val="left" w:pos="712"/>
        </w:tabs>
        <w:spacing w:after="182" w:line="276" w:lineRule="auto"/>
        <w:ind w:left="40"/>
        <w:rPr>
          <w:rFonts w:asciiTheme="majorBidi" w:hAnsiTheme="majorBidi" w:cstheme="majorBidi"/>
          <w:sz w:val="23"/>
          <w:szCs w:val="23"/>
        </w:rPr>
      </w:pPr>
    </w:p>
    <w:p w:rsidR="00AA3C92" w:rsidRPr="00D237E3" w:rsidRDefault="00AA3C92" w:rsidP="00E97A9C">
      <w:pPr>
        <w:pStyle w:val="BodyText1"/>
        <w:shd w:val="clear" w:color="auto" w:fill="auto"/>
        <w:tabs>
          <w:tab w:val="left" w:pos="712"/>
        </w:tabs>
        <w:spacing w:after="182" w:line="276" w:lineRule="auto"/>
        <w:ind w:left="40"/>
        <w:rPr>
          <w:rFonts w:asciiTheme="majorBidi" w:hAnsiTheme="majorBidi" w:cstheme="majorBidi"/>
          <w:sz w:val="23"/>
          <w:szCs w:val="23"/>
        </w:rPr>
      </w:pPr>
    </w:p>
    <w:p w:rsidR="00AA3C92" w:rsidRPr="00D237E3" w:rsidRDefault="00AA3C92" w:rsidP="00E97A9C">
      <w:pPr>
        <w:pStyle w:val="BodyText1"/>
        <w:shd w:val="clear" w:color="auto" w:fill="auto"/>
        <w:tabs>
          <w:tab w:val="left" w:pos="712"/>
        </w:tabs>
        <w:spacing w:after="182" w:line="276" w:lineRule="auto"/>
        <w:ind w:left="40"/>
        <w:rPr>
          <w:rFonts w:asciiTheme="majorBidi" w:hAnsiTheme="majorBidi" w:cstheme="majorBidi"/>
          <w:sz w:val="23"/>
          <w:szCs w:val="23"/>
        </w:rPr>
      </w:pPr>
    </w:p>
    <w:p w:rsidR="002C5C25" w:rsidRPr="00D237E3" w:rsidRDefault="002C5C25" w:rsidP="00E97A9C">
      <w:pPr>
        <w:pStyle w:val="Heading60"/>
        <w:keepNext/>
        <w:keepLines/>
        <w:shd w:val="clear" w:color="auto" w:fill="auto"/>
        <w:spacing w:after="192" w:line="276" w:lineRule="auto"/>
        <w:ind w:left="3800"/>
        <w:jc w:val="both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bookmarkStart w:id="3" w:name="bookmark10"/>
      <w:r w:rsidRPr="00D237E3">
        <w:rPr>
          <w:rFonts w:asciiTheme="majorBidi" w:hAnsiTheme="majorBidi" w:cstheme="majorBidi"/>
          <w:b/>
          <w:bCs/>
          <w:sz w:val="23"/>
          <w:szCs w:val="23"/>
          <w:u w:val="single"/>
        </w:rPr>
        <w:t>Section IV</w:t>
      </w:r>
      <w:bookmarkEnd w:id="3"/>
    </w:p>
    <w:p w:rsidR="002C5C25" w:rsidRPr="00D237E3" w:rsidRDefault="002C5C25" w:rsidP="00E97A9C">
      <w:pPr>
        <w:pStyle w:val="BodyText1"/>
        <w:shd w:val="clear" w:color="auto" w:fill="auto"/>
        <w:spacing w:after="98" w:line="276" w:lineRule="auto"/>
        <w:ind w:left="80"/>
        <w:rPr>
          <w:rFonts w:asciiTheme="majorBidi" w:hAnsiTheme="majorBidi" w:cstheme="majorBidi"/>
          <w:sz w:val="23"/>
          <w:szCs w:val="23"/>
          <w:u w:val="single"/>
        </w:rPr>
      </w:pPr>
      <w:r w:rsidRPr="00D237E3">
        <w:rPr>
          <w:rFonts w:asciiTheme="majorBidi" w:hAnsiTheme="majorBidi" w:cstheme="majorBidi"/>
          <w:sz w:val="23"/>
          <w:szCs w:val="23"/>
          <w:u w:val="single"/>
        </w:rPr>
        <w:t>Critical Minimum — A (Approach and Goals)</w:t>
      </w:r>
    </w:p>
    <w:p w:rsidR="002C5C25" w:rsidRPr="00D237E3" w:rsidRDefault="002C5C25" w:rsidP="00E97A9C">
      <w:pPr>
        <w:pStyle w:val="Heading820"/>
        <w:keepNext/>
        <w:keepLines/>
        <w:numPr>
          <w:ilvl w:val="0"/>
          <w:numId w:val="19"/>
        </w:numPr>
        <w:shd w:val="clear" w:color="auto" w:fill="auto"/>
        <w:tabs>
          <w:tab w:val="left" w:pos="738"/>
        </w:tabs>
        <w:spacing w:before="0" w:line="276" w:lineRule="auto"/>
        <w:ind w:left="80"/>
        <w:rPr>
          <w:rFonts w:asciiTheme="majorBidi" w:hAnsiTheme="majorBidi" w:cstheme="majorBidi"/>
          <w:sz w:val="23"/>
          <w:szCs w:val="23"/>
        </w:rPr>
      </w:pPr>
      <w:bookmarkStart w:id="4" w:name="bookmark11"/>
      <w:r w:rsidRPr="00D237E3">
        <w:rPr>
          <w:rFonts w:asciiTheme="majorBidi" w:hAnsiTheme="majorBidi" w:cstheme="majorBidi"/>
          <w:sz w:val="23"/>
          <w:szCs w:val="23"/>
        </w:rPr>
        <w:lastRenderedPageBreak/>
        <w:t>Moral and ideological commitment-—</w:t>
      </w:r>
      <w:bookmarkEnd w:id="4"/>
    </w:p>
    <w:p w:rsidR="002C5C25" w:rsidRPr="00D237E3" w:rsidRDefault="002C5C25" w:rsidP="00E97A9C">
      <w:pPr>
        <w:pStyle w:val="BodyText1"/>
        <w:numPr>
          <w:ilvl w:val="0"/>
          <w:numId w:val="20"/>
        </w:numPr>
        <w:shd w:val="clear" w:color="auto" w:fill="auto"/>
        <w:tabs>
          <w:tab w:val="left" w:pos="1426"/>
        </w:tabs>
        <w:spacing w:line="276" w:lineRule="auto"/>
        <w:ind w:left="7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No Islamization without 'Islam'</w:t>
      </w:r>
    </w:p>
    <w:p w:rsidR="002C5C25" w:rsidRPr="00D237E3" w:rsidRDefault="002C5C25" w:rsidP="00E97A9C">
      <w:pPr>
        <w:pStyle w:val="BodyText1"/>
        <w:numPr>
          <w:ilvl w:val="0"/>
          <w:numId w:val="20"/>
        </w:numPr>
        <w:shd w:val="clear" w:color="auto" w:fill="auto"/>
        <w:tabs>
          <w:tab w:val="left" w:pos="1422"/>
        </w:tabs>
        <w:spacing w:line="276" w:lineRule="auto"/>
        <w:ind w:left="7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Idealism/Motivation.</w:t>
      </w:r>
    </w:p>
    <w:p w:rsidR="002C5C25" w:rsidRPr="00D237E3" w:rsidRDefault="002C5C25" w:rsidP="00E97A9C">
      <w:pPr>
        <w:pStyle w:val="BodyText1"/>
        <w:numPr>
          <w:ilvl w:val="1"/>
          <w:numId w:val="20"/>
        </w:numPr>
        <w:shd w:val="clear" w:color="auto" w:fill="auto"/>
        <w:tabs>
          <w:tab w:val="left" w:pos="747"/>
        </w:tabs>
        <w:spacing w:line="276" w:lineRule="auto"/>
        <w:ind w:left="8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Independences/Self-Reliance/Minimization of dependence/Security.</w:t>
      </w:r>
    </w:p>
    <w:p w:rsidR="002C5C25" w:rsidRPr="00D237E3" w:rsidRDefault="002C5C25" w:rsidP="00E97A9C">
      <w:pPr>
        <w:pStyle w:val="BodyText1"/>
        <w:numPr>
          <w:ilvl w:val="1"/>
          <w:numId w:val="20"/>
        </w:numPr>
        <w:shd w:val="clear" w:color="auto" w:fill="auto"/>
        <w:tabs>
          <w:tab w:val="left" w:pos="752"/>
        </w:tabs>
        <w:spacing w:line="276" w:lineRule="auto"/>
        <w:ind w:left="8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Strength/Development/Power.</w:t>
      </w:r>
    </w:p>
    <w:p w:rsidR="002C5C25" w:rsidRPr="00D237E3" w:rsidRDefault="002C5C25" w:rsidP="00E97A9C">
      <w:pPr>
        <w:pStyle w:val="BodyText1"/>
        <w:numPr>
          <w:ilvl w:val="1"/>
          <w:numId w:val="20"/>
        </w:numPr>
        <w:shd w:val="clear" w:color="auto" w:fill="auto"/>
        <w:tabs>
          <w:tab w:val="left" w:pos="752"/>
        </w:tabs>
        <w:spacing w:line="276" w:lineRule="auto"/>
        <w:ind w:left="8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Justice, Equity and Caring.</w:t>
      </w:r>
    </w:p>
    <w:p w:rsidR="002C5C25" w:rsidRPr="00D237E3" w:rsidRDefault="002C5C25" w:rsidP="00E97A9C">
      <w:pPr>
        <w:pStyle w:val="BodyText1"/>
        <w:numPr>
          <w:ilvl w:val="1"/>
          <w:numId w:val="20"/>
        </w:numPr>
        <w:shd w:val="clear" w:color="auto" w:fill="auto"/>
        <w:tabs>
          <w:tab w:val="left" w:pos="742"/>
        </w:tabs>
        <w:spacing w:line="276" w:lineRule="auto"/>
        <w:ind w:left="8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Homogeneity/Integration within</w:t>
      </w:r>
    </w:p>
    <w:p w:rsidR="002C5C25" w:rsidRPr="00D237E3" w:rsidRDefault="002C5C25" w:rsidP="00E97A9C">
      <w:pPr>
        <w:pStyle w:val="BodyText1"/>
        <w:numPr>
          <w:ilvl w:val="1"/>
          <w:numId w:val="20"/>
        </w:numPr>
        <w:shd w:val="clear" w:color="auto" w:fill="auto"/>
        <w:tabs>
          <w:tab w:val="left" w:pos="742"/>
        </w:tabs>
        <w:spacing w:line="276" w:lineRule="auto"/>
        <w:ind w:left="8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Technology/Efficiency</w:t>
      </w:r>
    </w:p>
    <w:p w:rsidR="002C5C25" w:rsidRPr="00D237E3" w:rsidRDefault="002C5C25" w:rsidP="00E97A9C">
      <w:pPr>
        <w:pStyle w:val="BodyText1"/>
        <w:numPr>
          <w:ilvl w:val="1"/>
          <w:numId w:val="20"/>
        </w:numPr>
        <w:shd w:val="clear" w:color="auto" w:fill="auto"/>
        <w:spacing w:before="240" w:after="186" w:line="276" w:lineRule="auto"/>
        <w:ind w:left="80" w:right="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 xml:space="preserve"> Free and Responsible society — Rights and Duties — Incentives and </w:t>
      </w:r>
    </w:p>
    <w:p w:rsidR="002C5C25" w:rsidRPr="00D237E3" w:rsidRDefault="002C5C25" w:rsidP="00E97A9C">
      <w:pPr>
        <w:pStyle w:val="BodyText1"/>
        <w:shd w:val="clear" w:color="auto" w:fill="auto"/>
        <w:spacing w:after="186" w:line="276" w:lineRule="auto"/>
        <w:ind w:left="80" w:right="20" w:firstLine="6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Sanctions — Freedom and Responsibility</w:t>
      </w:r>
    </w:p>
    <w:p w:rsidR="002C5C25" w:rsidRPr="00D237E3" w:rsidRDefault="002C5C25" w:rsidP="00E97A9C">
      <w:pPr>
        <w:pStyle w:val="BodyText1"/>
        <w:numPr>
          <w:ilvl w:val="1"/>
          <w:numId w:val="20"/>
        </w:numPr>
        <w:shd w:val="clear" w:color="auto" w:fill="auto"/>
        <w:tabs>
          <w:tab w:val="left" w:pos="733"/>
        </w:tabs>
        <w:spacing w:after="201" w:line="276" w:lineRule="auto"/>
        <w:ind w:left="8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Family, civil society and State: Harmonious Relationships.</w:t>
      </w:r>
    </w:p>
    <w:p w:rsidR="002C5C25" w:rsidRPr="00D237E3" w:rsidRDefault="002C5C25" w:rsidP="00E97A9C">
      <w:pPr>
        <w:pStyle w:val="BodyText1"/>
        <w:numPr>
          <w:ilvl w:val="1"/>
          <w:numId w:val="20"/>
        </w:numPr>
        <w:shd w:val="clear" w:color="auto" w:fill="auto"/>
        <w:tabs>
          <w:tab w:val="left" w:pos="752"/>
        </w:tabs>
        <w:spacing w:line="276" w:lineRule="auto"/>
        <w:ind w:left="80" w:right="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 xml:space="preserve">Private Property and Enterprise, Market-mechanism with moral filter, and </w:t>
      </w:r>
    </w:p>
    <w:p w:rsidR="002C5C25" w:rsidRPr="00D237E3" w:rsidRDefault="002C5C25" w:rsidP="00E97A9C">
      <w:pPr>
        <w:pStyle w:val="BodyText1"/>
        <w:shd w:val="clear" w:color="auto" w:fill="auto"/>
        <w:tabs>
          <w:tab w:val="left" w:pos="752"/>
        </w:tabs>
        <w:spacing w:line="276" w:lineRule="auto"/>
        <w:ind w:left="80" w:right="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ab/>
        <w:t>state supervision and judicious intervention</w:t>
      </w:r>
    </w:p>
    <w:p w:rsidR="002C5C25" w:rsidRPr="00D237E3" w:rsidRDefault="002C5C25" w:rsidP="00E97A9C">
      <w:pPr>
        <w:pStyle w:val="Heading70"/>
        <w:keepNext/>
        <w:keepLines/>
        <w:shd w:val="clear" w:color="auto" w:fill="auto"/>
        <w:spacing w:before="0" w:after="194" w:line="276" w:lineRule="auto"/>
        <w:ind w:left="3800"/>
        <w:jc w:val="both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bookmarkStart w:id="5" w:name="bookmark12"/>
      <w:r w:rsidRPr="00D237E3">
        <w:rPr>
          <w:rFonts w:asciiTheme="majorBidi" w:hAnsiTheme="majorBidi" w:cstheme="majorBidi"/>
          <w:b/>
          <w:bCs/>
          <w:sz w:val="23"/>
          <w:szCs w:val="23"/>
          <w:u w:val="single"/>
        </w:rPr>
        <w:t>Section V</w:t>
      </w:r>
      <w:bookmarkEnd w:id="5"/>
    </w:p>
    <w:p w:rsidR="002C5C25" w:rsidRPr="00D237E3" w:rsidRDefault="002C5C25" w:rsidP="00E97A9C">
      <w:pPr>
        <w:pStyle w:val="BodyText1"/>
        <w:shd w:val="clear" w:color="auto" w:fill="auto"/>
        <w:spacing w:after="187" w:line="276" w:lineRule="auto"/>
        <w:ind w:left="80"/>
        <w:rPr>
          <w:rFonts w:asciiTheme="majorBidi" w:hAnsiTheme="majorBidi" w:cstheme="majorBidi"/>
          <w:sz w:val="23"/>
          <w:szCs w:val="23"/>
          <w:u w:val="single"/>
        </w:rPr>
      </w:pPr>
      <w:r w:rsidRPr="00D237E3">
        <w:rPr>
          <w:rFonts w:asciiTheme="majorBidi" w:hAnsiTheme="majorBidi" w:cstheme="majorBidi"/>
          <w:sz w:val="23"/>
          <w:szCs w:val="23"/>
          <w:u w:val="single"/>
        </w:rPr>
        <w:t>Critical Minimum — B ("Strategies and Priorities')</w:t>
      </w:r>
    </w:p>
    <w:p w:rsidR="002C5C25" w:rsidRPr="00D237E3" w:rsidRDefault="002C5C25" w:rsidP="00E97A9C">
      <w:pPr>
        <w:pStyle w:val="BodyText1"/>
        <w:numPr>
          <w:ilvl w:val="3"/>
          <w:numId w:val="20"/>
        </w:numPr>
        <w:shd w:val="clear" w:color="auto" w:fill="auto"/>
        <w:tabs>
          <w:tab w:val="left" w:pos="747"/>
        </w:tabs>
        <w:spacing w:after="180" w:line="276" w:lineRule="auto"/>
        <w:ind w:left="80" w:right="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 xml:space="preserve">Moral awakening, revival of faith, development and dissemination of </w:t>
      </w:r>
    </w:p>
    <w:p w:rsidR="002C5C25" w:rsidRPr="00D237E3" w:rsidRDefault="002C5C25" w:rsidP="00E97A9C">
      <w:pPr>
        <w:pStyle w:val="BodyText1"/>
        <w:shd w:val="clear" w:color="auto" w:fill="auto"/>
        <w:tabs>
          <w:tab w:val="left" w:pos="747"/>
        </w:tabs>
        <w:spacing w:after="180" w:line="276" w:lineRule="auto"/>
        <w:ind w:left="80" w:right="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ab/>
        <w:t>information and education.</w:t>
      </w:r>
    </w:p>
    <w:p w:rsidR="006004B7" w:rsidRPr="00D237E3" w:rsidRDefault="002C5C25" w:rsidP="00E97A9C">
      <w:pPr>
        <w:pStyle w:val="BodyText1"/>
        <w:numPr>
          <w:ilvl w:val="3"/>
          <w:numId w:val="20"/>
        </w:numPr>
        <w:shd w:val="clear" w:color="auto" w:fill="auto"/>
        <w:tabs>
          <w:tab w:val="left" w:pos="752"/>
        </w:tabs>
        <w:spacing w:after="201" w:line="276" w:lineRule="auto"/>
        <w:ind w:left="80" w:right="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 xml:space="preserve">Man-centred development strategy — development of human resources and </w:t>
      </w:r>
    </w:p>
    <w:p w:rsidR="002C5C25" w:rsidRPr="00D237E3" w:rsidRDefault="006004B7" w:rsidP="00E97A9C">
      <w:pPr>
        <w:pStyle w:val="BodyText1"/>
        <w:shd w:val="clear" w:color="auto" w:fill="auto"/>
        <w:tabs>
          <w:tab w:val="left" w:pos="752"/>
        </w:tabs>
        <w:spacing w:after="201" w:line="276" w:lineRule="auto"/>
        <w:ind w:left="80" w:right="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ab/>
      </w:r>
      <w:r w:rsidR="002C5C25" w:rsidRPr="00D237E3">
        <w:rPr>
          <w:rFonts w:asciiTheme="majorBidi" w:hAnsiTheme="majorBidi" w:cstheme="majorBidi"/>
          <w:sz w:val="23"/>
          <w:szCs w:val="23"/>
        </w:rPr>
        <w:t>human environment.</w:t>
      </w:r>
    </w:p>
    <w:p w:rsidR="006004B7" w:rsidRPr="00D237E3" w:rsidRDefault="002C5C25" w:rsidP="00E97A9C">
      <w:pPr>
        <w:pStyle w:val="BodyText1"/>
        <w:numPr>
          <w:ilvl w:val="3"/>
          <w:numId w:val="20"/>
        </w:numPr>
        <w:shd w:val="clear" w:color="auto" w:fill="auto"/>
        <w:tabs>
          <w:tab w:val="left" w:pos="738"/>
        </w:tabs>
        <w:spacing w:line="276" w:lineRule="auto"/>
        <w:ind w:left="8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 xml:space="preserve">Agricultural/Industrial/Tertiary (Service) development from an indigenous </w:t>
      </w:r>
    </w:p>
    <w:p w:rsidR="002C5C25" w:rsidRPr="00D237E3" w:rsidRDefault="006004B7" w:rsidP="00E97A9C">
      <w:pPr>
        <w:pStyle w:val="BodyText1"/>
        <w:shd w:val="clear" w:color="auto" w:fill="auto"/>
        <w:tabs>
          <w:tab w:val="left" w:pos="738"/>
        </w:tabs>
        <w:spacing w:line="276" w:lineRule="auto"/>
        <w:ind w:left="8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ab/>
        <w:t>base.</w:t>
      </w:r>
    </w:p>
    <w:p w:rsidR="002C5C25" w:rsidRPr="00D237E3" w:rsidRDefault="002C5C25" w:rsidP="00E97A9C">
      <w:pPr>
        <w:pStyle w:val="BodyText1"/>
        <w:numPr>
          <w:ilvl w:val="3"/>
          <w:numId w:val="20"/>
        </w:numPr>
        <w:shd w:val="clear" w:color="auto" w:fill="auto"/>
        <w:tabs>
          <w:tab w:val="left" w:pos="707"/>
        </w:tabs>
        <w:spacing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 xml:space="preserve">Production </w:t>
      </w:r>
      <w:r w:rsidR="006004B7" w:rsidRPr="00D237E3">
        <w:rPr>
          <w:rFonts w:asciiTheme="majorBidi" w:hAnsiTheme="majorBidi" w:cstheme="majorBidi"/>
          <w:sz w:val="23"/>
          <w:szCs w:val="23"/>
        </w:rPr>
        <w:t>an</w:t>
      </w:r>
      <w:r w:rsidRPr="00D237E3">
        <w:rPr>
          <w:rFonts w:asciiTheme="majorBidi" w:hAnsiTheme="majorBidi" w:cstheme="majorBidi"/>
          <w:sz w:val="23"/>
          <w:szCs w:val="23"/>
        </w:rPr>
        <w:t>d consumption of useful goods and services:</w:t>
      </w:r>
    </w:p>
    <w:p w:rsidR="002C5C25" w:rsidRPr="00D237E3" w:rsidRDefault="002C5C25" w:rsidP="00E97A9C">
      <w:pPr>
        <w:pStyle w:val="BodyText1"/>
        <w:numPr>
          <w:ilvl w:val="0"/>
          <w:numId w:val="21"/>
        </w:numPr>
        <w:shd w:val="clear" w:color="auto" w:fill="auto"/>
        <w:tabs>
          <w:tab w:val="left" w:pos="1332"/>
        </w:tabs>
        <w:spacing w:line="276" w:lineRule="auto"/>
        <w:ind w:left="66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Haiti and Haram dimension</w:t>
      </w:r>
    </w:p>
    <w:p w:rsidR="006004B7" w:rsidRPr="00D237E3" w:rsidRDefault="002C5C25" w:rsidP="00E97A9C">
      <w:pPr>
        <w:pStyle w:val="BodyText1"/>
        <w:numPr>
          <w:ilvl w:val="0"/>
          <w:numId w:val="21"/>
        </w:numPr>
        <w:shd w:val="clear" w:color="auto" w:fill="auto"/>
        <w:tabs>
          <w:tab w:val="left" w:pos="1337"/>
        </w:tabs>
        <w:spacing w:line="276" w:lineRule="auto"/>
        <w:ind w:left="66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Priorities in the light of Maqasid-e-Shariah</w:t>
      </w:r>
      <w:r w:rsidR="006004B7" w:rsidRPr="00D237E3">
        <w:rPr>
          <w:rFonts w:asciiTheme="majorBidi" w:hAnsiTheme="majorBidi" w:cstheme="majorBidi"/>
          <w:sz w:val="23"/>
          <w:szCs w:val="23"/>
        </w:rPr>
        <w:t xml:space="preserve"> </w:t>
      </w:r>
    </w:p>
    <w:p w:rsidR="006004B7" w:rsidRPr="00D237E3" w:rsidRDefault="006004B7" w:rsidP="00E97A9C">
      <w:pPr>
        <w:pStyle w:val="BodyText1"/>
        <w:numPr>
          <w:ilvl w:val="0"/>
          <w:numId w:val="21"/>
        </w:numPr>
        <w:shd w:val="clear" w:color="auto" w:fill="auto"/>
        <w:tabs>
          <w:tab w:val="left" w:pos="1337"/>
        </w:tabs>
        <w:spacing w:line="276" w:lineRule="auto"/>
        <w:ind w:left="66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Avoidance of waste and frivolities</w:t>
      </w:r>
    </w:p>
    <w:p w:rsidR="006004B7" w:rsidRPr="00D237E3" w:rsidRDefault="006004B7" w:rsidP="00E97A9C">
      <w:pPr>
        <w:pStyle w:val="BodyText1"/>
        <w:numPr>
          <w:ilvl w:val="1"/>
          <w:numId w:val="21"/>
        </w:numPr>
        <w:shd w:val="clear" w:color="auto" w:fill="auto"/>
        <w:tabs>
          <w:tab w:val="left" w:pos="698"/>
        </w:tabs>
        <w:spacing w:after="39"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Distributive justice</w:t>
      </w:r>
    </w:p>
    <w:p w:rsidR="006004B7" w:rsidRPr="00D237E3" w:rsidRDefault="006004B7" w:rsidP="00E97A9C">
      <w:pPr>
        <w:pStyle w:val="BodyText1"/>
        <w:numPr>
          <w:ilvl w:val="1"/>
          <w:numId w:val="21"/>
        </w:numPr>
        <w:shd w:val="clear" w:color="auto" w:fill="auto"/>
        <w:tabs>
          <w:tab w:val="left" w:pos="702"/>
        </w:tabs>
        <w:spacing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Regional/Sectional balance — Decentralized growth.</w:t>
      </w:r>
    </w:p>
    <w:p w:rsidR="006004B7" w:rsidRPr="00D237E3" w:rsidRDefault="006004B7" w:rsidP="00E97A9C">
      <w:pPr>
        <w:pStyle w:val="BodyText1"/>
        <w:numPr>
          <w:ilvl w:val="1"/>
          <w:numId w:val="21"/>
        </w:numPr>
        <w:shd w:val="clear" w:color="auto" w:fill="auto"/>
        <w:tabs>
          <w:tab w:val="left" w:pos="707"/>
        </w:tabs>
        <w:spacing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Improvement in the Quality of life.</w:t>
      </w:r>
    </w:p>
    <w:p w:rsidR="006004B7" w:rsidRPr="00D237E3" w:rsidRDefault="006004B7" w:rsidP="00E97A9C">
      <w:pPr>
        <w:pStyle w:val="BodyText1"/>
        <w:numPr>
          <w:ilvl w:val="0"/>
          <w:numId w:val="21"/>
        </w:numPr>
        <w:shd w:val="clear" w:color="auto" w:fill="auto"/>
        <w:tabs>
          <w:tab w:val="left" w:pos="1342"/>
        </w:tabs>
        <w:spacing w:line="276" w:lineRule="auto"/>
        <w:ind w:left="66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Education and skill generation</w:t>
      </w:r>
    </w:p>
    <w:p w:rsidR="006004B7" w:rsidRPr="00D237E3" w:rsidRDefault="006004B7" w:rsidP="00E97A9C">
      <w:pPr>
        <w:pStyle w:val="BodyText1"/>
        <w:numPr>
          <w:ilvl w:val="0"/>
          <w:numId w:val="21"/>
        </w:numPr>
        <w:shd w:val="clear" w:color="auto" w:fill="auto"/>
        <w:tabs>
          <w:tab w:val="left" w:pos="1337"/>
        </w:tabs>
        <w:spacing w:line="276" w:lineRule="auto"/>
        <w:ind w:left="66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Employment creation</w:t>
      </w:r>
    </w:p>
    <w:p w:rsidR="00747123" w:rsidRPr="00D237E3" w:rsidRDefault="00747123" w:rsidP="00E97A9C">
      <w:pPr>
        <w:pStyle w:val="BodyText1"/>
        <w:shd w:val="clear" w:color="auto" w:fill="auto"/>
        <w:tabs>
          <w:tab w:val="left" w:pos="1346"/>
        </w:tabs>
        <w:spacing w:line="276" w:lineRule="auto"/>
        <w:ind w:left="660"/>
        <w:rPr>
          <w:rFonts w:asciiTheme="majorBidi" w:hAnsiTheme="majorBidi" w:cstheme="majorBidi"/>
          <w:sz w:val="23"/>
          <w:szCs w:val="23"/>
        </w:rPr>
      </w:pPr>
    </w:p>
    <w:p w:rsidR="006004B7" w:rsidRPr="00D237E3" w:rsidRDefault="006004B7" w:rsidP="00E97A9C">
      <w:pPr>
        <w:pStyle w:val="BodyText1"/>
        <w:numPr>
          <w:ilvl w:val="0"/>
          <w:numId w:val="21"/>
        </w:numPr>
        <w:shd w:val="clear" w:color="auto" w:fill="auto"/>
        <w:tabs>
          <w:tab w:val="left" w:pos="1346"/>
        </w:tabs>
        <w:spacing w:line="276" w:lineRule="auto"/>
        <w:ind w:left="66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System of social security and solidarity.</w:t>
      </w:r>
    </w:p>
    <w:p w:rsidR="006004B7" w:rsidRPr="00D237E3" w:rsidRDefault="006004B7" w:rsidP="00E97A9C">
      <w:pPr>
        <w:pStyle w:val="BodyText1"/>
        <w:shd w:val="clear" w:color="auto" w:fill="auto"/>
        <w:tabs>
          <w:tab w:val="left" w:pos="1346"/>
        </w:tabs>
        <w:spacing w:after="204" w:line="276" w:lineRule="auto"/>
        <w:ind w:left="660"/>
        <w:rPr>
          <w:rFonts w:asciiTheme="majorBidi" w:hAnsiTheme="majorBidi" w:cstheme="majorBidi"/>
          <w:sz w:val="23"/>
          <w:szCs w:val="23"/>
        </w:rPr>
      </w:pPr>
    </w:p>
    <w:p w:rsidR="006004B7" w:rsidRPr="00D237E3" w:rsidRDefault="006004B7" w:rsidP="00E97A9C">
      <w:pPr>
        <w:pStyle w:val="BodyText1"/>
        <w:shd w:val="clear" w:color="auto" w:fill="auto"/>
        <w:spacing w:after="203" w:line="276" w:lineRule="auto"/>
        <w:ind w:left="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8.</w:t>
      </w:r>
      <w:r w:rsidRPr="00D237E3">
        <w:rPr>
          <w:rFonts w:asciiTheme="majorBidi" w:hAnsiTheme="majorBidi" w:cstheme="majorBidi"/>
          <w:sz w:val="23"/>
          <w:szCs w:val="23"/>
        </w:rPr>
        <w:tab/>
        <w:t>New technology, research and development.</w:t>
      </w:r>
    </w:p>
    <w:p w:rsidR="006004B7" w:rsidRPr="00D237E3" w:rsidRDefault="006004B7" w:rsidP="00E97A9C">
      <w:pPr>
        <w:pStyle w:val="BodyText1"/>
        <w:shd w:val="clear" w:color="auto" w:fill="auto"/>
        <w:spacing w:after="126" w:line="276" w:lineRule="auto"/>
        <w:ind w:left="660" w:right="220" w:hanging="62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9.</w:t>
      </w:r>
      <w:r w:rsidRPr="00D237E3">
        <w:rPr>
          <w:rFonts w:asciiTheme="majorBidi" w:hAnsiTheme="majorBidi" w:cstheme="majorBidi"/>
          <w:sz w:val="23"/>
          <w:szCs w:val="23"/>
        </w:rPr>
        <w:tab/>
        <w:t>Reduction of national dependency on the outside world and greater integration within the Muslim World:</w:t>
      </w:r>
    </w:p>
    <w:p w:rsidR="006004B7" w:rsidRPr="00D237E3" w:rsidRDefault="006004B7" w:rsidP="00E97A9C">
      <w:pPr>
        <w:pStyle w:val="BodyText1"/>
        <w:shd w:val="clear" w:color="auto" w:fill="auto"/>
        <w:spacing w:after="208" w:line="276" w:lineRule="auto"/>
        <w:ind w:left="66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—</w:t>
      </w:r>
      <w:r w:rsidRPr="00D237E3">
        <w:rPr>
          <w:rFonts w:asciiTheme="majorBidi" w:hAnsiTheme="majorBidi" w:cstheme="majorBidi"/>
          <w:sz w:val="23"/>
          <w:szCs w:val="23"/>
        </w:rPr>
        <w:tab/>
        <w:t>Food</w:t>
      </w:r>
    </w:p>
    <w:p w:rsidR="006004B7" w:rsidRPr="00D237E3" w:rsidRDefault="006004B7" w:rsidP="00E97A9C">
      <w:pPr>
        <w:pStyle w:val="BodyText1"/>
        <w:numPr>
          <w:ilvl w:val="0"/>
          <w:numId w:val="21"/>
        </w:numPr>
        <w:shd w:val="clear" w:color="auto" w:fill="auto"/>
        <w:tabs>
          <w:tab w:val="left" w:pos="1337"/>
        </w:tabs>
        <w:spacing w:line="276" w:lineRule="auto"/>
        <w:ind w:left="66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Defence</w:t>
      </w:r>
    </w:p>
    <w:p w:rsidR="006004B7" w:rsidRPr="00D237E3" w:rsidRDefault="006004B7" w:rsidP="00E97A9C">
      <w:pPr>
        <w:pStyle w:val="BodyText1"/>
        <w:shd w:val="clear" w:color="auto" w:fill="auto"/>
        <w:spacing w:line="276" w:lineRule="auto"/>
        <w:ind w:left="5700"/>
        <w:rPr>
          <w:rFonts w:asciiTheme="majorBidi" w:hAnsiTheme="majorBidi" w:cstheme="majorBidi"/>
          <w:sz w:val="23"/>
          <w:szCs w:val="23"/>
        </w:rPr>
      </w:pPr>
    </w:p>
    <w:p w:rsidR="006004B7" w:rsidRPr="00D237E3" w:rsidRDefault="006004B7" w:rsidP="00E97A9C">
      <w:pPr>
        <w:pStyle w:val="BodyText1"/>
        <w:numPr>
          <w:ilvl w:val="0"/>
          <w:numId w:val="21"/>
        </w:numPr>
        <w:shd w:val="clear" w:color="auto" w:fill="auto"/>
        <w:tabs>
          <w:tab w:val="left" w:pos="1342"/>
        </w:tabs>
        <w:spacing w:after="539" w:line="276" w:lineRule="auto"/>
        <w:ind w:left="66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Technology</w:t>
      </w:r>
      <w:bookmarkStart w:id="6" w:name="bookmark13"/>
    </w:p>
    <w:p w:rsidR="006004B7" w:rsidRPr="00D237E3" w:rsidRDefault="006004B7" w:rsidP="00E97A9C">
      <w:pPr>
        <w:pStyle w:val="BodyText1"/>
        <w:shd w:val="clear" w:color="auto" w:fill="auto"/>
        <w:tabs>
          <w:tab w:val="left" w:pos="1342"/>
        </w:tabs>
        <w:spacing w:after="539" w:line="276" w:lineRule="auto"/>
        <w:jc w:val="center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b/>
          <w:bCs/>
          <w:sz w:val="23"/>
          <w:szCs w:val="23"/>
          <w:u w:val="single"/>
        </w:rPr>
        <w:t>Section VI</w:t>
      </w:r>
      <w:bookmarkEnd w:id="6"/>
    </w:p>
    <w:p w:rsidR="006004B7" w:rsidRPr="00D237E3" w:rsidRDefault="006004B7" w:rsidP="00E97A9C">
      <w:pPr>
        <w:pStyle w:val="BodyText1"/>
        <w:numPr>
          <w:ilvl w:val="0"/>
          <w:numId w:val="23"/>
        </w:numPr>
        <w:shd w:val="clear" w:color="auto" w:fill="auto"/>
        <w:spacing w:line="276" w:lineRule="auto"/>
        <w:ind w:left="5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Uniqueness of the Islamic Approach</w:t>
      </w:r>
    </w:p>
    <w:p w:rsidR="006004B7" w:rsidRPr="00D237E3" w:rsidRDefault="006004B7" w:rsidP="00E97A9C">
      <w:pPr>
        <w:pStyle w:val="BodyText1"/>
        <w:numPr>
          <w:ilvl w:val="0"/>
          <w:numId w:val="23"/>
        </w:numPr>
        <w:shd w:val="clear" w:color="auto" w:fill="auto"/>
        <w:spacing w:line="276" w:lineRule="auto"/>
        <w:ind w:left="54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How different from</w:t>
      </w:r>
    </w:p>
    <w:p w:rsidR="006004B7" w:rsidRPr="00D237E3" w:rsidRDefault="006004B7" w:rsidP="00E97A9C">
      <w:pPr>
        <w:pStyle w:val="BodyText1"/>
        <w:numPr>
          <w:ilvl w:val="0"/>
          <w:numId w:val="22"/>
        </w:numPr>
        <w:shd w:val="clear" w:color="auto" w:fill="auto"/>
        <w:tabs>
          <w:tab w:val="left" w:pos="1318"/>
        </w:tabs>
        <w:spacing w:line="276" w:lineRule="auto"/>
        <w:ind w:left="66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Western Liberalism</w:t>
      </w:r>
    </w:p>
    <w:p w:rsidR="006004B7" w:rsidRPr="00D237E3" w:rsidRDefault="006004B7" w:rsidP="00E97A9C">
      <w:pPr>
        <w:pStyle w:val="BodyText1"/>
        <w:numPr>
          <w:ilvl w:val="0"/>
          <w:numId w:val="22"/>
        </w:numPr>
        <w:shd w:val="clear" w:color="auto" w:fill="auto"/>
        <w:tabs>
          <w:tab w:val="left" w:pos="1327"/>
        </w:tabs>
        <w:spacing w:line="276" w:lineRule="auto"/>
        <w:ind w:left="66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Socialism</w:t>
      </w:r>
    </w:p>
    <w:p w:rsidR="006004B7" w:rsidRPr="00D237E3" w:rsidRDefault="006004B7" w:rsidP="00E97A9C">
      <w:pPr>
        <w:pStyle w:val="BodyText1"/>
        <w:numPr>
          <w:ilvl w:val="0"/>
          <w:numId w:val="22"/>
        </w:numPr>
        <w:shd w:val="clear" w:color="auto" w:fill="auto"/>
        <w:tabs>
          <w:tab w:val="left" w:pos="1322"/>
        </w:tabs>
        <w:spacing w:line="276" w:lineRule="auto"/>
        <w:ind w:left="660"/>
        <w:rPr>
          <w:rFonts w:asciiTheme="majorBidi" w:hAnsiTheme="majorBidi" w:cstheme="majorBidi"/>
          <w:sz w:val="23"/>
          <w:szCs w:val="23"/>
        </w:rPr>
      </w:pPr>
      <w:r w:rsidRPr="00D237E3">
        <w:rPr>
          <w:rFonts w:asciiTheme="majorBidi" w:hAnsiTheme="majorBidi" w:cstheme="majorBidi"/>
          <w:sz w:val="23"/>
          <w:szCs w:val="23"/>
        </w:rPr>
        <w:t>Green Socio-Economics.</w:t>
      </w:r>
    </w:p>
    <w:p w:rsidR="00424A23" w:rsidRPr="00D237E3" w:rsidRDefault="00424A23" w:rsidP="00424A23">
      <w:pPr>
        <w:pStyle w:val="BodyText1"/>
        <w:shd w:val="clear" w:color="auto" w:fill="auto"/>
        <w:tabs>
          <w:tab w:val="left" w:pos="872"/>
        </w:tabs>
        <w:spacing w:after="182" w:line="276" w:lineRule="auto"/>
        <w:ind w:left="200" w:right="20"/>
        <w:jc w:val="center"/>
        <w:rPr>
          <w:rFonts w:asciiTheme="majorBidi" w:hAnsiTheme="majorBidi" w:cstheme="majorBidi"/>
          <w:sz w:val="23"/>
          <w:szCs w:val="23"/>
          <w:lang w:bidi="he-IL"/>
        </w:rPr>
      </w:pPr>
      <w:bookmarkStart w:id="7" w:name="_GoBack"/>
      <w:bookmarkEnd w:id="7"/>
    </w:p>
    <w:sectPr w:rsidR="00424A23" w:rsidRPr="00D237E3" w:rsidSect="00424A23">
      <w:type w:val="continuous"/>
      <w:pgSz w:w="12241" w:h="15842"/>
      <w:pgMar w:top="1036" w:right="1891" w:bottom="810" w:left="1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1C3" w:rsidRDefault="000051C3" w:rsidP="00A94DAF">
      <w:r>
        <w:separator/>
      </w:r>
    </w:p>
  </w:endnote>
  <w:endnote w:type="continuationSeparator" w:id="0">
    <w:p w:rsidR="000051C3" w:rsidRDefault="000051C3" w:rsidP="00A9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92" w:rsidRDefault="008D3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92" w:rsidRDefault="008D3B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92" w:rsidRDefault="008D3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1C3" w:rsidRDefault="000051C3" w:rsidP="00A94DAF">
      <w:r>
        <w:separator/>
      </w:r>
    </w:p>
  </w:footnote>
  <w:footnote w:type="continuationSeparator" w:id="0">
    <w:p w:rsidR="000051C3" w:rsidRDefault="000051C3" w:rsidP="00A9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92" w:rsidRDefault="008D3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8D0" w:rsidRDefault="000051C3">
    <w:pPr>
      <w:pStyle w:val="Header"/>
      <w:jc w:val="center"/>
    </w:pPr>
    <w:sdt>
      <w:sdtPr>
        <w:id w:val="67598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CB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C30629" w:rsidRDefault="00C306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92" w:rsidRDefault="008D3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 w15:restartNumberingAfterBreak="0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5"/>
  </w:num>
  <w:num w:numId="5">
    <w:abstractNumId w:val="17"/>
  </w:num>
  <w:num w:numId="6">
    <w:abstractNumId w:val="12"/>
  </w:num>
  <w:num w:numId="7">
    <w:abstractNumId w:val="11"/>
  </w:num>
  <w:num w:numId="8">
    <w:abstractNumId w:val="14"/>
  </w:num>
  <w:num w:numId="9">
    <w:abstractNumId w:val="1"/>
  </w:num>
  <w:num w:numId="10">
    <w:abstractNumId w:val="3"/>
  </w:num>
  <w:num w:numId="11">
    <w:abstractNumId w:val="16"/>
  </w:num>
  <w:num w:numId="12">
    <w:abstractNumId w:val="16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18"/>
  </w:num>
  <w:num w:numId="15">
    <w:abstractNumId w:val="9"/>
  </w:num>
  <w:num w:numId="16">
    <w:abstractNumId w:val="19"/>
  </w:num>
  <w:num w:numId="17">
    <w:abstractNumId w:val="10"/>
  </w:num>
  <w:num w:numId="18">
    <w:abstractNumId w:val="20"/>
  </w:num>
  <w:num w:numId="19">
    <w:abstractNumId w:val="21"/>
  </w:num>
  <w:num w:numId="20">
    <w:abstractNumId w:val="8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fffe7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D659D"/>
    <w:rsid w:val="000051C3"/>
    <w:rsid w:val="000111E7"/>
    <w:rsid w:val="00027E75"/>
    <w:rsid w:val="0003597F"/>
    <w:rsid w:val="000503D0"/>
    <w:rsid w:val="00050894"/>
    <w:rsid w:val="0005138B"/>
    <w:rsid w:val="00057996"/>
    <w:rsid w:val="00072425"/>
    <w:rsid w:val="00073193"/>
    <w:rsid w:val="00092F08"/>
    <w:rsid w:val="000A58D0"/>
    <w:rsid w:val="000A615C"/>
    <w:rsid w:val="000C5AC1"/>
    <w:rsid w:val="000D60B7"/>
    <w:rsid w:val="000F3414"/>
    <w:rsid w:val="000F60A1"/>
    <w:rsid w:val="000F7324"/>
    <w:rsid w:val="00105404"/>
    <w:rsid w:val="00105B1E"/>
    <w:rsid w:val="00111A10"/>
    <w:rsid w:val="001417D9"/>
    <w:rsid w:val="00153C11"/>
    <w:rsid w:val="001772F4"/>
    <w:rsid w:val="00177993"/>
    <w:rsid w:val="00180B00"/>
    <w:rsid w:val="0018145B"/>
    <w:rsid w:val="00181C94"/>
    <w:rsid w:val="00186F19"/>
    <w:rsid w:val="001B3C6C"/>
    <w:rsid w:val="001C05BF"/>
    <w:rsid w:val="001C3435"/>
    <w:rsid w:val="001C47A4"/>
    <w:rsid w:val="001C7936"/>
    <w:rsid w:val="001F51E0"/>
    <w:rsid w:val="00201F7B"/>
    <w:rsid w:val="002031C0"/>
    <w:rsid w:val="00204C92"/>
    <w:rsid w:val="00207310"/>
    <w:rsid w:val="00210BBC"/>
    <w:rsid w:val="00221414"/>
    <w:rsid w:val="00224233"/>
    <w:rsid w:val="0023662D"/>
    <w:rsid w:val="00241DFC"/>
    <w:rsid w:val="002538E3"/>
    <w:rsid w:val="00281041"/>
    <w:rsid w:val="002A54B5"/>
    <w:rsid w:val="002B2352"/>
    <w:rsid w:val="002C5C25"/>
    <w:rsid w:val="002C5DA5"/>
    <w:rsid w:val="002D7333"/>
    <w:rsid w:val="002F0F81"/>
    <w:rsid w:val="002F5012"/>
    <w:rsid w:val="002F6AB5"/>
    <w:rsid w:val="00305411"/>
    <w:rsid w:val="00310576"/>
    <w:rsid w:val="00351160"/>
    <w:rsid w:val="003521EF"/>
    <w:rsid w:val="00361A78"/>
    <w:rsid w:val="00363A6D"/>
    <w:rsid w:val="00366B2F"/>
    <w:rsid w:val="00372174"/>
    <w:rsid w:val="0038582B"/>
    <w:rsid w:val="00393370"/>
    <w:rsid w:val="00393CB3"/>
    <w:rsid w:val="00396283"/>
    <w:rsid w:val="003A16EE"/>
    <w:rsid w:val="003A3425"/>
    <w:rsid w:val="003B09B0"/>
    <w:rsid w:val="003C32B6"/>
    <w:rsid w:val="003C6DFF"/>
    <w:rsid w:val="003D5C59"/>
    <w:rsid w:val="003E3D9D"/>
    <w:rsid w:val="003F676A"/>
    <w:rsid w:val="003F7771"/>
    <w:rsid w:val="004047D5"/>
    <w:rsid w:val="004056DC"/>
    <w:rsid w:val="00424A23"/>
    <w:rsid w:val="00441682"/>
    <w:rsid w:val="00446B4F"/>
    <w:rsid w:val="00456498"/>
    <w:rsid w:val="004643F7"/>
    <w:rsid w:val="00466DF1"/>
    <w:rsid w:val="00472E42"/>
    <w:rsid w:val="004758FE"/>
    <w:rsid w:val="0047697C"/>
    <w:rsid w:val="00476AB2"/>
    <w:rsid w:val="00477DC0"/>
    <w:rsid w:val="0049575C"/>
    <w:rsid w:val="004B3617"/>
    <w:rsid w:val="004C16D5"/>
    <w:rsid w:val="00502A5D"/>
    <w:rsid w:val="005031EE"/>
    <w:rsid w:val="00513BE2"/>
    <w:rsid w:val="005317E6"/>
    <w:rsid w:val="00532553"/>
    <w:rsid w:val="00546C5D"/>
    <w:rsid w:val="005666FE"/>
    <w:rsid w:val="00573AE9"/>
    <w:rsid w:val="00595286"/>
    <w:rsid w:val="005B70F8"/>
    <w:rsid w:val="005C66A5"/>
    <w:rsid w:val="005C674F"/>
    <w:rsid w:val="005D19CB"/>
    <w:rsid w:val="005D2A37"/>
    <w:rsid w:val="005D5423"/>
    <w:rsid w:val="005D5762"/>
    <w:rsid w:val="005E21D2"/>
    <w:rsid w:val="006004B7"/>
    <w:rsid w:val="00603E80"/>
    <w:rsid w:val="00605600"/>
    <w:rsid w:val="006115F0"/>
    <w:rsid w:val="00615008"/>
    <w:rsid w:val="00616AEA"/>
    <w:rsid w:val="00621AA6"/>
    <w:rsid w:val="0062361A"/>
    <w:rsid w:val="006315D9"/>
    <w:rsid w:val="00635949"/>
    <w:rsid w:val="00637032"/>
    <w:rsid w:val="00652AB4"/>
    <w:rsid w:val="00667B2D"/>
    <w:rsid w:val="006774D0"/>
    <w:rsid w:val="00681887"/>
    <w:rsid w:val="00692C23"/>
    <w:rsid w:val="006B32A0"/>
    <w:rsid w:val="006B4418"/>
    <w:rsid w:val="006C098B"/>
    <w:rsid w:val="006F2FC5"/>
    <w:rsid w:val="007021BB"/>
    <w:rsid w:val="0071503A"/>
    <w:rsid w:val="00716883"/>
    <w:rsid w:val="00724100"/>
    <w:rsid w:val="00730DB5"/>
    <w:rsid w:val="00731323"/>
    <w:rsid w:val="00733982"/>
    <w:rsid w:val="00737BBE"/>
    <w:rsid w:val="007451BD"/>
    <w:rsid w:val="00747123"/>
    <w:rsid w:val="00753F18"/>
    <w:rsid w:val="007551A5"/>
    <w:rsid w:val="0078662A"/>
    <w:rsid w:val="007A14AD"/>
    <w:rsid w:val="007A338B"/>
    <w:rsid w:val="007B60F2"/>
    <w:rsid w:val="007B6C5E"/>
    <w:rsid w:val="007C4D45"/>
    <w:rsid w:val="007D7825"/>
    <w:rsid w:val="007E5531"/>
    <w:rsid w:val="007E79C0"/>
    <w:rsid w:val="007F263C"/>
    <w:rsid w:val="007F510D"/>
    <w:rsid w:val="007F5468"/>
    <w:rsid w:val="00801FC8"/>
    <w:rsid w:val="0082419F"/>
    <w:rsid w:val="00833E30"/>
    <w:rsid w:val="008423A2"/>
    <w:rsid w:val="008604E8"/>
    <w:rsid w:val="00861DC1"/>
    <w:rsid w:val="00866662"/>
    <w:rsid w:val="00873958"/>
    <w:rsid w:val="00886241"/>
    <w:rsid w:val="00895495"/>
    <w:rsid w:val="008A3546"/>
    <w:rsid w:val="008B1274"/>
    <w:rsid w:val="008B52EB"/>
    <w:rsid w:val="008C1805"/>
    <w:rsid w:val="008D3B92"/>
    <w:rsid w:val="008E0902"/>
    <w:rsid w:val="008E3D60"/>
    <w:rsid w:val="008F0869"/>
    <w:rsid w:val="00902C75"/>
    <w:rsid w:val="0090725F"/>
    <w:rsid w:val="00907712"/>
    <w:rsid w:val="00907B75"/>
    <w:rsid w:val="00943425"/>
    <w:rsid w:val="00956BCC"/>
    <w:rsid w:val="009707D4"/>
    <w:rsid w:val="00970D3C"/>
    <w:rsid w:val="00972D93"/>
    <w:rsid w:val="0097523E"/>
    <w:rsid w:val="00980F2E"/>
    <w:rsid w:val="00986E03"/>
    <w:rsid w:val="009A48AA"/>
    <w:rsid w:val="009A79FA"/>
    <w:rsid w:val="009C3B33"/>
    <w:rsid w:val="009C461D"/>
    <w:rsid w:val="009D659D"/>
    <w:rsid w:val="009F0FAD"/>
    <w:rsid w:val="009F2402"/>
    <w:rsid w:val="00A344D7"/>
    <w:rsid w:val="00A36F87"/>
    <w:rsid w:val="00A40D4C"/>
    <w:rsid w:val="00A4521B"/>
    <w:rsid w:val="00A5255B"/>
    <w:rsid w:val="00A55AA2"/>
    <w:rsid w:val="00A849A9"/>
    <w:rsid w:val="00A87494"/>
    <w:rsid w:val="00A87DC6"/>
    <w:rsid w:val="00A94DAF"/>
    <w:rsid w:val="00AA189F"/>
    <w:rsid w:val="00AA3C92"/>
    <w:rsid w:val="00AB5415"/>
    <w:rsid w:val="00AC74BA"/>
    <w:rsid w:val="00AC7A20"/>
    <w:rsid w:val="00B004D8"/>
    <w:rsid w:val="00B3592E"/>
    <w:rsid w:val="00B46D0C"/>
    <w:rsid w:val="00B519EC"/>
    <w:rsid w:val="00B53DB2"/>
    <w:rsid w:val="00B75CFC"/>
    <w:rsid w:val="00B81AB1"/>
    <w:rsid w:val="00B916EF"/>
    <w:rsid w:val="00BA18BE"/>
    <w:rsid w:val="00BB5F32"/>
    <w:rsid w:val="00BD4BF3"/>
    <w:rsid w:val="00BD6488"/>
    <w:rsid w:val="00BE7499"/>
    <w:rsid w:val="00BF1C5D"/>
    <w:rsid w:val="00BF72AE"/>
    <w:rsid w:val="00C0412F"/>
    <w:rsid w:val="00C11CD0"/>
    <w:rsid w:val="00C16F81"/>
    <w:rsid w:val="00C30629"/>
    <w:rsid w:val="00C31525"/>
    <w:rsid w:val="00C35400"/>
    <w:rsid w:val="00C36C7F"/>
    <w:rsid w:val="00C542F6"/>
    <w:rsid w:val="00C64D12"/>
    <w:rsid w:val="00C66CD4"/>
    <w:rsid w:val="00C74E85"/>
    <w:rsid w:val="00C75D07"/>
    <w:rsid w:val="00C7649E"/>
    <w:rsid w:val="00C85FE7"/>
    <w:rsid w:val="00C90B60"/>
    <w:rsid w:val="00CA130B"/>
    <w:rsid w:val="00CB0122"/>
    <w:rsid w:val="00CB6953"/>
    <w:rsid w:val="00CD08A0"/>
    <w:rsid w:val="00CE63AF"/>
    <w:rsid w:val="00CE7CFE"/>
    <w:rsid w:val="00CF60A5"/>
    <w:rsid w:val="00D0702E"/>
    <w:rsid w:val="00D14C60"/>
    <w:rsid w:val="00D237E3"/>
    <w:rsid w:val="00D353C9"/>
    <w:rsid w:val="00D55E76"/>
    <w:rsid w:val="00D5627A"/>
    <w:rsid w:val="00D61BA8"/>
    <w:rsid w:val="00D70D84"/>
    <w:rsid w:val="00D86D02"/>
    <w:rsid w:val="00DB7D0C"/>
    <w:rsid w:val="00DC27E1"/>
    <w:rsid w:val="00DC6CD5"/>
    <w:rsid w:val="00DE4FC9"/>
    <w:rsid w:val="00DE70F3"/>
    <w:rsid w:val="00E14A11"/>
    <w:rsid w:val="00E4075A"/>
    <w:rsid w:val="00E468DF"/>
    <w:rsid w:val="00E50205"/>
    <w:rsid w:val="00E7070D"/>
    <w:rsid w:val="00E7120F"/>
    <w:rsid w:val="00E91978"/>
    <w:rsid w:val="00E964CC"/>
    <w:rsid w:val="00E97A9C"/>
    <w:rsid w:val="00EA5532"/>
    <w:rsid w:val="00EB49EB"/>
    <w:rsid w:val="00ED6E44"/>
    <w:rsid w:val="00EE5858"/>
    <w:rsid w:val="00EE7AC0"/>
    <w:rsid w:val="00F1029A"/>
    <w:rsid w:val="00F109E1"/>
    <w:rsid w:val="00F226EC"/>
    <w:rsid w:val="00F23961"/>
    <w:rsid w:val="00F26073"/>
    <w:rsid w:val="00F33CCB"/>
    <w:rsid w:val="00F40938"/>
    <w:rsid w:val="00F478FC"/>
    <w:rsid w:val="00F559FF"/>
    <w:rsid w:val="00F63FB4"/>
    <w:rsid w:val="00F70531"/>
    <w:rsid w:val="00F7380A"/>
    <w:rsid w:val="00F91B26"/>
    <w:rsid w:val="00F930D9"/>
    <w:rsid w:val="00F948E7"/>
    <w:rsid w:val="00F96216"/>
    <w:rsid w:val="00FA2829"/>
    <w:rsid w:val="00FA51C0"/>
    <w:rsid w:val="00FB0BD8"/>
    <w:rsid w:val="00FD6272"/>
    <w:rsid w:val="00FE0A37"/>
    <w:rsid w:val="00FE2977"/>
    <w:rsid w:val="00FE3377"/>
    <w:rsid w:val="00FE5E13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fffe7"/>
    </o:shapedefaults>
    <o:shapelayout v:ext="edit">
      <o:idmap v:ext="edit" data="1"/>
    </o:shapelayout>
  </w:shapeDefaults>
  <w:decimalSymbol w:val="."/>
  <w:listSeparator w:val=","/>
  <w14:docId w14:val="3067E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52ED-9ABA-4AB8-B176-FD05A21E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2011-03-07T06:50:00Z</dcterms:created>
  <dcterms:modified xsi:type="dcterms:W3CDTF">2025-02-28T11:26:00Z</dcterms:modified>
</cp:coreProperties>
</file>