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320CBE" w:rsidRDefault="00CE7CFE" w:rsidP="004E4F92">
      <w:pPr>
        <w:pStyle w:val="NoSpacing"/>
        <w:rPr>
          <w:rStyle w:val="apple-style-span"/>
          <w:rFonts w:asciiTheme="majorBidi" w:hAnsiTheme="majorBidi" w:cstheme="majorBidi"/>
          <w:sz w:val="72"/>
          <w:szCs w:val="72"/>
        </w:rPr>
      </w:pPr>
    </w:p>
    <w:p w:rsidR="002F0F81" w:rsidRPr="00320CBE" w:rsidRDefault="002F0F81" w:rsidP="002F0F81">
      <w:pPr>
        <w:rPr>
          <w:rStyle w:val="apple-style-span"/>
          <w:rFonts w:asciiTheme="majorBidi" w:hAnsiTheme="majorBidi" w:cstheme="majorBidi"/>
          <w:sz w:val="20"/>
          <w:szCs w:val="20"/>
        </w:rPr>
      </w:pPr>
    </w:p>
    <w:p w:rsidR="002F0F81" w:rsidRPr="00320CBE" w:rsidRDefault="002F0F81" w:rsidP="002F0F81">
      <w:pPr>
        <w:rPr>
          <w:rStyle w:val="apple-style-span"/>
          <w:rFonts w:asciiTheme="majorBidi" w:hAnsiTheme="majorBidi" w:cstheme="majorBidi"/>
          <w:sz w:val="20"/>
          <w:szCs w:val="20"/>
        </w:rPr>
      </w:pPr>
    </w:p>
    <w:p w:rsidR="00CE7CFE" w:rsidRPr="00320CBE" w:rsidRDefault="00CE7CFE">
      <w:pPr>
        <w:jc w:val="right"/>
        <w:rPr>
          <w:rStyle w:val="apple-style-span"/>
          <w:rFonts w:asciiTheme="majorBidi" w:hAnsiTheme="majorBidi" w:cstheme="majorBidi"/>
          <w:sz w:val="20"/>
          <w:szCs w:val="20"/>
        </w:rPr>
      </w:pPr>
    </w:p>
    <w:p w:rsidR="00A94DAF" w:rsidRPr="00320CBE" w:rsidRDefault="00A94DAF">
      <w:pPr>
        <w:jc w:val="right"/>
        <w:rPr>
          <w:rStyle w:val="apple-style-span"/>
          <w:rFonts w:asciiTheme="majorBidi" w:hAnsiTheme="majorBidi" w:cstheme="majorBidi"/>
          <w:sz w:val="20"/>
          <w:szCs w:val="20"/>
        </w:rPr>
      </w:pPr>
    </w:p>
    <w:p w:rsidR="004E348B" w:rsidRPr="00320CBE" w:rsidRDefault="006D3ACE" w:rsidP="006D3ACE">
      <w:pPr>
        <w:jc w:val="center"/>
        <w:rPr>
          <w:rFonts w:asciiTheme="majorBidi" w:eastAsia="Batang" w:hAnsiTheme="majorBidi" w:cstheme="majorBidi"/>
          <w:sz w:val="40"/>
          <w:szCs w:val="40"/>
        </w:rPr>
      </w:pPr>
      <w:r w:rsidRPr="00320CBE">
        <w:rPr>
          <w:rFonts w:asciiTheme="majorBidi" w:eastAsia="Batang" w:hAnsiTheme="majorBidi" w:cstheme="majorBidi"/>
          <w:b/>
          <w:bCs/>
          <w:sz w:val="48"/>
          <w:szCs w:val="48"/>
        </w:rPr>
        <w:t>R</w:t>
      </w:r>
      <w:r w:rsidR="004E348B" w:rsidRPr="00320CBE">
        <w:rPr>
          <w:rFonts w:asciiTheme="majorBidi" w:eastAsia="Batang" w:hAnsiTheme="majorBidi" w:cstheme="majorBidi"/>
          <w:sz w:val="40"/>
          <w:szCs w:val="40"/>
        </w:rPr>
        <w:t>ES</w:t>
      </w:r>
      <w:r w:rsidRPr="00320CBE">
        <w:rPr>
          <w:rFonts w:asciiTheme="majorBidi" w:eastAsia="Batang" w:hAnsiTheme="majorBidi" w:cstheme="majorBidi"/>
          <w:sz w:val="40"/>
          <w:szCs w:val="40"/>
        </w:rPr>
        <w:t>PECT</w:t>
      </w:r>
      <w:r w:rsidR="004E348B" w:rsidRPr="00320CBE">
        <w:rPr>
          <w:rFonts w:asciiTheme="majorBidi" w:eastAsia="Batang" w:hAnsiTheme="majorBidi" w:cstheme="majorBidi"/>
          <w:b/>
          <w:bCs/>
          <w:sz w:val="48"/>
          <w:szCs w:val="48"/>
        </w:rPr>
        <w:t xml:space="preserve"> </w:t>
      </w:r>
      <w:r w:rsidRPr="00320CBE">
        <w:rPr>
          <w:rFonts w:asciiTheme="majorBidi" w:eastAsia="Batang" w:hAnsiTheme="majorBidi" w:cstheme="majorBidi"/>
          <w:sz w:val="40"/>
          <w:szCs w:val="40"/>
        </w:rPr>
        <w:t>FOR</w:t>
      </w:r>
      <w:r w:rsidR="004E348B" w:rsidRPr="00320CBE">
        <w:rPr>
          <w:rFonts w:asciiTheme="majorBidi" w:eastAsia="Batang" w:hAnsiTheme="majorBidi" w:cstheme="majorBidi"/>
          <w:b/>
          <w:bCs/>
          <w:sz w:val="48"/>
          <w:szCs w:val="48"/>
        </w:rPr>
        <w:t xml:space="preserve"> </w:t>
      </w:r>
      <w:r w:rsidRPr="00320CBE">
        <w:rPr>
          <w:rFonts w:asciiTheme="majorBidi" w:eastAsia="Batang" w:hAnsiTheme="majorBidi" w:cstheme="majorBidi"/>
          <w:b/>
          <w:bCs/>
          <w:sz w:val="48"/>
          <w:szCs w:val="48"/>
        </w:rPr>
        <w:t>C</w:t>
      </w:r>
      <w:r w:rsidR="004E348B" w:rsidRPr="00320CBE">
        <w:rPr>
          <w:rFonts w:asciiTheme="majorBidi" w:eastAsia="Batang" w:hAnsiTheme="majorBidi" w:cstheme="majorBidi"/>
          <w:sz w:val="40"/>
          <w:szCs w:val="40"/>
        </w:rPr>
        <w:t>ON</w:t>
      </w:r>
      <w:r w:rsidRPr="00320CBE">
        <w:rPr>
          <w:rFonts w:asciiTheme="majorBidi" w:eastAsia="Batang" w:hAnsiTheme="majorBidi" w:cstheme="majorBidi"/>
          <w:sz w:val="40"/>
          <w:szCs w:val="40"/>
        </w:rPr>
        <w:t>STITUTION</w:t>
      </w:r>
    </w:p>
    <w:p w:rsidR="00A94DAF" w:rsidRPr="00320CBE" w:rsidRDefault="00A94DAF" w:rsidP="00A94DAF">
      <w:pPr>
        <w:pStyle w:val="NormalWeb"/>
        <w:jc w:val="center"/>
        <w:rPr>
          <w:rFonts w:asciiTheme="majorBidi" w:hAnsiTheme="majorBidi" w:cstheme="majorBidi"/>
          <w:sz w:val="23"/>
          <w:szCs w:val="15"/>
        </w:rPr>
      </w:pPr>
    </w:p>
    <w:p w:rsidR="00A94DAF" w:rsidRPr="00320CBE" w:rsidRDefault="00A94DAF" w:rsidP="00A94DAF">
      <w:pPr>
        <w:pStyle w:val="NormalWeb"/>
        <w:jc w:val="center"/>
        <w:rPr>
          <w:rFonts w:asciiTheme="majorBidi" w:hAnsiTheme="majorBidi" w:cstheme="majorBidi"/>
          <w:sz w:val="36"/>
          <w:szCs w:val="36"/>
        </w:rPr>
      </w:pPr>
    </w:p>
    <w:p w:rsidR="00A94DAF" w:rsidRPr="00320CBE" w:rsidRDefault="00A94DAF" w:rsidP="00532553">
      <w:pPr>
        <w:pStyle w:val="NormalWeb"/>
        <w:jc w:val="center"/>
        <w:rPr>
          <w:rFonts w:asciiTheme="majorBidi" w:hAnsiTheme="majorBidi" w:cstheme="majorBidi"/>
          <w:sz w:val="40"/>
          <w:szCs w:val="40"/>
        </w:rPr>
      </w:pPr>
    </w:p>
    <w:p w:rsidR="004E348B" w:rsidRPr="00320CBE" w:rsidRDefault="004E348B" w:rsidP="004E348B">
      <w:pPr>
        <w:pStyle w:val="NormalWeb"/>
        <w:jc w:val="center"/>
        <w:rPr>
          <w:rFonts w:asciiTheme="majorBidi" w:hAnsiTheme="majorBidi" w:cstheme="majorBidi"/>
          <w:b/>
          <w:bCs/>
          <w:shadow/>
          <w:sz w:val="40"/>
          <w:szCs w:val="40"/>
        </w:rPr>
      </w:pPr>
      <w:r w:rsidRPr="00320CBE">
        <w:rPr>
          <w:rFonts w:asciiTheme="majorBidi" w:hAnsiTheme="majorBidi" w:cstheme="majorBidi"/>
          <w:b/>
          <w:bCs/>
          <w:shadow/>
          <w:sz w:val="40"/>
          <w:szCs w:val="40"/>
        </w:rPr>
        <w:t>PRESS RELEASE</w:t>
      </w:r>
    </w:p>
    <w:p w:rsidR="004E348B" w:rsidRPr="00320CBE" w:rsidRDefault="004E348B" w:rsidP="004E348B">
      <w:pPr>
        <w:pStyle w:val="NormalWeb"/>
        <w:spacing w:before="0" w:beforeAutospacing="0" w:after="0" w:afterAutospacing="0"/>
        <w:jc w:val="center"/>
        <w:rPr>
          <w:rFonts w:asciiTheme="majorBidi" w:hAnsiTheme="majorBidi" w:cstheme="majorBidi"/>
          <w:b/>
          <w:bCs/>
          <w:shadow/>
        </w:rPr>
      </w:pPr>
      <w:proofErr w:type="spellStart"/>
      <w:r w:rsidRPr="00320CBE">
        <w:rPr>
          <w:rFonts w:asciiTheme="majorBidi" w:hAnsiTheme="majorBidi" w:cstheme="majorBidi"/>
          <w:b/>
          <w:bCs/>
          <w:shadow/>
        </w:rPr>
        <w:t>Saifullah</w:t>
      </w:r>
      <w:proofErr w:type="spellEnd"/>
      <w:r w:rsidRPr="00320CBE">
        <w:rPr>
          <w:rFonts w:asciiTheme="majorBidi" w:hAnsiTheme="majorBidi" w:cstheme="majorBidi"/>
          <w:b/>
          <w:bCs/>
          <w:shadow/>
        </w:rPr>
        <w:t xml:space="preserve"> </w:t>
      </w:r>
      <w:proofErr w:type="spellStart"/>
      <w:r w:rsidRPr="00320CBE">
        <w:rPr>
          <w:rFonts w:asciiTheme="majorBidi" w:hAnsiTheme="majorBidi" w:cstheme="majorBidi"/>
          <w:b/>
          <w:bCs/>
          <w:shadow/>
        </w:rPr>
        <w:t>Gondal</w:t>
      </w:r>
      <w:proofErr w:type="spellEnd"/>
      <w:r w:rsidRPr="00320CBE">
        <w:rPr>
          <w:rFonts w:asciiTheme="majorBidi" w:hAnsiTheme="majorBidi" w:cstheme="majorBidi"/>
          <w:b/>
          <w:bCs/>
          <w:shadow/>
        </w:rPr>
        <w:t xml:space="preserve"> - Secretary/Media Coordinator </w:t>
      </w:r>
    </w:p>
    <w:p w:rsidR="004E348B" w:rsidRPr="00320CBE" w:rsidRDefault="004E348B" w:rsidP="004E348B">
      <w:pPr>
        <w:pStyle w:val="NormalWeb"/>
        <w:spacing w:before="0" w:beforeAutospacing="0" w:after="0" w:afterAutospacing="0"/>
        <w:jc w:val="center"/>
        <w:rPr>
          <w:rFonts w:asciiTheme="majorBidi" w:hAnsiTheme="majorBidi" w:cstheme="majorBidi"/>
          <w:b/>
          <w:bCs/>
          <w:shadow/>
        </w:rPr>
      </w:pPr>
      <w:r w:rsidRPr="00320CBE">
        <w:rPr>
          <w:rFonts w:asciiTheme="majorBidi" w:hAnsiTheme="majorBidi" w:cstheme="majorBidi"/>
          <w:b/>
          <w:bCs/>
          <w:shadow/>
        </w:rPr>
        <w:t>For parliamentary affairs J.I</w:t>
      </w:r>
    </w:p>
    <w:p w:rsidR="00C542F6" w:rsidRPr="00320CBE" w:rsidRDefault="004E348B" w:rsidP="004E4F92">
      <w:pPr>
        <w:pStyle w:val="NormalWeb"/>
        <w:jc w:val="center"/>
        <w:rPr>
          <w:rFonts w:asciiTheme="majorBidi" w:hAnsiTheme="majorBidi" w:cstheme="majorBidi"/>
          <w:b/>
          <w:bCs/>
          <w:shadow/>
          <w:sz w:val="32"/>
          <w:szCs w:val="32"/>
        </w:rPr>
      </w:pPr>
      <w:r w:rsidRPr="00320CBE">
        <w:rPr>
          <w:rFonts w:asciiTheme="majorBidi" w:hAnsiTheme="majorBidi" w:cstheme="majorBidi"/>
          <w:b/>
          <w:bCs/>
          <w:shadow/>
          <w:sz w:val="28"/>
          <w:szCs w:val="28"/>
        </w:rPr>
        <w:t>31 May 2011</w:t>
      </w:r>
    </w:p>
    <w:tbl>
      <w:tblPr>
        <w:tblW w:w="5000" w:type="pct"/>
        <w:tblCellMar>
          <w:left w:w="360" w:type="dxa"/>
          <w:right w:w="360" w:type="dxa"/>
        </w:tblCellMar>
        <w:tblLook w:val="04A0" w:firstRow="1" w:lastRow="0" w:firstColumn="1" w:lastColumn="0" w:noHBand="0" w:noVBand="1"/>
      </w:tblPr>
      <w:tblGrid>
        <w:gridCol w:w="9450"/>
      </w:tblGrid>
      <w:tr w:rsidR="00320CBE" w:rsidRPr="00320CBE" w:rsidTr="007A338B">
        <w:trPr>
          <w:trHeight w:val="1080"/>
        </w:trPr>
        <w:tc>
          <w:tcPr>
            <w:tcW w:w="5000" w:type="pct"/>
            <w:shd w:val="clear" w:color="auto" w:fill="auto"/>
            <w:vAlign w:val="center"/>
          </w:tcPr>
          <w:p w:rsidR="00A94DAF" w:rsidRPr="00320CBE" w:rsidRDefault="00A94DAF" w:rsidP="007A338B">
            <w:pPr>
              <w:pStyle w:val="NoSpacing"/>
              <w:jc w:val="center"/>
              <w:rPr>
                <w:rFonts w:asciiTheme="majorBidi" w:hAnsiTheme="majorBidi" w:cstheme="majorBidi"/>
                <w:smallCaps/>
                <w:sz w:val="48"/>
                <w:szCs w:val="48"/>
              </w:rPr>
            </w:pPr>
          </w:p>
          <w:p w:rsidR="00A94DAF" w:rsidRPr="00320CBE" w:rsidRDefault="00A94DAF" w:rsidP="007A338B">
            <w:pPr>
              <w:pStyle w:val="NoSpacing"/>
              <w:jc w:val="center"/>
              <w:rPr>
                <w:rFonts w:asciiTheme="majorBidi" w:hAnsiTheme="majorBidi" w:cstheme="majorBidi"/>
                <w:smallCaps/>
                <w:sz w:val="48"/>
                <w:szCs w:val="48"/>
              </w:rPr>
            </w:pPr>
          </w:p>
          <w:p w:rsidR="00A94DAF" w:rsidRPr="00320CBE" w:rsidRDefault="00A94DAF" w:rsidP="007A338B">
            <w:pPr>
              <w:pStyle w:val="NoSpacing"/>
              <w:jc w:val="center"/>
              <w:rPr>
                <w:rFonts w:asciiTheme="majorBidi" w:hAnsiTheme="majorBidi" w:cstheme="majorBidi"/>
                <w:smallCaps/>
                <w:sz w:val="56"/>
                <w:szCs w:val="56"/>
              </w:rPr>
            </w:pPr>
            <w:r w:rsidRPr="00320CBE">
              <w:rPr>
                <w:rFonts w:asciiTheme="majorBidi" w:hAnsiTheme="majorBidi" w:cstheme="majorBidi"/>
                <w:smallCaps/>
                <w:sz w:val="56"/>
                <w:szCs w:val="56"/>
              </w:rPr>
              <w:t xml:space="preserve">Prof. </w:t>
            </w:r>
            <w:proofErr w:type="spellStart"/>
            <w:r w:rsidRPr="00320CBE">
              <w:rPr>
                <w:rFonts w:asciiTheme="majorBidi" w:hAnsiTheme="majorBidi" w:cstheme="majorBidi"/>
                <w:smallCaps/>
                <w:sz w:val="56"/>
                <w:szCs w:val="56"/>
              </w:rPr>
              <w:t>Khurshid</w:t>
            </w:r>
            <w:proofErr w:type="spellEnd"/>
            <w:r w:rsidRPr="00320CBE">
              <w:rPr>
                <w:rFonts w:asciiTheme="majorBidi" w:hAnsiTheme="majorBidi" w:cstheme="majorBidi"/>
                <w:smallCaps/>
                <w:sz w:val="56"/>
                <w:szCs w:val="56"/>
              </w:rPr>
              <w:t xml:space="preserve"> Ahmad</w:t>
            </w:r>
          </w:p>
          <w:p w:rsidR="00A94DAF" w:rsidRPr="00320CBE" w:rsidRDefault="00A94DAF" w:rsidP="007A338B">
            <w:pPr>
              <w:pStyle w:val="NoSpacing"/>
              <w:rPr>
                <w:rFonts w:asciiTheme="majorBidi" w:hAnsiTheme="majorBidi" w:cstheme="majorBidi"/>
                <w:smallCaps/>
                <w:sz w:val="48"/>
                <w:szCs w:val="48"/>
              </w:rPr>
            </w:pPr>
          </w:p>
        </w:tc>
      </w:tr>
    </w:tbl>
    <w:p w:rsidR="00C30629" w:rsidRPr="00320CBE" w:rsidRDefault="00C30629" w:rsidP="00D621CF">
      <w:pPr>
        <w:pStyle w:val="BodyText1"/>
        <w:shd w:val="clear" w:color="auto" w:fill="auto"/>
        <w:spacing w:line="276" w:lineRule="auto"/>
        <w:ind w:right="16"/>
        <w:jc w:val="center"/>
        <w:rPr>
          <w:rFonts w:asciiTheme="majorBidi" w:hAnsiTheme="majorBidi" w:cstheme="majorBidi"/>
          <w:sz w:val="2"/>
          <w:szCs w:val="2"/>
          <w:lang w:bidi="he-IL"/>
        </w:rPr>
        <w:sectPr w:rsidR="00C30629" w:rsidRPr="00320CBE"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320CBE" w:rsidRDefault="001E4B99"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A5D94" w:rsidP="005A5D94">
      <w:pPr>
        <w:pStyle w:val="Bodytext30"/>
        <w:shd w:val="clear" w:color="auto" w:fill="auto"/>
        <w:spacing w:line="276" w:lineRule="auto"/>
        <w:ind w:right="20" w:firstLine="0"/>
        <w:jc w:val="center"/>
        <w:rPr>
          <w:rFonts w:asciiTheme="majorBidi" w:hAnsiTheme="majorBidi" w:cstheme="majorBidi"/>
          <w:b/>
          <w:bCs/>
          <w:sz w:val="16"/>
          <w:szCs w:val="16"/>
        </w:rPr>
      </w:pPr>
    </w:p>
    <w:p w:rsidR="005A5D94" w:rsidRPr="00320CBE" w:rsidRDefault="005E4076" w:rsidP="00FF209A">
      <w:pPr>
        <w:pStyle w:val="Bodytext30"/>
        <w:shd w:val="clear" w:color="auto" w:fill="auto"/>
        <w:spacing w:line="276" w:lineRule="auto"/>
        <w:ind w:right="20" w:firstLine="0"/>
        <w:jc w:val="center"/>
        <w:rPr>
          <w:rFonts w:asciiTheme="majorBidi" w:hAnsiTheme="majorBidi" w:cstheme="majorBidi"/>
          <w:b/>
          <w:bCs/>
          <w:noProof/>
          <w:sz w:val="16"/>
          <w:szCs w:val="16"/>
        </w:rPr>
      </w:pPr>
      <w:r w:rsidRPr="00320CBE">
        <w:rPr>
          <w:rFonts w:asciiTheme="majorBidi" w:hAnsiTheme="majorBidi" w:cstheme="maj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050EE5" w:rsidRPr="00320CBE" w:rsidRDefault="00050EE5"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320CBE"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DB3FD2" w:rsidRPr="00320CBE" w:rsidRDefault="00DB3FD2"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320CBE" w:rsidRPr="00320CBE" w:rsidRDefault="00320CBE" w:rsidP="00FF209A">
      <w:pPr>
        <w:pStyle w:val="Bodytext30"/>
        <w:shd w:val="clear" w:color="auto" w:fill="auto"/>
        <w:spacing w:line="276" w:lineRule="auto"/>
        <w:ind w:right="20" w:firstLine="0"/>
        <w:jc w:val="center"/>
        <w:rPr>
          <w:rFonts w:asciiTheme="majorBidi" w:hAnsiTheme="majorBidi" w:cstheme="majorBidi"/>
          <w:b/>
          <w:bCs/>
          <w:sz w:val="16"/>
          <w:szCs w:val="16"/>
        </w:rPr>
      </w:pPr>
      <w:bookmarkStart w:id="0" w:name="_GoBack"/>
      <w:bookmarkEnd w:id="0"/>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E84F5C" w:rsidRPr="00320CBE" w:rsidRDefault="00E84F5C" w:rsidP="00FF209A">
      <w:pPr>
        <w:pStyle w:val="Bodytext30"/>
        <w:shd w:val="clear" w:color="auto" w:fill="auto"/>
        <w:spacing w:line="276" w:lineRule="auto"/>
        <w:ind w:right="20" w:firstLine="0"/>
        <w:jc w:val="center"/>
        <w:rPr>
          <w:rFonts w:asciiTheme="majorBidi" w:hAnsiTheme="majorBidi" w:cstheme="majorBidi"/>
          <w:b/>
          <w:bCs/>
          <w:sz w:val="16"/>
          <w:szCs w:val="16"/>
        </w:rPr>
      </w:pPr>
    </w:p>
    <w:p w:rsidR="004E348B" w:rsidRPr="00320CBE"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p w:rsidR="004E348B" w:rsidRPr="00320CBE" w:rsidRDefault="004E348B" w:rsidP="004E348B">
      <w:pPr>
        <w:pStyle w:val="Header"/>
        <w:ind w:right="360"/>
        <w:rPr>
          <w:rFonts w:asciiTheme="majorBidi" w:hAnsiTheme="majorBidi" w:cstheme="majorBidi"/>
          <w:b/>
        </w:rPr>
      </w:pPr>
      <w:r w:rsidRPr="00320CBE">
        <w:rPr>
          <w:rFonts w:asciiTheme="majorBidi" w:hAnsiTheme="majorBidi" w:cstheme="majorBidi"/>
          <w:b/>
        </w:rPr>
        <w:lastRenderedPageBreak/>
        <w:t>PROF KHURSHID AHMAD</w:t>
      </w:r>
    </w:p>
    <w:p w:rsidR="004E348B" w:rsidRPr="00320CBE" w:rsidRDefault="004E348B" w:rsidP="004E348B">
      <w:pPr>
        <w:pStyle w:val="Header"/>
        <w:pBdr>
          <w:bottom w:val="single" w:sz="12" w:space="1" w:color="auto"/>
        </w:pBdr>
        <w:rPr>
          <w:rFonts w:asciiTheme="majorBidi" w:hAnsiTheme="majorBidi" w:cstheme="majorBidi"/>
          <w:b/>
        </w:rPr>
      </w:pPr>
      <w:r w:rsidRPr="00320CBE">
        <w:rPr>
          <w:rFonts w:asciiTheme="majorBidi" w:hAnsiTheme="majorBidi" w:cstheme="majorBidi"/>
          <w:b/>
        </w:rPr>
        <w:t>Member Senate of Pakistan</w:t>
      </w:r>
    </w:p>
    <w:p w:rsidR="004E348B" w:rsidRPr="00320CBE" w:rsidRDefault="004E348B" w:rsidP="004E348B">
      <w:pPr>
        <w:spacing w:line="480" w:lineRule="auto"/>
        <w:jc w:val="center"/>
        <w:rPr>
          <w:rFonts w:asciiTheme="majorBidi" w:hAnsiTheme="majorBidi" w:cstheme="majorBidi"/>
          <w:b/>
          <w:bCs/>
          <w:u w:val="single"/>
        </w:rPr>
      </w:pPr>
    </w:p>
    <w:p w:rsidR="004E348B" w:rsidRPr="00320CBE" w:rsidRDefault="004E348B" w:rsidP="004E348B">
      <w:pPr>
        <w:spacing w:line="480" w:lineRule="auto"/>
        <w:jc w:val="center"/>
        <w:rPr>
          <w:rFonts w:asciiTheme="majorBidi" w:hAnsiTheme="majorBidi" w:cstheme="majorBidi"/>
          <w:b/>
          <w:sz w:val="20"/>
          <w:szCs w:val="20"/>
          <w:u w:val="single"/>
        </w:rPr>
      </w:pPr>
      <w:r w:rsidRPr="00320CBE">
        <w:rPr>
          <w:rFonts w:asciiTheme="majorBidi" w:hAnsiTheme="majorBidi" w:cstheme="majorBidi"/>
          <w:b/>
          <w:sz w:val="20"/>
          <w:szCs w:val="20"/>
          <w:u w:val="single"/>
        </w:rPr>
        <w:t>PRESS RELEASE</w:t>
      </w:r>
    </w:p>
    <w:p w:rsidR="004E348B" w:rsidRPr="00320CBE" w:rsidRDefault="004E348B" w:rsidP="004E348B">
      <w:pPr>
        <w:jc w:val="center"/>
        <w:rPr>
          <w:rFonts w:asciiTheme="majorBidi" w:hAnsiTheme="majorBidi" w:cstheme="majorBidi"/>
          <w:b/>
          <w:bCs/>
          <w:u w:val="single"/>
        </w:rPr>
      </w:pPr>
    </w:p>
    <w:p w:rsidR="006D3ACE" w:rsidRPr="00320CBE" w:rsidRDefault="006D3ACE" w:rsidP="006D3ACE">
      <w:pPr>
        <w:jc w:val="both"/>
        <w:rPr>
          <w:rFonts w:asciiTheme="majorBidi" w:eastAsia="Courier New" w:hAnsiTheme="majorBidi" w:cstheme="majorBidi"/>
          <w:spacing w:val="10"/>
          <w:sz w:val="23"/>
          <w:szCs w:val="23"/>
        </w:rPr>
      </w:pPr>
      <w:r w:rsidRPr="00320CBE">
        <w:rPr>
          <w:rFonts w:asciiTheme="majorBidi" w:eastAsia="Courier New" w:hAnsiTheme="majorBidi" w:cstheme="majorBidi"/>
          <w:b/>
          <w:bCs/>
          <w:spacing w:val="10"/>
          <w:sz w:val="23"/>
          <w:szCs w:val="23"/>
          <w:u w:val="single"/>
        </w:rPr>
        <w:t>Islamabad (May 31, 2011)</w:t>
      </w:r>
      <w:r w:rsidRPr="00320CBE">
        <w:rPr>
          <w:rFonts w:asciiTheme="majorBidi" w:eastAsia="Courier New" w:hAnsiTheme="majorBidi" w:cstheme="majorBidi"/>
          <w:spacing w:val="10"/>
          <w:sz w:val="23"/>
          <w:szCs w:val="23"/>
        </w:rPr>
        <w:t xml:space="preserve">: </w:t>
      </w:r>
      <w:proofErr w:type="spellStart"/>
      <w:r w:rsidRPr="00320CBE">
        <w:rPr>
          <w:rFonts w:asciiTheme="majorBidi" w:eastAsia="Courier New" w:hAnsiTheme="majorBidi" w:cstheme="majorBidi"/>
          <w:spacing w:val="10"/>
          <w:sz w:val="23"/>
          <w:szCs w:val="23"/>
        </w:rPr>
        <w:t>Naib</w:t>
      </w:r>
      <w:proofErr w:type="spellEnd"/>
      <w:r w:rsidRPr="00320CBE">
        <w:rPr>
          <w:rFonts w:asciiTheme="majorBidi" w:eastAsia="Courier New" w:hAnsiTheme="majorBidi" w:cstheme="majorBidi"/>
          <w:spacing w:val="10"/>
          <w:sz w:val="23"/>
          <w:szCs w:val="23"/>
        </w:rPr>
        <w:t xml:space="preserve"> Amir of </w:t>
      </w:r>
      <w:proofErr w:type="spellStart"/>
      <w:r w:rsidRPr="00320CBE">
        <w:rPr>
          <w:rFonts w:asciiTheme="majorBidi" w:eastAsia="Courier New" w:hAnsiTheme="majorBidi" w:cstheme="majorBidi"/>
          <w:spacing w:val="10"/>
          <w:sz w:val="23"/>
          <w:szCs w:val="23"/>
        </w:rPr>
        <w:t>Jamaat</w:t>
      </w:r>
      <w:proofErr w:type="spellEnd"/>
      <w:r w:rsidRPr="00320CBE">
        <w:rPr>
          <w:rFonts w:asciiTheme="majorBidi" w:eastAsia="Courier New" w:hAnsiTheme="majorBidi" w:cstheme="majorBidi"/>
          <w:spacing w:val="10"/>
          <w:sz w:val="23"/>
          <w:szCs w:val="23"/>
        </w:rPr>
        <w:t>-e-</w:t>
      </w:r>
      <w:proofErr w:type="spellStart"/>
      <w:r w:rsidRPr="00320CBE">
        <w:rPr>
          <w:rFonts w:asciiTheme="majorBidi" w:eastAsia="Courier New" w:hAnsiTheme="majorBidi" w:cstheme="majorBidi"/>
          <w:spacing w:val="10"/>
          <w:sz w:val="23"/>
          <w:szCs w:val="23"/>
        </w:rPr>
        <w:t>Islami</w:t>
      </w:r>
      <w:proofErr w:type="spellEnd"/>
      <w:r w:rsidRPr="00320CBE">
        <w:rPr>
          <w:rFonts w:asciiTheme="majorBidi" w:eastAsia="Courier New" w:hAnsiTheme="majorBidi" w:cstheme="majorBidi"/>
          <w:spacing w:val="10"/>
          <w:sz w:val="23"/>
          <w:szCs w:val="23"/>
        </w:rPr>
        <w:t xml:space="preserve"> Pakistan Senator Prof. </w:t>
      </w:r>
      <w:proofErr w:type="spellStart"/>
      <w:r w:rsidRPr="00320CBE">
        <w:rPr>
          <w:rFonts w:asciiTheme="majorBidi" w:eastAsia="Courier New" w:hAnsiTheme="majorBidi" w:cstheme="majorBidi"/>
          <w:spacing w:val="10"/>
          <w:sz w:val="23"/>
          <w:szCs w:val="23"/>
        </w:rPr>
        <w:t>Khurshid</w:t>
      </w:r>
      <w:proofErr w:type="spellEnd"/>
      <w:r w:rsidRPr="00320CBE">
        <w:rPr>
          <w:rFonts w:asciiTheme="majorBidi" w:eastAsia="Courier New" w:hAnsiTheme="majorBidi" w:cstheme="majorBidi"/>
          <w:spacing w:val="10"/>
          <w:sz w:val="23"/>
          <w:szCs w:val="23"/>
        </w:rPr>
        <w:t xml:space="preserve"> Ahmad has endorsed the point raised by </w:t>
      </w:r>
      <w:proofErr w:type="spellStart"/>
      <w:r w:rsidRPr="00320CBE">
        <w:rPr>
          <w:rFonts w:asciiTheme="majorBidi" w:eastAsia="Courier New" w:hAnsiTheme="majorBidi" w:cstheme="majorBidi"/>
          <w:spacing w:val="10"/>
          <w:sz w:val="23"/>
          <w:szCs w:val="23"/>
        </w:rPr>
        <w:t>Mian</w:t>
      </w:r>
      <w:proofErr w:type="spellEnd"/>
      <w:r w:rsidRPr="00320CBE">
        <w:rPr>
          <w:rFonts w:asciiTheme="majorBidi" w:eastAsia="Courier New" w:hAnsiTheme="majorBidi" w:cstheme="majorBidi"/>
          <w:spacing w:val="10"/>
          <w:sz w:val="23"/>
          <w:szCs w:val="23"/>
        </w:rPr>
        <w:t xml:space="preserve"> Raza Rabbani in his letter to the Prime Minister demanding that the Federal Legislature must not legislate on issues transferred to the Provinces under the 18th Constitutional Amendment.  </w:t>
      </w:r>
    </w:p>
    <w:p w:rsidR="006D3ACE" w:rsidRPr="00320CBE" w:rsidRDefault="006D3ACE" w:rsidP="006D3ACE">
      <w:pPr>
        <w:jc w:val="both"/>
        <w:rPr>
          <w:rFonts w:asciiTheme="majorBidi" w:eastAsia="Courier New" w:hAnsiTheme="majorBidi" w:cstheme="majorBidi"/>
          <w:spacing w:val="10"/>
          <w:sz w:val="23"/>
          <w:szCs w:val="23"/>
        </w:rPr>
      </w:pPr>
    </w:p>
    <w:p w:rsidR="006D3ACE" w:rsidRPr="00320CBE" w:rsidRDefault="006D3ACE" w:rsidP="006D3ACE">
      <w:pPr>
        <w:jc w:val="both"/>
        <w:rPr>
          <w:rFonts w:asciiTheme="majorBidi" w:eastAsia="Courier New" w:hAnsiTheme="majorBidi" w:cstheme="majorBidi"/>
          <w:spacing w:val="10"/>
          <w:sz w:val="23"/>
          <w:szCs w:val="23"/>
        </w:rPr>
      </w:pPr>
      <w:r w:rsidRPr="00320CBE">
        <w:rPr>
          <w:rFonts w:asciiTheme="majorBidi" w:eastAsia="Courier New" w:hAnsiTheme="majorBidi" w:cstheme="majorBidi"/>
          <w:spacing w:val="10"/>
          <w:sz w:val="23"/>
          <w:szCs w:val="23"/>
        </w:rPr>
        <w:t xml:space="preserve">According to Prof. </w:t>
      </w:r>
      <w:proofErr w:type="spellStart"/>
      <w:proofErr w:type="gramStart"/>
      <w:r w:rsidRPr="00320CBE">
        <w:rPr>
          <w:rFonts w:asciiTheme="majorBidi" w:eastAsia="Courier New" w:hAnsiTheme="majorBidi" w:cstheme="majorBidi"/>
          <w:spacing w:val="10"/>
          <w:sz w:val="23"/>
          <w:szCs w:val="23"/>
        </w:rPr>
        <w:t>Khurshid</w:t>
      </w:r>
      <w:proofErr w:type="spellEnd"/>
      <w:proofErr w:type="gramEnd"/>
      <w:r w:rsidRPr="00320CBE">
        <w:rPr>
          <w:rFonts w:asciiTheme="majorBidi" w:eastAsia="Courier New" w:hAnsiTheme="majorBidi" w:cstheme="majorBidi"/>
          <w:spacing w:val="10"/>
          <w:sz w:val="23"/>
          <w:szCs w:val="23"/>
        </w:rPr>
        <w:t xml:space="preserve"> the strength of the Federation lies in strength of the Provinces.  “All state players must respect the parameters clearly spelled out in the Constitution.  Any under-hand effort to subvert genuine devolution of power to the Provinces is bound to generate mistrust and disharmony between the Federation and the Provinces”, he emphasized.  </w:t>
      </w:r>
    </w:p>
    <w:p w:rsidR="006D3ACE" w:rsidRPr="00320CBE" w:rsidRDefault="006D3ACE" w:rsidP="006D3ACE">
      <w:pPr>
        <w:jc w:val="both"/>
        <w:rPr>
          <w:rFonts w:asciiTheme="majorBidi" w:eastAsia="Courier New" w:hAnsiTheme="majorBidi" w:cstheme="majorBidi"/>
          <w:spacing w:val="10"/>
          <w:sz w:val="23"/>
          <w:szCs w:val="23"/>
        </w:rPr>
      </w:pPr>
    </w:p>
    <w:p w:rsidR="006D3ACE" w:rsidRPr="00320CBE" w:rsidRDefault="006D3ACE" w:rsidP="006D3ACE">
      <w:pPr>
        <w:jc w:val="both"/>
        <w:rPr>
          <w:rFonts w:asciiTheme="majorBidi" w:eastAsia="Courier New" w:hAnsiTheme="majorBidi" w:cstheme="majorBidi"/>
          <w:spacing w:val="10"/>
          <w:sz w:val="23"/>
          <w:szCs w:val="23"/>
        </w:rPr>
      </w:pPr>
      <w:r w:rsidRPr="00320CBE">
        <w:rPr>
          <w:rFonts w:asciiTheme="majorBidi" w:eastAsia="Courier New" w:hAnsiTheme="majorBidi" w:cstheme="majorBidi"/>
          <w:spacing w:val="10"/>
          <w:sz w:val="23"/>
          <w:szCs w:val="23"/>
        </w:rPr>
        <w:t>“If the Provinces feel that Federal legislation is needed on a certain issue the Constitution provides a mechanism for that purpose”, he stressed. “Respect of the Constitution and of the wishes of the electorate are incumbent on all institutions and political forces. He expressed the hope that the government will respect the constitution in letter and spirit”, he concluded.</w:t>
      </w:r>
    </w:p>
    <w:p w:rsidR="006D3ACE" w:rsidRPr="00320CBE" w:rsidRDefault="006D3ACE" w:rsidP="004E348B">
      <w:pPr>
        <w:jc w:val="both"/>
        <w:rPr>
          <w:rFonts w:asciiTheme="majorBidi" w:eastAsia="Courier New" w:hAnsiTheme="majorBidi" w:cstheme="majorBidi"/>
          <w:spacing w:val="10"/>
          <w:sz w:val="23"/>
          <w:szCs w:val="23"/>
        </w:rPr>
      </w:pPr>
    </w:p>
    <w:p w:rsidR="004E348B" w:rsidRPr="00320CBE" w:rsidRDefault="004E348B" w:rsidP="004E348B">
      <w:pPr>
        <w:jc w:val="both"/>
        <w:rPr>
          <w:rFonts w:asciiTheme="majorBidi" w:hAnsiTheme="majorBidi" w:cstheme="majorBidi"/>
        </w:rPr>
      </w:pPr>
    </w:p>
    <w:p w:rsidR="004E348B" w:rsidRPr="00320CBE" w:rsidRDefault="004E348B" w:rsidP="009B4515">
      <w:pPr>
        <w:pStyle w:val="BodyText1"/>
        <w:shd w:val="clear" w:color="auto" w:fill="auto"/>
        <w:tabs>
          <w:tab w:val="left" w:pos="6500"/>
        </w:tabs>
        <w:spacing w:after="100" w:afterAutospacing="1" w:line="240" w:lineRule="auto"/>
        <w:contextualSpacing/>
        <w:jc w:val="center"/>
        <w:rPr>
          <w:rFonts w:asciiTheme="majorBidi" w:hAnsiTheme="majorBidi" w:cstheme="majorBidi"/>
          <w:sz w:val="23"/>
          <w:szCs w:val="23"/>
        </w:rPr>
      </w:pPr>
    </w:p>
    <w:sectPr w:rsidR="004E348B" w:rsidRPr="00320CBE"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76" w:rsidRDefault="005E4076" w:rsidP="00A94DAF">
      <w:r>
        <w:separator/>
      </w:r>
    </w:p>
  </w:endnote>
  <w:endnote w:type="continuationSeparator" w:id="0">
    <w:p w:rsidR="005E4076" w:rsidRDefault="005E4076"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76" w:rsidRDefault="005E4076" w:rsidP="00A94DAF">
      <w:r>
        <w:separator/>
      </w:r>
    </w:p>
  </w:footnote>
  <w:footnote w:type="continuationSeparator" w:id="0">
    <w:p w:rsidR="005E4076" w:rsidRDefault="005E4076"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4B99"/>
    <w:rsid w:val="001F04FF"/>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20CBE"/>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37DE"/>
    <w:rsid w:val="003F676A"/>
    <w:rsid w:val="003F7771"/>
    <w:rsid w:val="004047D5"/>
    <w:rsid w:val="004056DC"/>
    <w:rsid w:val="00421CC1"/>
    <w:rsid w:val="00422CD6"/>
    <w:rsid w:val="00424A23"/>
    <w:rsid w:val="00427885"/>
    <w:rsid w:val="00437FCB"/>
    <w:rsid w:val="00441682"/>
    <w:rsid w:val="00446B4F"/>
    <w:rsid w:val="00452733"/>
    <w:rsid w:val="00456498"/>
    <w:rsid w:val="00461DB0"/>
    <w:rsid w:val="004643F7"/>
    <w:rsid w:val="00464D22"/>
    <w:rsid w:val="00466DF1"/>
    <w:rsid w:val="00472E42"/>
    <w:rsid w:val="004758FE"/>
    <w:rsid w:val="0047697C"/>
    <w:rsid w:val="00476AB2"/>
    <w:rsid w:val="00477DC0"/>
    <w:rsid w:val="00487D06"/>
    <w:rsid w:val="0049575C"/>
    <w:rsid w:val="004B3617"/>
    <w:rsid w:val="004B7040"/>
    <w:rsid w:val="004C16D5"/>
    <w:rsid w:val="004C77AD"/>
    <w:rsid w:val="004C7D55"/>
    <w:rsid w:val="004E348B"/>
    <w:rsid w:val="004E4923"/>
    <w:rsid w:val="004E4F92"/>
    <w:rsid w:val="00502A5D"/>
    <w:rsid w:val="005031EE"/>
    <w:rsid w:val="005133CC"/>
    <w:rsid w:val="00513BE2"/>
    <w:rsid w:val="0052447F"/>
    <w:rsid w:val="00532553"/>
    <w:rsid w:val="00546C5D"/>
    <w:rsid w:val="005666FE"/>
    <w:rsid w:val="00566D2C"/>
    <w:rsid w:val="00573AE9"/>
    <w:rsid w:val="00573D31"/>
    <w:rsid w:val="00581861"/>
    <w:rsid w:val="00595286"/>
    <w:rsid w:val="005A3782"/>
    <w:rsid w:val="005A5D94"/>
    <w:rsid w:val="005B70F8"/>
    <w:rsid w:val="005C0CBC"/>
    <w:rsid w:val="005C47C7"/>
    <w:rsid w:val="005C66A5"/>
    <w:rsid w:val="005C674F"/>
    <w:rsid w:val="005D19CB"/>
    <w:rsid w:val="005D2A37"/>
    <w:rsid w:val="005D5423"/>
    <w:rsid w:val="005D5762"/>
    <w:rsid w:val="005E21D2"/>
    <w:rsid w:val="005E4076"/>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7907"/>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11CD0"/>
    <w:rsid w:val="00C12BA4"/>
    <w:rsid w:val="00C16F81"/>
    <w:rsid w:val="00C24B48"/>
    <w:rsid w:val="00C30629"/>
    <w:rsid w:val="00C31525"/>
    <w:rsid w:val="00C33D0D"/>
    <w:rsid w:val="00C35400"/>
    <w:rsid w:val="00C36C7F"/>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D08A0"/>
    <w:rsid w:val="00CD0FC1"/>
    <w:rsid w:val="00CE5C34"/>
    <w:rsid w:val="00CE63AF"/>
    <w:rsid w:val="00CE7CFE"/>
    <w:rsid w:val="00CF60A5"/>
    <w:rsid w:val="00D002C4"/>
    <w:rsid w:val="00D0702E"/>
    <w:rsid w:val="00D0743B"/>
    <w:rsid w:val="00D10858"/>
    <w:rsid w:val="00D14C60"/>
    <w:rsid w:val="00D353C9"/>
    <w:rsid w:val="00D42B2B"/>
    <w:rsid w:val="00D55E76"/>
    <w:rsid w:val="00D5627A"/>
    <w:rsid w:val="00D61BA8"/>
    <w:rsid w:val="00D621CF"/>
    <w:rsid w:val="00D70D84"/>
    <w:rsid w:val="00D80DF1"/>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C368B"/>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7E08A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E7B99A-6530-4A13-B1D6-504BCA9C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Words>
  <Characters>1121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2025-03-05T04:23:00Z</dcterms:modified>
</cp:coreProperties>
</file>