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43" w:rsidRDefault="003144E8">
      <w:r w:rsidRPr="003144E8">
        <w:t xml:space="preserve">BRIEFING </w:t>
      </w:r>
      <w:proofErr w:type="spellStart"/>
      <w:r w:rsidRPr="003144E8">
        <w:t>SESSiON</w:t>
      </w:r>
      <w:proofErr w:type="spellEnd"/>
      <w:r w:rsidRPr="003144E8">
        <w:t xml:space="preserve"> FOR PARLIAMENTARIANS THE STATUS OF IMPLEMENTATION OF INTERNATIONAL AGREEMENTS ON WOMEN IN PAKISTAN March 29, 2004 Serena Hotel, Islamabad</w:t>
      </w:r>
      <w:r w:rsidRPr="003144E8">
        <w:cr/>
      </w:r>
    </w:p>
    <w:p w:rsidR="004A52A3" w:rsidRDefault="003144E8">
      <w:r w:rsidRPr="003144E8">
        <w:t xml:space="preserve">Question Senator </w:t>
      </w:r>
      <w:proofErr w:type="spellStart"/>
      <w:r w:rsidRPr="003144E8">
        <w:t>Anisa</w:t>
      </w:r>
      <w:proofErr w:type="spellEnd"/>
      <w:r w:rsidRPr="003144E8">
        <w:t xml:space="preserve"> Zeb </w:t>
      </w:r>
      <w:proofErr w:type="spellStart"/>
      <w:r w:rsidRPr="003144E8">
        <w:t>Tahirkheli</w:t>
      </w:r>
      <w:proofErr w:type="spellEnd"/>
      <w:r w:rsidRPr="003144E8">
        <w:t xml:space="preserve"> (PPP(S)) For Professor </w:t>
      </w:r>
      <w:proofErr w:type="spellStart"/>
      <w:r w:rsidRPr="003144E8">
        <w:t>Khurshid</w:t>
      </w:r>
      <w:proofErr w:type="spellEnd"/>
      <w:r w:rsidRPr="003144E8">
        <w:t xml:space="preserve"> Ahmed, can you comment on the institution of </w:t>
      </w:r>
      <w:proofErr w:type="spellStart"/>
      <w:r w:rsidRPr="003144E8">
        <w:t>Ijtehad</w:t>
      </w:r>
      <w:proofErr w:type="spellEnd"/>
      <w:r w:rsidRPr="003144E8">
        <w:t xml:space="preserve">? Do you think that the parliament can conduct </w:t>
      </w:r>
      <w:proofErr w:type="spellStart"/>
      <w:r w:rsidRPr="003144E8">
        <w:t>Ijtehad</w:t>
      </w:r>
      <w:proofErr w:type="spellEnd"/>
      <w:r w:rsidRPr="003144E8">
        <w:t xml:space="preserve"> to bring our Islamic laws into conformity with those specified by International Agreements?</w:t>
      </w:r>
      <w:r w:rsidRPr="003144E8">
        <w:cr/>
      </w:r>
    </w:p>
    <w:p w:rsidR="003144E8" w:rsidRDefault="003144E8">
      <w:bookmarkStart w:id="0" w:name="_GoBack"/>
      <w:bookmarkEnd w:id="0"/>
      <w:r w:rsidRPr="003144E8">
        <w:t xml:space="preserve">Answer Senator Professor </w:t>
      </w:r>
      <w:proofErr w:type="spellStart"/>
      <w:r w:rsidRPr="003144E8">
        <w:t>Khurshid</w:t>
      </w:r>
      <w:proofErr w:type="spellEnd"/>
      <w:r w:rsidRPr="003144E8">
        <w:t xml:space="preserve"> Ahmed (MYA) </w:t>
      </w:r>
      <w:proofErr w:type="spellStart"/>
      <w:r w:rsidRPr="003144E8">
        <w:t>Ijtehad</w:t>
      </w:r>
      <w:proofErr w:type="spellEnd"/>
      <w:r w:rsidRPr="003144E8">
        <w:t xml:space="preserve"> means that if there is no clear guidance in the Quran and Sunnah on a certain issue, then a </w:t>
      </w:r>
      <w:proofErr w:type="spellStart"/>
      <w:proofErr w:type="gramStart"/>
      <w:r w:rsidRPr="003144E8">
        <w:t>muslim</w:t>
      </w:r>
      <w:proofErr w:type="spellEnd"/>
      <w:proofErr w:type="gramEnd"/>
      <w:r w:rsidRPr="003144E8">
        <w:t xml:space="preserve"> can exercise their opinion to pass a judgement or a law in light of Islamic principles and morality. </w:t>
      </w:r>
      <w:proofErr w:type="spellStart"/>
      <w:r w:rsidRPr="003144E8">
        <w:t>Ijtehad</w:t>
      </w:r>
      <w:proofErr w:type="spellEnd"/>
      <w:r w:rsidRPr="003144E8">
        <w:t xml:space="preserve"> is a process that enables us to inculcate Islamic principles in our lives according to the changing needs of our culture and society. In my opinion, </w:t>
      </w:r>
      <w:proofErr w:type="spellStart"/>
      <w:r w:rsidRPr="003144E8">
        <w:t>Ijtehad</w:t>
      </w:r>
      <w:proofErr w:type="spellEnd"/>
      <w:r w:rsidRPr="003144E8">
        <w:t xml:space="preserve"> is as necessary today as it was years ago. In current circumstances, I think that our parliament can conduct </w:t>
      </w:r>
      <w:proofErr w:type="spellStart"/>
      <w:r w:rsidRPr="003144E8">
        <w:t>Ijtehad</w:t>
      </w:r>
      <w:proofErr w:type="spellEnd"/>
      <w:r w:rsidRPr="003144E8">
        <w:t xml:space="preserve"> but it is essential to have a higher committee such as the Federal </w:t>
      </w:r>
      <w:proofErr w:type="spellStart"/>
      <w:r w:rsidRPr="003144E8">
        <w:t>Shariat</w:t>
      </w:r>
      <w:proofErr w:type="spellEnd"/>
      <w:r w:rsidRPr="003144E8">
        <w:t xml:space="preserve"> </w:t>
      </w:r>
      <w:proofErr w:type="spellStart"/>
      <w:r w:rsidRPr="003144E8">
        <w:t>Coutt</w:t>
      </w:r>
      <w:proofErr w:type="spellEnd"/>
      <w:r w:rsidRPr="003144E8">
        <w:t xml:space="preserve"> that can review a decision made by the parliament to ensure that it </w:t>
      </w:r>
      <w:proofErr w:type="gramStart"/>
      <w:r w:rsidRPr="003144E8">
        <w:t>is in compliance</w:t>
      </w:r>
      <w:proofErr w:type="gramEnd"/>
      <w:r w:rsidRPr="003144E8">
        <w:t xml:space="preserve"> with Islamic beliefs,</w:t>
      </w:r>
      <w:r w:rsidRPr="003144E8">
        <w:cr/>
      </w:r>
    </w:p>
    <w:sectPr w:rsidR="00314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13"/>
    <w:rsid w:val="00091213"/>
    <w:rsid w:val="003144E8"/>
    <w:rsid w:val="004A52A3"/>
    <w:rsid w:val="0094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1603"/>
  <w15:chartTrackingRefBased/>
  <w15:docId w15:val="{4B8ACDED-C593-436C-957E-83A95168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2025-01-30T05:27:00Z</dcterms:created>
  <dcterms:modified xsi:type="dcterms:W3CDTF">2025-01-30T05:28:00Z</dcterms:modified>
</cp:coreProperties>
</file>