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F20" w:rsidRDefault="00C40F20" w:rsidP="00C40F20"/>
    <w:p w:rsidR="00C40F20" w:rsidRDefault="00C40F20" w:rsidP="00C40F20"/>
    <w:p w:rsidR="00C40F20" w:rsidRDefault="00C40F20" w:rsidP="00C40F20">
      <w:r>
        <w:t>Strengthening National and Provincial Legislative Governance</w:t>
      </w:r>
    </w:p>
    <w:p w:rsidR="00C40F20" w:rsidRDefault="00C40F20" w:rsidP="00C40F20">
      <w:r>
        <w:t>PROCEEDINGS</w:t>
      </w:r>
    </w:p>
    <w:p w:rsidR="00C40F20" w:rsidRDefault="00C40F20" w:rsidP="00C40F20">
      <w:r>
        <w:t>ORIENTATION WORKSHOP</w:t>
      </w:r>
    </w:p>
    <w:p w:rsidR="00C40F20" w:rsidRDefault="00C40F20" w:rsidP="00C40F20">
      <w:r>
        <w:t>FOR MNAS ON</w:t>
      </w:r>
    </w:p>
    <w:p w:rsidR="00C40F20" w:rsidRDefault="00C40F20" w:rsidP="00C40F20">
      <w:r>
        <w:t>RULES OF PROCEDURES AND CONDUCT OF BUSINESS IN THE NATIONAL ASSEMBLY</w:t>
      </w:r>
    </w:p>
    <w:p w:rsidR="00E654EC" w:rsidRDefault="00C40F20" w:rsidP="00C40F20">
      <w:r>
        <w:t>August 29 to August 31, 2003 Hotel Marriott, Islamabad</w:t>
      </w:r>
    </w:p>
    <w:p w:rsidR="00C40F20" w:rsidRDefault="00C40F20" w:rsidP="00C40F20"/>
    <w:p w:rsidR="00C40F20" w:rsidRDefault="00C40F20" w:rsidP="00C40F20"/>
    <w:p w:rsidR="00C40F20" w:rsidRDefault="00C40F20" w:rsidP="00C40F20"/>
    <w:p w:rsidR="00C40F20" w:rsidRDefault="00C40F20" w:rsidP="00C40F20">
      <w:r>
        <w:t>Question</w:t>
      </w:r>
    </w:p>
    <w:p w:rsidR="00C40F20" w:rsidRDefault="00C40F20" w:rsidP="00C40F20">
      <w:r>
        <w:t xml:space="preserve">Ms. </w:t>
      </w:r>
      <w:proofErr w:type="spellStart"/>
      <w:r>
        <w:t>Shamim</w:t>
      </w:r>
      <w:proofErr w:type="spellEnd"/>
      <w:r>
        <w:t xml:space="preserve"> Akhtar MNA, MOM</w:t>
      </w:r>
    </w:p>
    <w:p w:rsidR="00C40F20" w:rsidRDefault="00C40F20" w:rsidP="00C40F20">
      <w:r>
        <w:t>What steps should we take to save democracy and what price would we have to pay for this purpose? I would also like to add that since election of October 2002, the Parliament has not done anything for the People. When would we start working for our people?</w:t>
      </w:r>
    </w:p>
    <w:p w:rsidR="00C40F20" w:rsidRDefault="00C40F20" w:rsidP="00C40F20"/>
    <w:p w:rsidR="00C40F20" w:rsidRDefault="00C40F20" w:rsidP="00C40F20"/>
    <w:p w:rsidR="00C40F20" w:rsidRDefault="00C40F20" w:rsidP="00C40F20">
      <w:r>
        <w:t>Answer</w:t>
      </w:r>
    </w:p>
    <w:p w:rsidR="00C40F20" w:rsidRDefault="00C40F20" w:rsidP="00C40F20">
      <w:r>
        <w:t xml:space="preserve">Senator Prof. </w:t>
      </w:r>
      <w:proofErr w:type="spellStart"/>
      <w:r>
        <w:t>Khurshid</w:t>
      </w:r>
      <w:proofErr w:type="spellEnd"/>
      <w:r>
        <w:t xml:space="preserve"> Ahmad</w:t>
      </w:r>
    </w:p>
    <w:p w:rsidR="00C40F20" w:rsidRDefault="00C40F20" w:rsidP="00C40F20">
      <w:r>
        <w:t xml:space="preserve">Our country is going through a very difficult situation. Military's involvement in politics is not right unless </w:t>
      </w:r>
      <w:proofErr w:type="gramStart"/>
      <w:r>
        <w:t>it's</w:t>
      </w:r>
      <w:proofErr w:type="gramEnd"/>
      <w:r>
        <w:t xml:space="preserve"> done for necessity and for a certain period of time. Supreme Court, at that time had decided that the tenure for the military government would be three years but the power </w:t>
      </w:r>
      <w:proofErr w:type="gramStart"/>
      <w:r>
        <w:t>has still not been transferred</w:t>
      </w:r>
      <w:proofErr w:type="gramEnd"/>
      <w:r>
        <w:t>.</w:t>
      </w:r>
    </w:p>
    <w:p w:rsidR="00C40F20" w:rsidRDefault="00C40F20" w:rsidP="00C40F20">
      <w:r>
        <w:t xml:space="preserve">There is an Article in 1962 </w:t>
      </w:r>
      <w:proofErr w:type="gramStart"/>
      <w:r>
        <w:t>constitution which</w:t>
      </w:r>
      <w:proofErr w:type="gramEnd"/>
      <w:r>
        <w:t xml:space="preserve"> says that the activities taken place under the Martial Law of 1958 are indemnified; In 1973 Constitution, Articles 269, 270 and 271 also indemnify all previous Martial Laws. Zia-</w:t>
      </w:r>
      <w:proofErr w:type="spellStart"/>
      <w:r>
        <w:t>ul</w:t>
      </w:r>
      <w:proofErr w:type="spellEnd"/>
      <w:r>
        <w:t>-</w:t>
      </w:r>
      <w:proofErr w:type="spellStart"/>
      <w:r>
        <w:t>Haq</w:t>
      </w:r>
      <w:proofErr w:type="spellEnd"/>
      <w:r>
        <w:t xml:space="preserve"> did the same through 271 (a), which indemnified his rule (The 8th Amendment) and the acceptable changes were kept by the Assembly, while others were rejected. </w:t>
      </w:r>
      <w:proofErr w:type="gramStart"/>
      <w:r>
        <w:t>But now</w:t>
      </w:r>
      <w:proofErr w:type="gramEnd"/>
      <w:r>
        <w:t xml:space="preserve"> referring the amendments to the assembly is not considered necessary, which is an unconstitutional and unethical situation.</w:t>
      </w:r>
      <w:bookmarkStart w:id="0" w:name="_GoBack"/>
      <w:bookmarkEnd w:id="0"/>
    </w:p>
    <w:sectPr w:rsidR="00C40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01"/>
    <w:rsid w:val="00BB7F01"/>
    <w:rsid w:val="00C40F20"/>
    <w:rsid w:val="00E6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45A1A"/>
  <w15:chartTrackingRefBased/>
  <w15:docId w15:val="{68F4DEB6-78DF-4663-A980-A3115B7D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2025-01-21T04:48:00Z</dcterms:created>
  <dcterms:modified xsi:type="dcterms:W3CDTF">2025-01-21T04:49:00Z</dcterms:modified>
</cp:coreProperties>
</file>