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A71" w:rsidRDefault="00735A71" w:rsidP="00735A71"/>
    <w:p w:rsidR="00735A71" w:rsidRDefault="00735A71" w:rsidP="00735A71"/>
    <w:p w:rsidR="00735A71" w:rsidRDefault="00735A71" w:rsidP="00735A71">
      <w:r>
        <w:t>Instruments of CHARACTER Building</w:t>
      </w:r>
    </w:p>
    <w:p w:rsidR="002F7C77" w:rsidRDefault="00735A71" w:rsidP="00735A71">
      <w:proofErr w:type="spellStart"/>
      <w:r>
        <w:t>Khurshid</w:t>
      </w:r>
      <w:proofErr w:type="spellEnd"/>
      <w:r>
        <w:t xml:space="preserve"> Ahmad</w:t>
      </w:r>
    </w:p>
    <w:p w:rsidR="00735A71" w:rsidRDefault="00735A71" w:rsidP="00735A71"/>
    <w:p w:rsidR="00735A71" w:rsidRDefault="00735A71" w:rsidP="00735A71"/>
    <w:p w:rsidR="00735A71" w:rsidRDefault="00735A71" w:rsidP="00735A71">
      <w:r>
        <w:t>Published by,</w:t>
      </w:r>
    </w:p>
    <w:p w:rsidR="00735A71" w:rsidRDefault="00735A71" w:rsidP="00735A71">
      <w:proofErr w:type="spellStart"/>
      <w:r>
        <w:t>Manshurat</w:t>
      </w:r>
      <w:proofErr w:type="spellEnd"/>
      <w:r>
        <w:t>.</w:t>
      </w:r>
    </w:p>
    <w:p w:rsidR="00735A71" w:rsidRDefault="00735A71" w:rsidP="00735A71">
      <w:proofErr w:type="spellStart"/>
      <w:r>
        <w:t>Mansoorah</w:t>
      </w:r>
      <w:proofErr w:type="spellEnd"/>
      <w:r>
        <w:t>, Multan Road, Lahore, 54570. Pakistan.</w:t>
      </w:r>
    </w:p>
    <w:p w:rsidR="00735A71" w:rsidRDefault="00735A71" w:rsidP="00735A71">
      <w:r>
        <w:t>Tel: (009242) 543 4909 542 5356 Fax: (009242) 543 2194</w:t>
      </w:r>
    </w:p>
    <w:p w:rsidR="00735A71" w:rsidRDefault="00735A71" w:rsidP="00735A71">
      <w:r>
        <w:t>E-mail: manshurat@hotmail.com</w:t>
      </w:r>
    </w:p>
    <w:p w:rsidR="00735A71" w:rsidRDefault="00735A71" w:rsidP="00735A71">
      <w:r>
        <w:t>Price: Rs.25/-</w:t>
      </w:r>
    </w:p>
    <w:p w:rsidR="00735A71" w:rsidRDefault="00735A71" w:rsidP="00735A71">
      <w:r>
        <w:t>Code No: 01055</w:t>
      </w:r>
    </w:p>
    <w:p w:rsidR="00735A71" w:rsidRDefault="00735A71" w:rsidP="00735A71">
      <w:r>
        <w:t xml:space="preserve">Copyright </w:t>
      </w:r>
      <w:proofErr w:type="spellStart"/>
      <w:r>
        <w:t>Manshurat</w:t>
      </w:r>
      <w:proofErr w:type="spellEnd"/>
      <w:r>
        <w:t>, 2005/1426 H</w:t>
      </w:r>
    </w:p>
    <w:p w:rsidR="00735A71" w:rsidRDefault="00735A71" w:rsidP="00735A71">
      <w:r>
        <w:t>Cover design: Naveed Ahmad</w:t>
      </w:r>
    </w:p>
    <w:p w:rsidR="00735A71" w:rsidRDefault="00735A71" w:rsidP="00735A71">
      <w:r>
        <w:t>Printed by: Abdullah Art Press, Lahore, Pakistan.</w:t>
      </w:r>
    </w:p>
    <w:p w:rsidR="00735A71" w:rsidRDefault="00735A71" w:rsidP="00735A71"/>
    <w:p w:rsidR="00735A71" w:rsidRDefault="00735A71" w:rsidP="00735A71"/>
    <w:p w:rsidR="00735A71" w:rsidRDefault="00735A71" w:rsidP="00735A71">
      <w:r>
        <w:t>This</w:t>
      </w:r>
      <w:r w:rsidR="00A245E1">
        <w:t xml:space="preserve"> </w:t>
      </w:r>
      <w:r>
        <w:t xml:space="preserve">his article focuses on some of the most important instruments of character building that we are taught in the Qur'an and </w:t>
      </w:r>
      <w:proofErr w:type="spellStart"/>
      <w:r>
        <w:t>Surrah</w:t>
      </w:r>
      <w:proofErr w:type="spellEnd"/>
      <w:r>
        <w:t xml:space="preserve">. They are: dhikr, </w:t>
      </w:r>
      <w:proofErr w:type="spellStart"/>
      <w:r>
        <w:t>Ibadah</w:t>
      </w:r>
      <w:proofErr w:type="spellEnd"/>
      <w:r>
        <w:t xml:space="preserve">, </w:t>
      </w:r>
      <w:proofErr w:type="spellStart"/>
      <w:r>
        <w:t>tawbah</w:t>
      </w:r>
      <w:proofErr w:type="spellEnd"/>
      <w:r>
        <w:t xml:space="preserve"> and </w:t>
      </w:r>
      <w:proofErr w:type="spellStart"/>
      <w:r>
        <w:t>istighfar</w:t>
      </w:r>
      <w:proofErr w:type="spellEnd"/>
      <w:r>
        <w:t xml:space="preserve">, </w:t>
      </w:r>
      <w:proofErr w:type="spellStart"/>
      <w:r>
        <w:t>sabr</w:t>
      </w:r>
      <w:proofErr w:type="spellEnd"/>
      <w:r>
        <w:t xml:space="preserve">, </w:t>
      </w:r>
      <w:proofErr w:type="spellStart"/>
      <w:r>
        <w:t>ihtisab</w:t>
      </w:r>
      <w:proofErr w:type="spellEnd"/>
      <w:r>
        <w:t xml:space="preserve"> and </w:t>
      </w:r>
      <w:proofErr w:type="spellStart"/>
      <w:r>
        <w:t>dua</w:t>
      </w:r>
      <w:proofErr w:type="spellEnd"/>
      <w:r>
        <w:t>. I shall give a very brief resume of them, leaving further elaboration to your own effort.</w:t>
      </w:r>
    </w:p>
    <w:p w:rsidR="00735A71" w:rsidRDefault="00735A71" w:rsidP="00735A71">
      <w:r>
        <w:t>DHIKR</w:t>
      </w:r>
    </w:p>
    <w:p w:rsidR="00735A71" w:rsidRDefault="00735A71" w:rsidP="00735A71">
      <w:r>
        <w:t>The first important instrument of character building is dhikr or remembrance of Allah. We find that in the Qur'an Allah says: Surely in the creation of the heaven and the earth and in the alternation of night and day there are signs for people possessed of minds who remember God, standing, sitting, and lying on their sides, and reflect upon the creation of the heavens and the earth. Our lord! You have not created this in futility. Glory be to you! Protect us from the torment of the Fire' (3:190)</w:t>
      </w:r>
    </w:p>
    <w:p w:rsidR="00735A71" w:rsidRDefault="00735A71" w:rsidP="00735A71">
      <w:r>
        <w:t xml:space="preserve">Who are these people? They are those who remember God in every position-standing, sitting and lying down, and who reflect upon God's creation of the heavens and the earth. They praise God and make </w:t>
      </w:r>
      <w:proofErr w:type="spellStart"/>
      <w:r>
        <w:t>dua</w:t>
      </w:r>
      <w:proofErr w:type="spellEnd"/>
      <w:r>
        <w:t xml:space="preserve"> or supplication to Him. These are the three basic postures in which a person can be. So a Muslim is committed to dhikr in whatever position he may be.</w:t>
      </w:r>
    </w:p>
    <w:p w:rsidR="00735A71" w:rsidRDefault="00735A71" w:rsidP="00735A71">
      <w:r>
        <w:lastRenderedPageBreak/>
        <w:t xml:space="preserve">Such dhikr can be in one's </w:t>
      </w:r>
      <w:proofErr w:type="spellStart"/>
      <w:r>
        <w:t>herrt</w:t>
      </w:r>
      <w:proofErr w:type="spellEnd"/>
      <w:r>
        <w:t xml:space="preserve"> in a silent but conscious way. It can be by oral recitation-remembering God, whet</w:t>
      </w:r>
      <w:bookmarkStart w:id="0" w:name="_GoBack"/>
      <w:bookmarkEnd w:id="0"/>
      <w:r>
        <w:t xml:space="preserve">her in the form of reciting those </w:t>
      </w:r>
      <w:proofErr w:type="spellStart"/>
      <w:r>
        <w:t>kalimat</w:t>
      </w:r>
      <w:proofErr w:type="spellEnd"/>
      <w:r>
        <w:t xml:space="preserve"> or</w:t>
      </w:r>
      <w:r w:rsidR="00A245E1">
        <w:t xml:space="preserve"> </w:t>
      </w:r>
      <w:r>
        <w:t xml:space="preserve">'words' and 'phrases' which we have been taught or simply by reciting from the Qur'an. Dhikr does not relate to any particular situation or thing: it deals with all aspects of life work and leisure. The importance of dhikr lies in the fact that it creates a psychological climate. In this climate one can protect oneself from the evil encroachments and inroads of the external environment wherever one may be. This is a kind of </w:t>
      </w:r>
      <w:proofErr w:type="spellStart"/>
      <w:r>
        <w:t>hasanah</w:t>
      </w:r>
      <w:proofErr w:type="spellEnd"/>
      <w:r>
        <w:t xml:space="preserve"> (immunity), or </w:t>
      </w:r>
      <w:proofErr w:type="spellStart"/>
      <w:r>
        <w:t>hisar</w:t>
      </w:r>
      <w:proofErr w:type="spellEnd"/>
      <w:r>
        <w:t xml:space="preserve"> (barrier). Dhikr is not difficult. While one is traveling, while one is on train, wherever one can afford a few minutes, say </w:t>
      </w:r>
      <w:proofErr w:type="spellStart"/>
      <w:r>
        <w:t>Allāhu</w:t>
      </w:r>
      <w:proofErr w:type="spellEnd"/>
      <w:r>
        <w:t xml:space="preserve"> Akbar (Allah is the Greatest), </w:t>
      </w:r>
      <w:proofErr w:type="spellStart"/>
      <w:r>
        <w:t>Subhanallah</w:t>
      </w:r>
      <w:proofErr w:type="spellEnd"/>
      <w:r>
        <w:t xml:space="preserve"> (Glory be to Allah), La </w:t>
      </w:r>
      <w:proofErr w:type="spellStart"/>
      <w:r>
        <w:t>ilaha</w:t>
      </w:r>
      <w:proofErr w:type="spellEnd"/>
      <w:r>
        <w:t xml:space="preserve"> </w:t>
      </w:r>
      <w:proofErr w:type="spellStart"/>
      <w:r>
        <w:t>illallah</w:t>
      </w:r>
      <w:proofErr w:type="spellEnd"/>
      <w:r>
        <w:t xml:space="preserve"> (there is no god but Allah). All this will give one a different psychological orientation, a different mental climate' from the anti-Islamic elements. In every situation one is able to preserve the Islamic ethos by dhikr.</w:t>
      </w:r>
    </w:p>
    <w:p w:rsidR="00735A71" w:rsidRDefault="00735A71" w:rsidP="00735A71">
      <w:r>
        <w:t xml:space="preserve">The Prophet on one occasion explained the difference between one who makes dhikr and one who does not, as the difference between the living and the dead. Why? There is the cessation of life when one breathes no more; but even if physiologically one is alive and one is not 'breathing' the </w:t>
      </w:r>
      <w:proofErr w:type="spellStart"/>
      <w:r>
        <w:t>Kalimatullah</w:t>
      </w:r>
      <w:proofErr w:type="spellEnd"/>
      <w:r>
        <w:t xml:space="preserve"> or the Words of God, breathing spiritually, then this is death.</w:t>
      </w:r>
    </w:p>
    <w:p w:rsidR="00735A71" w:rsidRDefault="00735A71" w:rsidP="00735A71">
      <w:r>
        <w:t xml:space="preserve">Thus dhikr is one of the most important instruments of </w:t>
      </w:r>
      <w:proofErr w:type="spellStart"/>
      <w:r>
        <w:t>tazkiyah</w:t>
      </w:r>
      <w:proofErr w:type="spellEnd"/>
      <w:r>
        <w:t xml:space="preserve"> or purification. We have been taught how to make dhikr by God and His Prophet in a simple and clear manner. These methods are the most effective and they close the door of </w:t>
      </w:r>
      <w:proofErr w:type="spellStart"/>
      <w:r>
        <w:t>bid'ah</w:t>
      </w:r>
      <w:proofErr w:type="spellEnd"/>
      <w:r>
        <w:t xml:space="preserve"> or innovation.</w:t>
      </w:r>
    </w:p>
    <w:p w:rsidR="00735A71" w:rsidRDefault="00735A71" w:rsidP="00735A71">
      <w:r>
        <w:t xml:space="preserve">One thing I should add is that dhikr not only provides a psychological climate for action, it also provides the inspiration needed for action. Dhikr enables a person to attain a position of </w:t>
      </w:r>
      <w:proofErr w:type="spellStart"/>
      <w:r>
        <w:t>honour</w:t>
      </w:r>
      <w:proofErr w:type="spellEnd"/>
      <w:r>
        <w:t xml:space="preserve">, which is unparalleled. Allah says in the Qur'an, as you remember </w:t>
      </w:r>
      <w:r w:rsidR="00A245E1">
        <w:t>me</w:t>
      </w:r>
      <w:r>
        <w:t xml:space="preserve"> so I shall</w:t>
      </w:r>
    </w:p>
    <w:p w:rsidR="00735A71" w:rsidRDefault="00735A71" w:rsidP="00735A71"/>
    <w:p w:rsidR="00735A71" w:rsidRDefault="00AB7660" w:rsidP="00735A71">
      <w:r>
        <w:t>Remember</w:t>
      </w:r>
      <w:r w:rsidR="00735A71">
        <w:t xml:space="preserve"> you (2:152). Could you imagine any height for a human being that could the higher, where, when </w:t>
      </w:r>
      <w:proofErr w:type="gramStart"/>
      <w:r w:rsidR="00735A71">
        <w:t>the remembers</w:t>
      </w:r>
      <w:proofErr w:type="gramEnd"/>
      <w:r w:rsidR="00735A71">
        <w:t xml:space="preserve"> God, God also remembers him in return? One's Creator, Creator of the earth and the Cosmos and all that exists, if you remember Him, He remember you. If you remember Him here, </w:t>
      </w:r>
      <w:proofErr w:type="spellStart"/>
      <w:r w:rsidR="00735A71">
        <w:t>youre</w:t>
      </w:r>
      <w:proofErr w:type="spellEnd"/>
      <w:r w:rsidR="00735A71">
        <w:t xml:space="preserve"> your dhikr is made in the entire universe. Thus, the importance of dhikr as an instrument of character building is immense and of the highest priority.</w:t>
      </w:r>
    </w:p>
    <w:p w:rsidR="00735A71" w:rsidRDefault="00735A71" w:rsidP="00735A71">
      <w:r>
        <w:t>'IBADAH</w:t>
      </w:r>
    </w:p>
    <w:p w:rsidR="00735A71" w:rsidRDefault="00735A71" w:rsidP="00735A71">
      <w:r>
        <w:t>Each '</w:t>
      </w:r>
      <w:proofErr w:type="spellStart"/>
      <w:r>
        <w:t>Ibadah</w:t>
      </w:r>
      <w:proofErr w:type="spellEnd"/>
      <w:r>
        <w:t xml:space="preserve"> or act of servitude to God is also meant to be an instrument of character building. As regards </w:t>
      </w:r>
      <w:proofErr w:type="spellStart"/>
      <w:r>
        <w:t>Salāh</w:t>
      </w:r>
      <w:proofErr w:type="spellEnd"/>
      <w:r>
        <w:t xml:space="preserve"> the Qur'an states, Surely, Salah prevents indecency and evil (29:45). Further, the Qur'an emphasizes, that the purpose of </w:t>
      </w:r>
      <w:proofErr w:type="spellStart"/>
      <w:r>
        <w:t>sawm</w:t>
      </w:r>
      <w:proofErr w:type="spellEnd"/>
      <w:r>
        <w:t xml:space="preserve"> is to develop God-consciousness (2:183). The very word </w:t>
      </w:r>
      <w:proofErr w:type="spellStart"/>
      <w:r>
        <w:t>zakah</w:t>
      </w:r>
      <w:proofErr w:type="spellEnd"/>
      <w:r>
        <w:t xml:space="preserve"> comes from the same root-word as </w:t>
      </w:r>
      <w:proofErr w:type="spellStart"/>
      <w:r>
        <w:t>tazkiyah</w:t>
      </w:r>
      <w:proofErr w:type="spellEnd"/>
      <w:r>
        <w:t xml:space="preserve">. </w:t>
      </w:r>
      <w:proofErr w:type="spellStart"/>
      <w:r>
        <w:t>Zakāh</w:t>
      </w:r>
      <w:proofErr w:type="spellEnd"/>
      <w:r>
        <w:t xml:space="preserve"> is that which purifies; it is a part of </w:t>
      </w:r>
      <w:proofErr w:type="spellStart"/>
      <w:r>
        <w:t>tazkiyah</w:t>
      </w:r>
      <w:proofErr w:type="spellEnd"/>
      <w:r>
        <w:t>. And so is the case with each act of '</w:t>
      </w:r>
      <w:proofErr w:type="spellStart"/>
      <w:r>
        <w:t>ibadah</w:t>
      </w:r>
      <w:proofErr w:type="spellEnd"/>
      <w:r>
        <w:t>. Hajj, of course, is a culmination of all the formal aspects of '</w:t>
      </w:r>
      <w:proofErr w:type="spellStart"/>
      <w:r>
        <w:t>ibädah</w:t>
      </w:r>
      <w:proofErr w:type="spellEnd"/>
      <w:r>
        <w:t xml:space="preserve">. In hajj, the </w:t>
      </w:r>
      <w:proofErr w:type="spellStart"/>
      <w:r>
        <w:t>salah</w:t>
      </w:r>
      <w:proofErr w:type="spellEnd"/>
      <w:r>
        <w:t xml:space="preserve">-element is present. The </w:t>
      </w:r>
      <w:proofErr w:type="spellStart"/>
      <w:r>
        <w:t>zakäh</w:t>
      </w:r>
      <w:proofErr w:type="spellEnd"/>
      <w:r>
        <w:t xml:space="preserve">-element is there also in that one makes a monetary </w:t>
      </w:r>
      <w:r>
        <w:lastRenderedPageBreak/>
        <w:t>sacrifice to go for hajj. In hajj there is an element of abstinence. When one is in ihram, one has to abide by certain rules and avoid certain things. Thus, hajj is truly all the major acts of worship rolled into one.</w:t>
      </w:r>
    </w:p>
    <w:p w:rsidR="00735A71" w:rsidRDefault="00735A71" w:rsidP="00735A71">
      <w:r>
        <w:t>TAWBAH AND ISTIGHFAR</w:t>
      </w:r>
    </w:p>
    <w:p w:rsidR="00735A71" w:rsidRDefault="00735A71" w:rsidP="00735A71">
      <w:r>
        <w:t xml:space="preserve">The third major instrument of character building is </w:t>
      </w:r>
      <w:proofErr w:type="spellStart"/>
      <w:r>
        <w:t>istighfar</w:t>
      </w:r>
      <w:proofErr w:type="spellEnd"/>
      <w:r>
        <w:t xml:space="preserve"> and </w:t>
      </w:r>
      <w:proofErr w:type="spellStart"/>
      <w:r>
        <w:t>tawbah</w:t>
      </w:r>
      <w:proofErr w:type="spellEnd"/>
      <w:r>
        <w:t xml:space="preserve">. </w:t>
      </w:r>
      <w:proofErr w:type="spellStart"/>
      <w:r>
        <w:t>Istighfar</w:t>
      </w:r>
      <w:proofErr w:type="spellEnd"/>
      <w:r>
        <w:t xml:space="preserve"> is repentance for one's sins, mistakes or aberrations. </w:t>
      </w:r>
      <w:proofErr w:type="spellStart"/>
      <w:r>
        <w:t>Tawbah</w:t>
      </w:r>
      <w:proofErr w:type="spellEnd"/>
      <w:r>
        <w:t xml:space="preserve"> is the act of returning to your Lord. Islam has not demanded of you that you must</w:t>
      </w:r>
    </w:p>
    <w:p w:rsidR="00735A71" w:rsidRDefault="00735A71" w:rsidP="00735A71"/>
    <w:p w:rsidR="00735A71" w:rsidRDefault="00735A71" w:rsidP="00735A71"/>
    <w:p w:rsidR="00735A71" w:rsidRDefault="00735A71" w:rsidP="00735A71">
      <w:proofErr w:type="gramStart"/>
      <w:r>
        <w:t>not</w:t>
      </w:r>
      <w:proofErr w:type="gramEnd"/>
      <w:r>
        <w:t xml:space="preserve"> commit mistakes, but that if you do commit mistakes you must recollect, repent, and return to your lord. In the Qur'an, God has said that the character of the Muslims is such that they do not persist in wrong doings. We might commit mistakes and sins, but we should try our best to avoid them. However, if a sin is committed, then, what we must do first is to become conscious of it. We must not continue skidding into further commissions. Then there must be a conscious break with the act and we should return penitent to our lord.</w:t>
      </w:r>
    </w:p>
    <w:p w:rsidR="00735A71" w:rsidRDefault="00735A71" w:rsidP="00735A71">
      <w:r>
        <w:t xml:space="preserve">There are many words and phrases of </w:t>
      </w:r>
      <w:proofErr w:type="spellStart"/>
      <w:r>
        <w:t>istighfar</w:t>
      </w:r>
      <w:proofErr w:type="spellEnd"/>
      <w:r>
        <w:t xml:space="preserve"> which we have been taught and which we should say, but primarily, </w:t>
      </w:r>
      <w:proofErr w:type="spellStart"/>
      <w:r>
        <w:t>istighfar</w:t>
      </w:r>
      <w:proofErr w:type="spellEnd"/>
      <w:r>
        <w:t xml:space="preserve"> is a state of mind and </w:t>
      </w:r>
      <w:proofErr w:type="spellStart"/>
      <w:r>
        <w:t>tawbah</w:t>
      </w:r>
      <w:proofErr w:type="spellEnd"/>
      <w:r>
        <w:t xml:space="preserve"> is a state of resolve. The greatness of Islam is that is has raised human conduct from unconsciousness to the heights of consciousness. </w:t>
      </w:r>
      <w:proofErr w:type="spellStart"/>
      <w:r>
        <w:t>Istighfar</w:t>
      </w:r>
      <w:proofErr w:type="spellEnd"/>
      <w:r>
        <w:t xml:space="preserve"> and </w:t>
      </w:r>
      <w:proofErr w:type="spellStart"/>
      <w:r>
        <w:t>tawbah</w:t>
      </w:r>
      <w:proofErr w:type="spellEnd"/>
      <w:r>
        <w:t xml:space="preserve"> are acts of consciousness. If one makes a slip, one should stop, repent it and make a resolve not to commit it again. And as many times as this may happen, is as many times one has to make a resolve to return to God. This is part of God's </w:t>
      </w:r>
      <w:proofErr w:type="spellStart"/>
      <w:r>
        <w:t>Rahmah</w:t>
      </w:r>
      <w:proofErr w:type="spellEnd"/>
      <w:r>
        <w:t xml:space="preserve"> or Mercy. He has not closed the doors of forgiveness once a mistake has been committed. If there is a repenting heart, a real repenting heart, you can come back to Him and find Him forgiving.</w:t>
      </w:r>
    </w:p>
    <w:p w:rsidR="00735A71" w:rsidRDefault="00735A71" w:rsidP="00735A71">
      <w:r>
        <w:t>SABR</w:t>
      </w:r>
    </w:p>
    <w:p w:rsidR="00735A71" w:rsidRDefault="00735A71" w:rsidP="00735A71">
      <w:proofErr w:type="spellStart"/>
      <w:r>
        <w:t>Sabr</w:t>
      </w:r>
      <w:proofErr w:type="spellEnd"/>
      <w:r>
        <w:t xml:space="preserve"> basically means steadfastness. To cultivate </w:t>
      </w:r>
      <w:proofErr w:type="spellStart"/>
      <w:r>
        <w:t>sabr</w:t>
      </w:r>
      <w:proofErr w:type="spellEnd"/>
      <w:r>
        <w:t xml:space="preserve"> means to cultivate a spirit of perseverance and, in a way, this is part of the process of </w:t>
      </w:r>
      <w:proofErr w:type="spellStart"/>
      <w:r>
        <w:t>istighfar</w:t>
      </w:r>
      <w:proofErr w:type="spellEnd"/>
      <w:r>
        <w:t xml:space="preserve"> and </w:t>
      </w:r>
      <w:proofErr w:type="spellStart"/>
      <w:r>
        <w:t>tawbah</w:t>
      </w:r>
      <w:proofErr w:type="spellEnd"/>
      <w:r>
        <w:t xml:space="preserve">, because </w:t>
      </w:r>
      <w:proofErr w:type="spellStart"/>
      <w:r>
        <w:t>sabr</w:t>
      </w:r>
      <w:proofErr w:type="spellEnd"/>
      <w:r>
        <w:t xml:space="preserve"> means that one must have perseverance to stick to the path of virtue and come to</w:t>
      </w:r>
    </w:p>
    <w:p w:rsidR="00735A71" w:rsidRDefault="00735A71" w:rsidP="00735A71"/>
    <w:p w:rsidR="00735A71" w:rsidRDefault="00735A71" w:rsidP="00735A71"/>
    <w:p w:rsidR="00735A71" w:rsidRDefault="00735A71" w:rsidP="00735A71">
      <w:proofErr w:type="gramStart"/>
      <w:r>
        <w:t>it</w:t>
      </w:r>
      <w:proofErr w:type="gramEnd"/>
      <w:r>
        <w:t xml:space="preserve"> whenever any mistake is committed or any aberration is make. It means that one has to carry on this task unceasingly, unswervingly. </w:t>
      </w:r>
      <w:proofErr w:type="spellStart"/>
      <w:r>
        <w:t>Sabr</w:t>
      </w:r>
      <w:proofErr w:type="spellEnd"/>
      <w:r>
        <w:t xml:space="preserve"> entails continuing with this in each individual act. It also means sacrifice, continuous sacrifice for one's brothers, for the cause of good, for the cause of Islam. It includes remaining steadfast in the face of the tempest of adversity. Muslims are those who have been charged with the duty of establishing and propagating the religion of Islam. In this lifelong struggle they have been asked not only to adopt the policy of </w:t>
      </w:r>
      <w:proofErr w:type="spellStart"/>
      <w:r>
        <w:t>Sabr</w:t>
      </w:r>
      <w:proofErr w:type="spellEnd"/>
      <w:r>
        <w:t xml:space="preserve">, but also of </w:t>
      </w:r>
      <w:proofErr w:type="spellStart"/>
      <w:r>
        <w:t>musabarah</w:t>
      </w:r>
      <w:proofErr w:type="spellEnd"/>
      <w:r>
        <w:t xml:space="preserve"> which is an intensive form of </w:t>
      </w:r>
      <w:proofErr w:type="spellStart"/>
      <w:r>
        <w:t>sabr</w:t>
      </w:r>
      <w:proofErr w:type="spellEnd"/>
      <w:r>
        <w:t xml:space="preserve">. </w:t>
      </w:r>
      <w:proofErr w:type="spellStart"/>
      <w:r>
        <w:t>Musabarah</w:t>
      </w:r>
      <w:proofErr w:type="spellEnd"/>
      <w:r>
        <w:t xml:space="preserve"> or forbearance if sufficiently understood and practiced, is enough to meet all the challenges that confront </w:t>
      </w:r>
      <w:proofErr w:type="spellStart"/>
      <w:r>
        <w:t>da'wah</w:t>
      </w:r>
      <w:proofErr w:type="spellEnd"/>
      <w:r>
        <w:t xml:space="preserve"> and is sufficient to overwhelm the forces that may otherwise frustrate us. Thus, one has to cultivate in oneself not only </w:t>
      </w:r>
      <w:proofErr w:type="spellStart"/>
      <w:r>
        <w:t>sabr</w:t>
      </w:r>
      <w:proofErr w:type="spellEnd"/>
      <w:r>
        <w:t xml:space="preserve">, but also, </w:t>
      </w:r>
      <w:proofErr w:type="spellStart"/>
      <w:r>
        <w:t>musabarah</w:t>
      </w:r>
      <w:proofErr w:type="spellEnd"/>
      <w:r>
        <w:t>.</w:t>
      </w:r>
    </w:p>
    <w:p w:rsidR="00735A71" w:rsidRDefault="00735A71" w:rsidP="00735A71">
      <w:r>
        <w:t>IHTISAB</w:t>
      </w:r>
    </w:p>
    <w:p w:rsidR="00735A71" w:rsidRDefault="00735A71" w:rsidP="00735A71">
      <w:r>
        <w:t xml:space="preserve">The next instrument of character building, and perhaps, one of the most valuable is </w:t>
      </w:r>
      <w:proofErr w:type="spellStart"/>
      <w:r>
        <w:t>ihtisab</w:t>
      </w:r>
      <w:proofErr w:type="spellEnd"/>
      <w:r>
        <w:t xml:space="preserve"> or self- appraisal and self-criticism. In fact, the concept of </w:t>
      </w:r>
      <w:proofErr w:type="spellStart"/>
      <w:r>
        <w:t>ihtisab</w:t>
      </w:r>
      <w:proofErr w:type="spellEnd"/>
      <w:r>
        <w:t xml:space="preserve"> or </w:t>
      </w:r>
      <w:proofErr w:type="spellStart"/>
      <w:r>
        <w:t>hisabah</w:t>
      </w:r>
      <w:proofErr w:type="spellEnd"/>
      <w:r>
        <w:t xml:space="preserve"> is wider. It is social criticism as well as self-criticism because the twin commands of enjoining the good and forbidding that which is reprehensible</w:t>
      </w:r>
      <w:r w:rsidR="00A245E1">
        <w:t xml:space="preserve"> </w:t>
      </w:r>
      <w:r>
        <w:t>(</w:t>
      </w:r>
      <w:proofErr w:type="spellStart"/>
      <w:r>
        <w:t>amr'bi'l-ma'ruf</w:t>
      </w:r>
      <w:proofErr w:type="spellEnd"/>
      <w:r>
        <w:t xml:space="preserve"> </w:t>
      </w:r>
      <w:proofErr w:type="spellStart"/>
      <w:r>
        <w:t>wa</w:t>
      </w:r>
      <w:proofErr w:type="spellEnd"/>
      <w:r>
        <w:t xml:space="preserve"> </w:t>
      </w:r>
      <w:proofErr w:type="spellStart"/>
      <w:r>
        <w:t>nahy</w:t>
      </w:r>
      <w:proofErr w:type="spellEnd"/>
      <w:r>
        <w:t xml:space="preserve"> 'an '</w:t>
      </w:r>
      <w:proofErr w:type="spellStart"/>
      <w:r>
        <w:t>il-munkar</w:t>
      </w:r>
      <w:proofErr w:type="spellEnd"/>
      <w:r>
        <w:t xml:space="preserve">) are obligations on the Muslims that are of a social character. These twin commands also form part of </w:t>
      </w:r>
      <w:proofErr w:type="spellStart"/>
      <w:r>
        <w:t>ihtisab</w:t>
      </w:r>
      <w:proofErr w:type="spellEnd"/>
      <w:r>
        <w:t xml:space="preserve">. From the viewpoint of </w:t>
      </w:r>
      <w:proofErr w:type="spellStart"/>
      <w:r>
        <w:t>ihtisab</w:t>
      </w:r>
      <w:proofErr w:type="spellEnd"/>
      <w:r>
        <w:t>, we must try to criticize or appraise ourselves and we should be as honest, as frank, and, I could say, as 'cruel' to ourselves as we can. I would suggest that in appraising</w:t>
      </w:r>
    </w:p>
    <w:p w:rsidR="00735A71" w:rsidRDefault="00735A71" w:rsidP="00735A71"/>
    <w:p w:rsidR="00735A71" w:rsidRDefault="00735A71" w:rsidP="00735A71"/>
    <w:p w:rsidR="00735A71" w:rsidRDefault="00735A71" w:rsidP="00735A71">
      <w:proofErr w:type="gramStart"/>
      <w:r>
        <w:t>our</w:t>
      </w:r>
      <w:proofErr w:type="gramEnd"/>
      <w:r>
        <w:t xml:space="preserve"> behavior we should be harsh on ourselves while being lenient with others. This should be the cornerstone of our policy, and if we stick with it, th</w:t>
      </w:r>
      <w:r w:rsidR="00A245E1">
        <w:t xml:space="preserve">en only good will result, </w:t>
      </w:r>
      <w:proofErr w:type="spellStart"/>
      <w:r w:rsidR="00A245E1">
        <w:t>Insha</w:t>
      </w:r>
      <w:r>
        <w:t>Allah</w:t>
      </w:r>
      <w:proofErr w:type="spellEnd"/>
      <w:r>
        <w:t>.</w:t>
      </w:r>
    </w:p>
    <w:p w:rsidR="00735A71" w:rsidRDefault="00735A71" w:rsidP="00735A71">
      <w:r>
        <w:t xml:space="preserve">The best method of self-criticism that I have found useful is to devote just two or three minutes, before going to bed each day for evaluation. Make it a habit, a conscious effort. Review your day so as to know how you spent it. Evaluate how you have spent your time, your money, the talents and resources that God gave you, the responsibility that has been entrusted to you. Assess each aspect of your life. Where you have succeeded offer </w:t>
      </w:r>
      <w:proofErr w:type="spellStart"/>
      <w:r>
        <w:t>shukr</w:t>
      </w:r>
      <w:proofErr w:type="spellEnd"/>
      <w:r>
        <w:t xml:space="preserve"> or thanks to Allah. Where you have failed make </w:t>
      </w:r>
      <w:proofErr w:type="spellStart"/>
      <w:r>
        <w:t>istighfär</w:t>
      </w:r>
      <w:proofErr w:type="spellEnd"/>
      <w:r>
        <w:t xml:space="preserve">. This is the best form of self-criticism. And, indeed, the Prophet, upon whom be peace, has recommended doing you own self-appraisal before you are appraised on the Day of Reckoning. To do so would better prepare you for that fateful day. </w:t>
      </w:r>
      <w:proofErr w:type="spellStart"/>
      <w:r>
        <w:t>Ihtisab</w:t>
      </w:r>
      <w:proofErr w:type="spellEnd"/>
      <w:r>
        <w:t xml:space="preserve">, is therefore, one of the most important instruments in </w:t>
      </w:r>
      <w:proofErr w:type="spellStart"/>
      <w:r>
        <w:t>tazkiyah</w:t>
      </w:r>
      <w:proofErr w:type="spellEnd"/>
      <w:r>
        <w:t>. DU 'A'</w:t>
      </w:r>
    </w:p>
    <w:p w:rsidR="00735A71" w:rsidRDefault="00735A71" w:rsidP="00735A71">
      <w:r>
        <w:t xml:space="preserve">Another important instrument of character building is that of </w:t>
      </w:r>
      <w:proofErr w:type="spellStart"/>
      <w:r>
        <w:t>du'a</w:t>
      </w:r>
      <w:proofErr w:type="spellEnd"/>
      <w:r>
        <w:t xml:space="preserve">'. </w:t>
      </w:r>
      <w:proofErr w:type="spellStart"/>
      <w:r>
        <w:t>Du'a</w:t>
      </w:r>
      <w:proofErr w:type="spellEnd"/>
      <w:r>
        <w:t xml:space="preserve">' means supplication, asking God's help, asking Him for everything that is needed. It is one of the most important instruments of </w:t>
      </w:r>
      <w:proofErr w:type="spellStart"/>
      <w:r>
        <w:t>tazkiyah</w:t>
      </w:r>
      <w:proofErr w:type="spellEnd"/>
      <w:r>
        <w:t xml:space="preserve"> because it is a snapshot of all our ambitions. One's entire scale of priorities can be reflected in one's </w:t>
      </w:r>
      <w:proofErr w:type="spellStart"/>
      <w:r>
        <w:t>du'a</w:t>
      </w:r>
      <w:proofErr w:type="spellEnd"/>
      <w:r>
        <w:t xml:space="preserve">'. And we have been taught in the Qur'an and the Sunnah what we should pray for and how. </w:t>
      </w:r>
      <w:proofErr w:type="spellStart"/>
      <w:r>
        <w:t>du'a</w:t>
      </w:r>
      <w:proofErr w:type="spellEnd"/>
      <w:r>
        <w:t xml:space="preserve">' is something that must be offered regularly and with sincerity. The prophet once said that some of our </w:t>
      </w:r>
      <w:proofErr w:type="spellStart"/>
      <w:r>
        <w:t>du'a</w:t>
      </w:r>
      <w:proofErr w:type="spellEnd"/>
      <w:r>
        <w:t>'</w:t>
      </w:r>
    </w:p>
    <w:p w:rsidR="00735A71" w:rsidRDefault="00735A71" w:rsidP="00735A71"/>
    <w:p w:rsidR="00735A71" w:rsidRDefault="00735A71" w:rsidP="00735A71"/>
    <w:p w:rsidR="00735A71" w:rsidRDefault="00735A71" w:rsidP="00735A71">
      <w:proofErr w:type="gramStart"/>
      <w:r>
        <w:t>are</w:t>
      </w:r>
      <w:proofErr w:type="gramEnd"/>
      <w:r>
        <w:t xml:space="preserve"> accepted just upon asking for them; some of them are fulfilled, not in the form in which one asked for them, but even better, and some of them remain unfulfilled. On the Day of Judgment one will find that the rewards for unfulfilled </w:t>
      </w:r>
      <w:proofErr w:type="spellStart"/>
      <w:r>
        <w:t>du'a</w:t>
      </w:r>
      <w:proofErr w:type="spellEnd"/>
      <w:r>
        <w:t xml:space="preserve">' are so great that one will wish that those </w:t>
      </w:r>
      <w:proofErr w:type="spellStart"/>
      <w:r>
        <w:t>du'a</w:t>
      </w:r>
      <w:proofErr w:type="spellEnd"/>
      <w:r>
        <w:t xml:space="preserve">' that has been fulfilled had not been, so that he could have the rewards of them in the hereafter. On that day ultimately, none of believer's </w:t>
      </w:r>
      <w:proofErr w:type="spellStart"/>
      <w:r>
        <w:t>du'a</w:t>
      </w:r>
      <w:proofErr w:type="spellEnd"/>
      <w:r>
        <w:t>' go unrewarded.</w:t>
      </w:r>
    </w:p>
    <w:p w:rsidR="00735A71" w:rsidRDefault="00735A71" w:rsidP="00735A71">
      <w:r>
        <w:t>SOCIAL NORMS FOR TAZKIYAH</w:t>
      </w:r>
    </w:p>
    <w:p w:rsidR="00735A71" w:rsidRDefault="00735A71" w:rsidP="00735A71">
      <w:r>
        <w:t xml:space="preserve">There are also certain social norms for </w:t>
      </w:r>
      <w:proofErr w:type="spellStart"/>
      <w:r>
        <w:t>tazkiyah</w:t>
      </w:r>
      <w:proofErr w:type="spellEnd"/>
      <w:r>
        <w:t xml:space="preserve">, which concern behavior patterns amongst Muslim and Muslims and Non-Muslims. In this connection, I shall only make a very broad suggestion, that if nothing else, one should read very carefully, again and again, Surah </w:t>
      </w:r>
      <w:proofErr w:type="spellStart"/>
      <w:r>
        <w:t>Hujurat</w:t>
      </w:r>
      <w:proofErr w:type="spellEnd"/>
      <w:r>
        <w:t xml:space="preserve"> (chapter 49). The verses of this Surah deal with the characteristics of believing men and women, their striving in the cause of Allah, the brotherly bond, their avoidance of ignorance and suspicion, derision and defamation of character and their conscious effort to achieve good will in order to obtain Allah's Mercy. All the things that are necessary for social </w:t>
      </w:r>
      <w:proofErr w:type="spellStart"/>
      <w:r>
        <w:t>tazkiyah</w:t>
      </w:r>
      <w:proofErr w:type="spellEnd"/>
      <w:r>
        <w:t>, at least in a rudimentary form, can be found in this one Surah.</w:t>
      </w:r>
    </w:p>
    <w:sectPr w:rsidR="00735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E"/>
    <w:rsid w:val="000577BE"/>
    <w:rsid w:val="002F7C77"/>
    <w:rsid w:val="006D4A19"/>
    <w:rsid w:val="00735A71"/>
    <w:rsid w:val="00A245E1"/>
    <w:rsid w:val="00AB7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6CE0"/>
  <w15:chartTrackingRefBased/>
  <w15:docId w15:val="{6E61A292-6C13-4B2F-982C-203D298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2025-02-03T07:19:00Z</dcterms:created>
  <dcterms:modified xsi:type="dcterms:W3CDTF">2025-02-07T05:37:00Z</dcterms:modified>
</cp:coreProperties>
</file>