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8C9" w:rsidRDefault="00E128C9" w:rsidP="00E128C9"/>
    <w:p w:rsidR="00E128C9" w:rsidRDefault="00E128C9" w:rsidP="00E128C9"/>
    <w:p w:rsidR="00E128C9" w:rsidRDefault="00E128C9" w:rsidP="00E128C9">
      <w:r>
        <w:t>EIGHTH CONSTITUTIONAL</w:t>
      </w:r>
    </w:p>
    <w:p w:rsidR="00E128C9" w:rsidRDefault="00E128C9" w:rsidP="00E128C9">
      <w:r>
        <w:t>AMENDMENT BILL:</w:t>
      </w:r>
    </w:p>
    <w:p w:rsidR="00E128C9" w:rsidRDefault="00E128C9" w:rsidP="00E128C9">
      <w:r>
        <w:t>A CRITICAL APPRAISAL</w:t>
      </w:r>
    </w:p>
    <w:p w:rsidR="00E128C9" w:rsidRDefault="00E128C9" w:rsidP="00E128C9">
      <w:r>
        <w:t>by</w:t>
      </w:r>
    </w:p>
    <w:p w:rsidR="00A0469C" w:rsidRDefault="00E128C9" w:rsidP="00E128C9">
      <w:r>
        <w:t>Professor Khurshid Ahmad</w:t>
      </w:r>
    </w:p>
    <w:p w:rsidR="00E128C9" w:rsidRDefault="00E128C9" w:rsidP="00E128C9"/>
    <w:p w:rsidR="00E128C9" w:rsidRDefault="00E128C9" w:rsidP="00E128C9"/>
    <w:p w:rsidR="00E128C9" w:rsidRDefault="00E128C9" w:rsidP="00E128C9">
      <w:r>
        <w:t>EIGHTH CONSTITUTIONAL AMENDMENT BILL:</w:t>
      </w:r>
    </w:p>
    <w:p w:rsidR="00E128C9" w:rsidRDefault="00E128C9" w:rsidP="00E128C9">
      <w:r>
        <w:t>A CRITICAL APPRAISAL</w:t>
      </w:r>
    </w:p>
    <w:p w:rsidR="00E128C9" w:rsidRDefault="00E128C9" w:rsidP="00E128C9">
      <w:r>
        <w:t>by</w:t>
      </w:r>
    </w:p>
    <w:p w:rsidR="00E128C9" w:rsidRDefault="00E128C9" w:rsidP="00E128C9">
      <w:r>
        <w:t>Prof. Khurshid Ahmad</w:t>
      </w:r>
    </w:p>
    <w:p w:rsidR="00E128C9" w:rsidRDefault="00E128C9" w:rsidP="00E128C9">
      <w:r>
        <w:t>The country is once</w:t>
      </w:r>
      <w:r w:rsidR="003D4946">
        <w:t xml:space="preserve"> again in the grip of a constitutional</w:t>
      </w:r>
      <w:r>
        <w:t xml:space="preserve"> crisis. The National Assembly is debating the Eighth Constitutional Amendment Act, modifying some of the amendments introduced by the Martial Law regime during the last eight years, particularly the ones introduced by Presidential Orders No. 11, 14, 20 and 24 issued in close succe</w:t>
      </w:r>
      <w:r w:rsidR="003D4946">
        <w:t>ssion in March 1985. The Parlia</w:t>
      </w:r>
      <w:r>
        <w:t xml:space="preserve">ment is ceased of an historic moment. If it acquits itself of this responsibility with vision and statesmanship it can not only pilot the country out of the present crisis but would also firmly set </w:t>
      </w:r>
      <w:r w:rsidR="003D4946">
        <w:t>it along the road to cons</w:t>
      </w:r>
      <w:r>
        <w:t>titutional stability. We propose to discuss some of the major challenges that presently confront the nation and hope that the Parliament as well as the political and military leaderships of the country shall leave no stone unturned to resolve this controversy in the best interests of the Islamic Ummah of Pakistan.</w:t>
      </w:r>
    </w:p>
    <w:p w:rsidR="00E128C9" w:rsidRDefault="00E128C9" w:rsidP="00E128C9">
      <w:r>
        <w:t>GROUND RULES</w:t>
      </w:r>
    </w:p>
    <w:p w:rsidR="00E128C9" w:rsidRDefault="00E128C9" w:rsidP="00E128C9">
      <w:r>
        <w:t>Before we come to the major issues involved we would like to make a few submissions about the ground rules, adherence to whi</w:t>
      </w:r>
      <w:r w:rsidR="003D4946">
        <w:t>ch can immensely help in resolv</w:t>
      </w:r>
      <w:r>
        <w:t>ing the constitutional controversy. First, Constitution is the fundamental law of a country. It provides the political infrastructure within which the political process operates. There is at least one major lesson that one can derive from the constitutional history of the world: that Constitutions must never be tailored to suit</w:t>
      </w:r>
    </w:p>
    <w:p w:rsidR="00E128C9" w:rsidRDefault="00E128C9" w:rsidP="00E128C9"/>
    <w:p w:rsidR="00E128C9" w:rsidRDefault="00E128C9" w:rsidP="00E128C9"/>
    <w:p w:rsidR="00E128C9" w:rsidRDefault="00E128C9" w:rsidP="00E128C9">
      <w:r>
        <w:t>individuals however noble or great they may be. When- ever institutions have been tailored to fit individuals, such institutions have never outlived the persons for whom they were made. The issues involved should bet considered on their mer</w:t>
      </w:r>
      <w:r w:rsidR="003D4946">
        <w:t>it and in the interest of estab</w:t>
      </w:r>
      <w:r>
        <w:t>lishing and developing stable institutions in the country.</w:t>
      </w:r>
    </w:p>
    <w:p w:rsidR="00E128C9" w:rsidRDefault="00E128C9" w:rsidP="00E128C9">
      <w:r>
        <w:lastRenderedPageBreak/>
        <w:t>Secondly, Constitution should always be a consensus document. It should be above party politics. Political parties and groups operate within the context of the Constitution. There should always be a complete agreement on the rules of the game. Dissent is the very soul of democracy but dissent becomes meaningful only if there is agreement on the fundamentals. Otherwise, we are heading towards</w:t>
      </w:r>
      <w:r w:rsidR="003D4946">
        <w:t xml:space="preserve"> chaos. That is why the Consti</w:t>
      </w:r>
      <w:r>
        <w:t>tution of a country can never be made merely on the basis of majority votes. The 1956 Constitution, despite quite a few weaknesses, was a consensus-document and has always remained a point of</w:t>
      </w:r>
      <w:r w:rsidR="003D4946">
        <w:t xml:space="preserve"> reference in the consti</w:t>
      </w:r>
      <w:r>
        <w:t xml:space="preserve">tutional and political history of Pakistan. In 1973, the majority party wanted to stream roll a Constitution but very soon </w:t>
      </w:r>
      <w:r w:rsidR="003D4946">
        <w:t>realized</w:t>
      </w:r>
      <w:r>
        <w:t xml:space="preserve"> that it would not be worth the paper it was written on. It would become respectable only if all groups and parties in the National Assembly subscribe to it. Hence a consensus or near-consensus document was prepared </w:t>
      </w:r>
      <w:r w:rsidR="003D4946">
        <w:t>in the form of the 1973 Consti</w:t>
      </w:r>
      <w:r>
        <w:t>tution, whose chief merit l</w:t>
      </w:r>
      <w:r w:rsidR="003D4946">
        <w:t>ies in the fact that all impor</w:t>
      </w:r>
      <w:r>
        <w:t>tant political forces in the country accepted that. Unfortunately the sa</w:t>
      </w:r>
      <w:r w:rsidR="003D4946">
        <w:t>me tradition could not be main</w:t>
      </w:r>
      <w:r>
        <w:t>tained in the post-Consti</w:t>
      </w:r>
      <w:r w:rsidR="003D4946">
        <w:t>tution period, as all constitu</w:t>
      </w:r>
      <w:r>
        <w:t>tional amendments excepting the one relating to the Qadiani issue were ado</w:t>
      </w:r>
      <w:r w:rsidR="003D4946">
        <w:t>pted by majority, to the abhorrence</w:t>
      </w:r>
      <w:r>
        <w:t xml:space="preserve"> of the opposition and the nation. That is why these amendments were never accepted by the nation and never enjoyed the confidence of the people. Parliament is faced with a similar situation today. It may be possible for the OPG to adopt the Eighth Constitutional Amendment Bill merely on the basis of</w:t>
      </w:r>
    </w:p>
    <w:p w:rsidR="00E128C9" w:rsidRDefault="00E128C9" w:rsidP="00E128C9">
      <w:r>
        <w:t>The</w:t>
      </w:r>
    </w:p>
    <w:p w:rsidR="00E128C9" w:rsidRDefault="00E128C9" w:rsidP="00E128C9"/>
    <w:p w:rsidR="00E128C9" w:rsidRDefault="00E128C9" w:rsidP="00E128C9"/>
    <w:p w:rsidR="00E128C9" w:rsidRDefault="003D4946" w:rsidP="00E128C9">
      <w:r>
        <w:t>Majority</w:t>
      </w:r>
      <w:r w:rsidR="00E128C9">
        <w:t xml:space="preserve"> votes in the Assembly but such constitutional amendments would never carry the confidence of the Parliament and the nation. It would be a bad day for Pakistan to permanently make the Constitution a controversial document. We must not think in terms of majority and minority, but in terms of what is right and what is wrong and how best a consensus on major issues can be evolved.</w:t>
      </w:r>
    </w:p>
    <w:p w:rsidR="00E128C9" w:rsidRDefault="00E128C9" w:rsidP="00E128C9">
      <w:r>
        <w:t xml:space="preserve">Thirdly, while the Supreme Court grudgingly allowed the Chief Martial Law Administrator to make. </w:t>
      </w:r>
      <w:r w:rsidR="003D4946">
        <w:t>Extremely</w:t>
      </w:r>
      <w:r>
        <w:t xml:space="preserve"> necessary and unavoidable amendments in the Constitution, it would be totally incorrect to read into the Supreme Court Judgement on the Nusrat Bhutto case an unbridled authority to change the Constitution. The constitutional amendments made on a rather whole-sale basis through four Presidential orders of March 1985 are totally un-defendable on any count, legal, political or moral. The Parliament is the only forum where Constitution can be amended, by resort to procedures laid down in the Constitution. Th</w:t>
      </w:r>
      <w:r w:rsidR="003D4946">
        <w:t>e signifi</w:t>
      </w:r>
      <w:r>
        <w:t xml:space="preserve">cance of the present bill lies in the fact that through it the Parliament has an opportunity to remedy the wrong done in March 1985. Martial Law authorities must not expect an elected Parliament to blindly endorse over fifty amendments made under the Martial Law orders, which have affected the </w:t>
      </w:r>
      <w:r w:rsidR="003D4946">
        <w:t>very structure of the Constitu</w:t>
      </w:r>
      <w:r>
        <w:t xml:space="preserve">tion and virtually changed the delicate balance of power stipulated in the fundamental law of the country. While the Parliament is competent to amend a consensus Constitution through a new consensus; it would be unfortunate if constitutional amendments are made. under the threat of the Sword of </w:t>
      </w:r>
      <w:r w:rsidR="003D4946">
        <w:t>Damocles</w:t>
      </w:r>
      <w:r>
        <w:t xml:space="preserve"> of indefinite continuation of Martial Law. That would rob the document of its moral and political legitimacy.</w:t>
      </w:r>
    </w:p>
    <w:p w:rsidR="00E128C9" w:rsidRDefault="00E128C9" w:rsidP="00E128C9">
      <w:r>
        <w:t xml:space="preserve">Finally, the Parliament must </w:t>
      </w:r>
      <w:r w:rsidR="003D4946">
        <w:t>realize</w:t>
      </w:r>
      <w:r>
        <w:t xml:space="preserve"> that it must remain as close to the 1973 Constitution as possible and</w:t>
      </w:r>
    </w:p>
    <w:p w:rsidR="00E128C9" w:rsidRDefault="00E128C9" w:rsidP="00E128C9"/>
    <w:p w:rsidR="00E128C9" w:rsidRDefault="00E128C9" w:rsidP="00E128C9"/>
    <w:p w:rsidR="00E128C9" w:rsidRDefault="00E128C9" w:rsidP="00E128C9">
      <w:r>
        <w:t>wherever departure from the 1973 Constitution is made it should be through a new consensus of the Parliament and not merely on the basis of arbitrary fiat of the majority. The 1973 Constitution has been accepted both by the forces within the Parliament as well as outside it. As such every effort must be made to remain as close to it as possible and carry the entire nation with</w:t>
      </w:r>
    </w:p>
    <w:p w:rsidR="00E128C9" w:rsidRDefault="00E128C9" w:rsidP="00E128C9">
      <w:r>
        <w:t>the Parliament.</w:t>
      </w:r>
    </w:p>
    <w:p w:rsidR="00E128C9" w:rsidRDefault="00E128C9" w:rsidP="00E128C9">
      <w:r>
        <w:t>These are some of the basic principles which should guide the Parli</w:t>
      </w:r>
      <w:r w:rsidR="003D4946">
        <w:t>ament in evolving a new consen</w:t>
      </w:r>
      <w:r>
        <w:t>sus. While we do not agree that any individual has the right to change the character of the 1973 Constitution in his discretion, there should not be any reservations in holding that the Parliament is competent to make necessary changes in the Constitution through evolving a new consensus. New challenges are emerging and the Parliament has to face them squarely and strive to resolve them.</w:t>
      </w:r>
    </w:p>
    <w:p w:rsidR="00E128C9" w:rsidRDefault="00E128C9" w:rsidP="00E128C9">
      <w:r>
        <w:t>MAJOR ISSUES</w:t>
      </w:r>
    </w:p>
    <w:p w:rsidR="00E128C9" w:rsidRDefault="00E128C9" w:rsidP="00E128C9">
      <w:r>
        <w:t>There are five major issues which the Parliament is presently facing on the constitutional plane. There is every reason to believe that if each of these issues is examined on its merit there is every possibility of arriving at a just, respectable and acceptable solution. The issues are:</w:t>
      </w:r>
    </w:p>
    <w:p w:rsidR="00E128C9" w:rsidRDefault="00E128C9" w:rsidP="00E128C9">
      <w:r>
        <w:t>(1)</w:t>
      </w:r>
    </w:p>
    <w:p w:rsidR="00E128C9" w:rsidRDefault="00E128C9" w:rsidP="00E128C9">
      <w:r>
        <w:t>(2)</w:t>
      </w:r>
    </w:p>
    <w:p w:rsidR="00E128C9" w:rsidRDefault="00E128C9" w:rsidP="00E128C9">
      <w:r>
        <w:t>Protection and strengthening of the Islamic character of the Constitution;</w:t>
      </w:r>
    </w:p>
    <w:p w:rsidR="00E128C9" w:rsidRDefault="00E128C9" w:rsidP="00E128C9">
      <w:r>
        <w:t>Restoration of the Parliamentary system. and ways and means to make it effective and operative;</w:t>
      </w:r>
    </w:p>
    <w:p w:rsidR="00E128C9" w:rsidRDefault="00E128C9" w:rsidP="00E128C9"/>
    <w:p w:rsidR="00E128C9" w:rsidRDefault="00E128C9" w:rsidP="00E128C9"/>
    <w:p w:rsidR="00E128C9" w:rsidRDefault="00E128C9" w:rsidP="00E128C9">
      <w:r>
        <w:t>Jan (3)</w:t>
      </w:r>
    </w:p>
    <w:p w:rsidR="00E128C9" w:rsidRDefault="00E128C9" w:rsidP="00E128C9">
      <w:r>
        <w:t>The question of balance of power between the President and the Prime Minister within the context of a Parliamentary system;</w:t>
      </w:r>
    </w:p>
    <w:p w:rsidR="00E128C9" w:rsidRDefault="00E128C9" w:rsidP="00E128C9">
      <w:r>
        <w:t>(4) Safeguarding and strengthening the federal character of the Constitution by fully protecting the distribution of power between the federation and the provinces as agreed upon in the 1973 Constitution; and</w:t>
      </w:r>
    </w:p>
    <w:p w:rsidR="00E128C9" w:rsidRDefault="00E128C9" w:rsidP="00E128C9">
      <w:r>
        <w:t>(5)</w:t>
      </w:r>
    </w:p>
    <w:p w:rsidR="00E128C9" w:rsidRDefault="00E128C9" w:rsidP="00E128C9">
      <w:r>
        <w:t>Restoration of the independence of the Judiciary.</w:t>
      </w:r>
    </w:p>
    <w:p w:rsidR="00E128C9" w:rsidRDefault="00E128C9" w:rsidP="00E128C9">
      <w:r>
        <w:t>The constitutional amendments made during the Martial Law period particularly those made in March 1985, have affected all the five issues and the Parliament must try to find appropriate solution in respect thereof.</w:t>
      </w:r>
    </w:p>
    <w:p w:rsidR="00E128C9" w:rsidRDefault="00E128C9" w:rsidP="00E128C9">
      <w:r>
        <w:t>|||</w:t>
      </w:r>
    </w:p>
    <w:p w:rsidR="00E128C9" w:rsidRDefault="00E128C9" w:rsidP="00E128C9">
      <w:r>
        <w:t>ISLAMIC PROVISIONS</w:t>
      </w:r>
    </w:p>
    <w:p w:rsidR="00E128C9" w:rsidRDefault="00E128C9" w:rsidP="00E128C9">
      <w:r>
        <w:t>A number of amendments have been made which. have affected the Islami</w:t>
      </w:r>
      <w:r w:rsidR="003D4946">
        <w:t xml:space="preserve"> station</w:t>
      </w:r>
      <w:r>
        <w:t xml:space="preserve"> process in the country. Amendments which are in keeping with the raison </w:t>
      </w:r>
      <w:r w:rsidR="003D4946">
        <w:t>deter</w:t>
      </w:r>
      <w:r>
        <w:t xml:space="preserve"> of Pakistan and represent fulfilment of the process. which began with the </w:t>
      </w:r>
      <w:r w:rsidR="003D4946">
        <w:t>adoption of the Objectives Resol</w:t>
      </w:r>
      <w:r>
        <w:t>ution in March 1949 reflect the aspirations of the Islamic Ummah of Pa</w:t>
      </w:r>
      <w:r w:rsidR="003D4946">
        <w:t>kistan. They were never contro</w:t>
      </w:r>
      <w:r>
        <w:t>versial and would never be controversial. However, anything that is going to delay or weaken this process has to be checked and amended.</w:t>
      </w:r>
    </w:p>
    <w:p w:rsidR="00E128C9" w:rsidRDefault="00E128C9" w:rsidP="00E128C9">
      <w:r>
        <w:t xml:space="preserve">There cannot be two opinions about the validity and desirability of the introduction of separate electo- rates, the declaration of Ahmadis of every hue and </w:t>
      </w:r>
      <w:r w:rsidR="003D4946">
        <w:t>color</w:t>
      </w:r>
      <w:r>
        <w:t xml:space="preserve"> as non-Muslims, and the establishment of the</w:t>
      </w:r>
    </w:p>
    <w:p w:rsidR="00E128C9" w:rsidRDefault="00E128C9" w:rsidP="00E128C9"/>
    <w:p w:rsidR="00E128C9" w:rsidRDefault="00E128C9" w:rsidP="00E128C9"/>
    <w:p w:rsidR="00E128C9" w:rsidRDefault="00E128C9" w:rsidP="00E128C9">
      <w:r>
        <w:t>Federal Shariah Court. They represent important contributions and deserve to be fully safeguarded and further strengthened. However, there are a few loop. holes which deserve to be taken care of and there are certain provisions in Article 203-B which must be changed to bring the Constitution in conformity with the demands of the Shari</w:t>
      </w:r>
      <w:r w:rsidR="003D4946">
        <w:t>ah. In this respect the follow</w:t>
      </w:r>
      <w:r>
        <w:t>ing changes must be made to establish the supremacy of the Shariah in the Constitution and the country:</w:t>
      </w:r>
    </w:p>
    <w:p w:rsidR="00E128C9" w:rsidRDefault="00E128C9" w:rsidP="00E128C9">
      <w:r>
        <w:t>(i)</w:t>
      </w:r>
    </w:p>
    <w:p w:rsidR="00E128C9" w:rsidRDefault="00E128C9" w:rsidP="00E128C9">
      <w:r>
        <w:t>(!!)</w:t>
      </w:r>
    </w:p>
    <w:p w:rsidR="00E128C9" w:rsidRDefault="00E128C9" w:rsidP="00E128C9">
      <w:r>
        <w:t xml:space="preserve">Adding Objectives Resolution to Article 2 as 2-A and </w:t>
      </w:r>
      <w:r w:rsidR="003D4946">
        <w:t>putting the text of the Object</w:t>
      </w:r>
      <w:r>
        <w:t>ives Resolution in the annexure are not enough. This is simply decorative and does not bring about any substantive change in the Constitution. What is needed is to amend the Article 2 which says: "Islam shall be the State religion of Pakistan" by adding to it the following:</w:t>
      </w:r>
    </w:p>
    <w:p w:rsidR="00E128C9" w:rsidRDefault="00E128C9" w:rsidP="00E128C9">
      <w:r>
        <w:t>"The Islamic Shariah consisting of the Quran and Sunnah shall be the supreme law of the country and the chief source of all legislation and policy-making for all walks of life."</w:t>
      </w:r>
    </w:p>
    <w:p w:rsidR="00E128C9" w:rsidRDefault="00E128C9" w:rsidP="00E128C9">
      <w:r>
        <w:t>By way of explanation it may be clarified that in matters of legislation the procedure laid down in Part 9 of the Constitution would be followed and in matters of finding out what is repugnant to the Quran and Sunnah reference would be to the Federal Shariah Court whose judgement would be final and binding.</w:t>
      </w:r>
    </w:p>
    <w:p w:rsidR="00E128C9" w:rsidRDefault="00E128C9" w:rsidP="00E128C9">
      <w:r>
        <w:t>In Article 203-B, sub-clause (c), the scope and authority of the Federal Shariah Court has been arbitrarily limited to a few areas</w:t>
      </w:r>
    </w:p>
    <w:p w:rsidR="00E128C9" w:rsidRDefault="00E128C9" w:rsidP="00E128C9"/>
    <w:p w:rsidR="00E128C9" w:rsidRDefault="00E128C9" w:rsidP="00E128C9"/>
    <w:p w:rsidR="00E128C9" w:rsidRDefault="00E128C9" w:rsidP="00E128C9">
      <w:r>
        <w:t>only. The Constitution, the procedural law and the Muslims Personal Law have been PERMANENTLY EXCLUDED from its jurisdiction. Furthermore, laws relating to the fiscal field or levy in connection with the taxatio</w:t>
      </w:r>
      <w:r w:rsidR="003D4946">
        <w:t>n and fees or banking or insur</w:t>
      </w:r>
      <w:r>
        <w:t>ance have been ex</w:t>
      </w:r>
      <w:r w:rsidR="003D4946">
        <w:t>cluded from its jurisdic</w:t>
      </w:r>
      <w:r>
        <w:t>tion for another five years. This amounts to open and flagrant denial of authority to the Shariah and establishes the supremacy of secular law in all these realms. No Muslim individual or Parliament can accept this without incurring the wrath of Allah, Who has made it very clear in the Quran that the Shariah must enjoy the supreme authority in any Muslim political or legal system. It is, therefore, proposed that in Article 203-B(c) law should be defined as "law includes any custom or usage having the force of law." All the remaining exceptions should be deleted.</w:t>
      </w:r>
    </w:p>
    <w:p w:rsidR="00E128C9" w:rsidRDefault="00E128C9" w:rsidP="00E128C9">
      <w:r>
        <w:t>While the Federal Shariah Court has juris- diction over laws operating in Pakistan it has no jurisdiction on executive orders and directives, even if they are repugnant to the injunctions of Islam. It is, therefore, suggested that a new clause should be added to Article 203-DD stipulating that the Court may either on its own motion or on the petition of a citizen of Pakistan call for and examine any executive order or directive or any matter contained in a b</w:t>
      </w:r>
      <w:r w:rsidR="003D4946">
        <w:t xml:space="preserve"> </w:t>
      </w:r>
      <w:r>
        <w:t>publication or in a broadcast by any</w:t>
      </w:r>
    </w:p>
    <w:p w:rsidR="00E128C9" w:rsidRDefault="00E128C9" w:rsidP="00E128C9">
      <w:r>
        <w:t xml:space="preserve">mass-media including Radio and Television band decide whether such executive order or b directive or </w:t>
      </w:r>
      <w:r w:rsidR="003D4946">
        <w:t>such matter is or is not repugnant</w:t>
      </w:r>
      <w:r>
        <w:t xml:space="preserve"> to Islam. The Court shall arrive at its</w:t>
      </w:r>
    </w:p>
    <w:p w:rsidR="00E128C9" w:rsidRDefault="00E128C9" w:rsidP="00E128C9"/>
    <w:p w:rsidR="00E128C9" w:rsidRDefault="00E128C9" w:rsidP="00E128C9"/>
    <w:p w:rsidR="00E128C9" w:rsidRDefault="00E128C9" w:rsidP="00E128C9">
      <w:r>
        <w:t>decision after giving the Government or other party full hearing and would take care in its decision that if such directive or order or matter is repugnant to Islam the Government should take necessary steps not only to rescind it, but also ensure its non-recurrence in the future.</w:t>
      </w:r>
    </w:p>
    <w:p w:rsidR="00E128C9" w:rsidRDefault="00E128C9" w:rsidP="00E128C9">
      <w:r>
        <w:t xml:space="preserve">Let it be made clear at this stage that giving the Federal Shariah Court the powers to declare any law or directive void on grounds of repugnance to Islam does not mean that things would be changed at once and that it may act as an invitation to chaos. Federal Shariah Court is a superior Court consisting of judges and Ulema of the highest </w:t>
      </w:r>
      <w:r w:rsidR="003D4946">
        <w:t>caliber</w:t>
      </w:r>
      <w:r>
        <w:t xml:space="preserve">. This Court would. </w:t>
      </w:r>
      <w:r w:rsidR="003D4946">
        <w:t>Examine</w:t>
      </w:r>
      <w:r>
        <w:t xml:space="preserve"> every case on its merit. The Government would have every opportunity to be heard. Expert advice would also be called for and if the Court finds that a law is repugnant to Islam it would not only give reasons why the same is repugnant to Islam but would also spell out within what time horizon the said law should be changed. It would be within the competence of the Court to decide whether a law should be declared void then and there or some itsh time should be allowed to the Government to undertake alternate legislation. This would act as a built-in safeguard against any major dislocation. Nonetheless, this would ensure </w:t>
      </w:r>
      <w:r w:rsidR="003D4946">
        <w:t>that the process of Islamisa</w:t>
      </w:r>
      <w:r>
        <w:t>tion would move in the right direction. What has been happening in the past is that certain areas were totally excluded from on the jurisdiction of the Shariah and certain</w:t>
      </w:r>
    </w:p>
    <w:p w:rsidR="00E128C9" w:rsidRDefault="00E128C9" w:rsidP="00E128C9">
      <w:r>
        <w:t>others were excluded for a specified period</w:t>
      </w:r>
    </w:p>
    <w:p w:rsidR="00E128C9" w:rsidRDefault="00E128C9" w:rsidP="00E128C9"/>
    <w:p w:rsidR="00E128C9" w:rsidRDefault="00E128C9" w:rsidP="00E128C9"/>
    <w:p w:rsidR="00E128C9" w:rsidRDefault="00E128C9" w:rsidP="00E128C9">
      <w:r>
        <w:t>of time but no real effort was made to change those laws within the time limit prescribed in the Constitution. Instead, the time limit was always extended through constitutional amendments. Originally it was declared that the fiscal, monetary and banking law would be brought within the jurisdiction of the Federal Shariah. Court within three years from February 1979. In 1980, with the introduction of the PCO it was extended by one year. Then in 1983 and 1984 again the period was extended for one more year each time. In March 1985 the extension has been made for another five years. This shows how the Government had been playing with the Shariah and had not been serious. enough in changing the fiscal, monetary and banking system in accordance with Islam. It is ironical that on the one hand it is being claimed that from July 1985 banking system has been switched over to the Islamic basis but, on the other hand, the Government is not prepared to open. this to judicial review by the Federal Shariah Court.</w:t>
      </w:r>
    </w:p>
    <w:p w:rsidR="00E128C9" w:rsidRDefault="00E128C9" w:rsidP="00E128C9">
      <w:r>
        <w:t>In Chapter 3-A of</w:t>
      </w:r>
      <w:r w:rsidR="003D4946">
        <w:t xml:space="preserve"> the Constitution, deal</w:t>
      </w:r>
      <w:r>
        <w:t>ing with the Federal Shariah Court, three more chan</w:t>
      </w:r>
      <w:r w:rsidR="003D4946">
        <w:t>ges are needed. First, elimina</w:t>
      </w:r>
      <w:r>
        <w:t>tion of the discretion of the President in Article 203-C (4B) to modify the terms of appointment of a judge of the Federal Shariah Court or to assign him any other office or to require him to perform such other functions as the President may deem fit. This clearly affects the independence of the Court. Secondly, in Section 203-C</w:t>
      </w:r>
    </w:p>
    <w:p w:rsidR="00E128C9" w:rsidRDefault="00E128C9" w:rsidP="00E128C9"/>
    <w:p w:rsidR="00E128C9" w:rsidRDefault="00E128C9" w:rsidP="00E128C9"/>
    <w:p w:rsidR="00E128C9" w:rsidRDefault="00E128C9" w:rsidP="00E128C9">
      <w:r>
        <w:t>(3.a) and 203-F (3.b), it should be clearly laid out that there would be at least three Ulema on the Federal Shariah Court and at least two on the Shariah Bench of the Supreme Court. Finally, it is strange that all the nine laws which have been included in the 7th Schedule have nothing to do with the Islamic Reforms of the regime. At least the following laws should be given protection in the Seventh Schedule viz. Offences against property, (enforcement of Hadud) Ordinance 6 of 1979; Offences of Zina, (enforcement of Hadud) Ordinance No. 7 of 1</w:t>
      </w:r>
      <w:r w:rsidR="003D4946">
        <w:t>979; Offences of Quzf (enforce</w:t>
      </w:r>
      <w:r>
        <w:t xml:space="preserve">ment of Hadud) Ordinance No. 8 of 1979; Offences of Prohibition (enforcement of Hadud) Ordinance No. 11 of 1979; P.O. No. 4 of 1979, Zakat &amp; Ushr Ordinance No. 18 of 1980; International Islamic University Ordinance No. XXX of 1985; Iqamat-e-Salat Ordinance; </w:t>
      </w:r>
      <w:r w:rsidR="003D4946">
        <w:t>and the Ordi</w:t>
      </w:r>
      <w:r>
        <w:t>nance stopping the misuse and exploitation of Islamic names and symbols by the Qadianis.</w:t>
      </w:r>
    </w:p>
    <w:p w:rsidR="00E128C9" w:rsidRDefault="00E128C9" w:rsidP="00E128C9">
      <w:r>
        <w:t>IV</w:t>
      </w:r>
    </w:p>
    <w:p w:rsidR="00E128C9" w:rsidRDefault="00E128C9" w:rsidP="00E128C9">
      <w:r>
        <w:t>PARLIAMENTARY SYSTEM</w:t>
      </w:r>
    </w:p>
    <w:p w:rsidR="00E128C9" w:rsidRDefault="00E128C9" w:rsidP="00E128C9">
      <w:r>
        <w:t>Chief characteristic of a Parliamentary system is that both in matters of legislation as well as executive authority the Parliament and its representatives enjoy supremacy. Within the parliamentary system there can be many variations but</w:t>
      </w:r>
      <w:r w:rsidR="003D4946">
        <w:t xml:space="preserve"> a system cannot remain parlia</w:t>
      </w:r>
      <w:r>
        <w:t>mentary system if the supremacy of the Parliament is compromised or if the chief executive authority of the State does not vest in the Prime Minister, who enjoys the confidence of t</w:t>
      </w:r>
      <w:r w:rsidR="003D4946">
        <w:t>he Parliament. March 1985 amend</w:t>
      </w:r>
      <w:r>
        <w:t xml:space="preserve">ments have unfortunately disturbed the balance of power that </w:t>
      </w:r>
      <w:r w:rsidR="003D4946">
        <w:t>characterizes</w:t>
      </w:r>
      <w:r>
        <w:t xml:space="preserve"> the parliamentary system. Some of the provisions which have adversely affected this are as follows:</w:t>
      </w:r>
    </w:p>
    <w:p w:rsidR="00E128C9" w:rsidRDefault="00E128C9" w:rsidP="00E128C9">
      <w:r>
        <w:t>(a)</w:t>
      </w:r>
    </w:p>
    <w:p w:rsidR="00E128C9" w:rsidRDefault="00E128C9" w:rsidP="00E128C9">
      <w:r>
        <w:t>The appointment of the Prime Minister by the President in his discretion is against the spirit of the parliamentary system. The leader of the House should automatically be invited to become the Prime Minister. In 1973 Constitution the first major business of the National Assembly was to elect its leader. This must be restored.</w:t>
      </w:r>
    </w:p>
    <w:p w:rsidR="00E128C9" w:rsidRDefault="00E128C9" w:rsidP="00E128C9">
      <w:r>
        <w:t>(b) The provision about the dismissal of the Prime Minister has now been modified but the provision for the dissolution of the Parliament is still susceptible t</w:t>
      </w:r>
      <w:r w:rsidR="003D4946">
        <w:t>o manipula</w:t>
      </w:r>
      <w:r>
        <w:t>tion. The President has the right to dis- solve the Parliament in his discretion if in case of a P</w:t>
      </w:r>
      <w:r w:rsidR="003D4946">
        <w:t>rime Minister loosing the confi</w:t>
      </w:r>
      <w:r>
        <w:t xml:space="preserve">dence of the Parliament, no other person is likely to command, in his opinion the confidence of the majority of the members of the National Assembly or if in his opinion a situation has arisen in which the Government of the Federation cannot be carried and an appeal to the electorate is necessary. This gives to the President a power which could be misused against the elected representatives of the people, as was unfortunately done in the past in Pakistan. In view of that sad experience it is important that the dissolution of the </w:t>
      </w:r>
      <w:r w:rsidR="003D4946">
        <w:t>nation</w:t>
      </w:r>
      <w:r>
        <w:t xml:space="preserve"> National Assembly must never be in the to no discretion of the President, fully or </w:t>
      </w:r>
      <w:r w:rsidR="003D4946">
        <w:t>partials to</w:t>
      </w:r>
      <w:r>
        <w:t xml:space="preserve"> doly. Instead, it should be based upon facts: that is, if the National Assembly fails to</w:t>
      </w:r>
    </w:p>
    <w:p w:rsidR="00E128C9" w:rsidRDefault="00E128C9" w:rsidP="00E128C9"/>
    <w:p w:rsidR="00E128C9" w:rsidRDefault="00E128C9" w:rsidP="00E128C9"/>
    <w:p w:rsidR="00E128C9" w:rsidRDefault="00E128C9" w:rsidP="00E128C9">
      <w:r>
        <w:t>(c)</w:t>
      </w:r>
    </w:p>
    <w:p w:rsidR="00E128C9" w:rsidRDefault="00E128C9" w:rsidP="00E128C9">
      <w:r>
        <w:t>(d)</w:t>
      </w:r>
    </w:p>
    <w:p w:rsidR="00E128C9" w:rsidRDefault="00E128C9" w:rsidP="00E128C9">
      <w:r>
        <w:t>elect a leader, say within 15 days, and a crisis situation persists then the Assembly could be dissolved and fresh elections held within 90 da</w:t>
      </w:r>
      <w:r w:rsidR="003D4946">
        <w:t>ys (Article 58 of the Constitu</w:t>
      </w:r>
      <w:r>
        <w:t>tion). The same should be the situation in the case of the dissolution of the Provincial Assembly where the Governors' discretion must be contained (Article 112).</w:t>
      </w:r>
    </w:p>
    <w:p w:rsidR="00E128C9" w:rsidRDefault="00E128C9" w:rsidP="00E128C9">
      <w:r>
        <w:t>President's discretion to hold a referendum even against</w:t>
      </w:r>
      <w:r w:rsidR="003D4946">
        <w:t xml:space="preserve"> the advice of the Prime Minis</w:t>
      </w:r>
      <w:r>
        <w:t>ter is unthinkable in any parliamentary system. This can be used to by-pass or even blackmail the Assembly.</w:t>
      </w:r>
    </w:p>
    <w:p w:rsidR="00E128C9" w:rsidRDefault="00E128C9" w:rsidP="00E128C9">
      <w:r>
        <w:t xml:space="preserve">In a parliamentary system while President </w:t>
      </w:r>
      <w:r w:rsidR="003D4946">
        <w:t>symbolizes</w:t>
      </w:r>
      <w:r>
        <w:t xml:space="preserve"> the unity of the country and is the source of executive power, he acts on the advice of the Cabinet or the Prime Minister. In every rare cases Constitutions provide for limited discretionary powers. but it is impossible in the parliamentary system to have two autonomous and parallel poles of power.</w:t>
      </w:r>
    </w:p>
    <w:p w:rsidR="00E128C9" w:rsidRDefault="00E128C9" w:rsidP="00E128C9">
      <w:r>
        <w:t>In the amendments made in the Constitution, President was originally given 23 discretions which have now been reduced to 18. The President still has the discretion to hold referendum |Article 48(6), appoint the Prime Minister |Article 91(2), fix the date of election of the National Assembly after dissolution [Article 48(5) (a), appoint a care-taker Cabinet | Article 48(5)(b), appoint Governors |Article 10(1), dismiss Governors Article 101(3), provide for functions of Governors in areas not provided for in the Constitution Article 101(5), modify terms of appointment of a Federal Shariah Court Judge and assign him other office or functions Article 203-C(4B) a, b &amp; c), appoint</w:t>
      </w:r>
    </w:p>
    <w:p w:rsidR="00E128C9" w:rsidRDefault="00E128C9" w:rsidP="00E128C9"/>
    <w:p w:rsidR="00E128C9" w:rsidRDefault="00E128C9" w:rsidP="00E128C9"/>
    <w:p w:rsidR="00E128C9" w:rsidRDefault="00E128C9" w:rsidP="00E128C9">
      <w:r>
        <w:t xml:space="preserve">Chief Election Commissioner |Article 213(1), appoint Chairman, Federal Public Service Commission [Article 242(A), appoint Chairman, Joint Chiefs of Staff, and appoint three Services Chiefs Article 243(2)(c). No constitution of the world stipulating a parliamentary system has ever given </w:t>
      </w:r>
      <w:r w:rsidR="003D4946">
        <w:t>even one fourth of such discre</w:t>
      </w:r>
      <w:r>
        <w:t>tions to the President. The executive power is to be exercised in the name of the President by the Prime Minister in the Federation and by the Chief Ministers in the provinces. Normally the President should act on the advice of the Prime Minister. In few cases he may act in consultation with the Prime Minister but not in his absolute discretion.</w:t>
      </w:r>
    </w:p>
    <w:p w:rsidR="00E128C9" w:rsidRDefault="00E128C9" w:rsidP="00E128C9">
      <w:r>
        <w:t>In the Constitut</w:t>
      </w:r>
      <w:r w:rsidR="003D4946">
        <w:t>ion of 1956 most of these func</w:t>
      </w:r>
      <w:r>
        <w:t>tions were performed by the President on the advice of the Prime Minister. Similar is the situation in India where the President acts on the advice of the Prime Minister. There is no reason why we should opt for a departure.</w:t>
      </w:r>
    </w:p>
    <w:p w:rsidR="00E128C9" w:rsidRDefault="00E128C9" w:rsidP="00E128C9">
      <w:r>
        <w:t>WHAT CONSTITUTES BALANCE OF POWER BETWEEN THE PRESIDENT AND THE PRIME MINISTER</w:t>
      </w:r>
    </w:p>
    <w:p w:rsidR="00E128C9" w:rsidRDefault="00E128C9" w:rsidP="00E128C9">
      <w:r>
        <w:t>A question has been raised about the need to rectify the dis</w:t>
      </w:r>
      <w:r w:rsidR="003D4946">
        <w:t xml:space="preserve"> </w:t>
      </w:r>
      <w:r>
        <w:t>balance that was in the Constitution of 1973 in the distribution of powers between the President and the Prime Minister. In our view balance is restored by the following:</w:t>
      </w:r>
    </w:p>
    <w:p w:rsidR="00E128C9" w:rsidRDefault="00E128C9" w:rsidP="00E128C9">
      <w:r>
        <w:t>(i)</w:t>
      </w:r>
    </w:p>
    <w:p w:rsidR="00E128C9" w:rsidRDefault="00E128C9" w:rsidP="00E128C9">
      <w:r>
        <w:t>The Prime Minister was to countersign all presidential directives in the original 1973 Constitution. This provision has now been deleted. This restores dignity of the</w:t>
      </w:r>
    </w:p>
    <w:p w:rsidR="00E128C9" w:rsidRDefault="00E128C9" w:rsidP="00E128C9">
      <w:r>
        <w:t>sme un President's office.</w:t>
      </w:r>
    </w:p>
    <w:p w:rsidR="00E128C9" w:rsidRDefault="00E128C9" w:rsidP="00E128C9"/>
    <w:p w:rsidR="00E128C9" w:rsidRDefault="00E128C9" w:rsidP="00E128C9"/>
    <w:p w:rsidR="00E128C9" w:rsidRDefault="00E128C9" w:rsidP="00E128C9">
      <w:r>
        <w:t>(ii)</w:t>
      </w:r>
    </w:p>
    <w:p w:rsidR="00E128C9" w:rsidRDefault="00E128C9" w:rsidP="00E128C9">
      <w:r>
        <w:t>(!!!)</w:t>
      </w:r>
    </w:p>
    <w:p w:rsidR="00E128C9" w:rsidRDefault="00E128C9" w:rsidP="00E128C9">
      <w:r>
        <w:t>(iv)</w:t>
      </w:r>
    </w:p>
    <w:p w:rsidR="00E128C9" w:rsidRDefault="00E128C9" w:rsidP="00E128C9">
      <w:r>
        <w:t>3</w:t>
      </w:r>
    </w:p>
    <w:p w:rsidR="00E128C9" w:rsidRDefault="00E128C9" w:rsidP="00E128C9">
      <w:r>
        <w:t>The President has the right to send for reconsideration any advice given by the Prime Mini</w:t>
      </w:r>
      <w:r w:rsidR="003D4946">
        <w:t>ster or the Cabinet. The Presi</w:t>
      </w:r>
      <w:r>
        <w:t>dent will, however, accept whatever advice is given after reconsideration.</w:t>
      </w:r>
    </w:p>
    <w:p w:rsidR="00E128C9" w:rsidRDefault="00E128C9" w:rsidP="00E128C9">
      <w:r>
        <w:t>The President has now been given the power to return all bill to the Parliament for reconsideration which he will assent in whatever form the Parliament sends back after reconsideration.</w:t>
      </w:r>
    </w:p>
    <w:p w:rsidR="00E128C9" w:rsidRDefault="00E128C9" w:rsidP="00E128C9">
      <w:r>
        <w:t>In case the National Assembly fails to elect any leader and the crisis continues for a certain period, say 15 days, the President may have the right to dissolve the A</w:t>
      </w:r>
      <w:r w:rsidR="003D4946">
        <w:t>ssem</w:t>
      </w:r>
      <w:r>
        <w:t>bly and call for re-election.</w:t>
      </w:r>
    </w:p>
    <w:p w:rsidR="00E128C9" w:rsidRDefault="00E128C9" w:rsidP="00E128C9">
      <w:r>
        <w:t xml:space="preserve">The President would be the Chief of the </w:t>
      </w:r>
      <w:r w:rsidR="003D4946">
        <w:t>Defense</w:t>
      </w:r>
      <w:r>
        <w:t xml:space="preserve"> Forces although the appointments of the Chairman, Joint Chiefs of Staff and of the three Service Chiefs should be made on the advice of or in consultation with the Prime Minister.</w:t>
      </w:r>
    </w:p>
    <w:p w:rsidR="00E128C9" w:rsidRDefault="00E128C9" w:rsidP="00E128C9">
      <w:r>
        <w:t xml:space="preserve">This arrangement </w:t>
      </w:r>
      <w:r w:rsidR="003D4946">
        <w:t>establishes a respectable equi</w:t>
      </w:r>
      <w:r>
        <w:t>librium between the powers of the President and the Prime Minister. In a parliamentary system the Head of the State is the final source of power, while the Prime Minister as the head of the Government is the Chief organ through which executive power is used. It is through the Prime Minister that the supremacy of the Parliament is established.</w:t>
      </w:r>
    </w:p>
    <w:p w:rsidR="00E128C9" w:rsidRDefault="00E128C9" w:rsidP="00E128C9">
      <w:r>
        <w:t>VI</w:t>
      </w:r>
    </w:p>
    <w:p w:rsidR="00E128C9" w:rsidRDefault="00E128C9" w:rsidP="00E128C9">
      <w:r>
        <w:t>PROVINCIAL AUTONOMY</w:t>
      </w:r>
    </w:p>
    <w:p w:rsidR="00E128C9" w:rsidRDefault="00E128C9" w:rsidP="00E128C9">
      <w:r>
        <w:t>It is unfortunate that the constitutional amend-</w:t>
      </w:r>
    </w:p>
    <w:p w:rsidR="00E128C9" w:rsidRDefault="00E128C9" w:rsidP="00E128C9"/>
    <w:p w:rsidR="00E128C9" w:rsidRDefault="00E128C9" w:rsidP="00E128C9"/>
    <w:p w:rsidR="00E128C9" w:rsidRDefault="00E128C9" w:rsidP="00E128C9">
      <w:r>
        <w:t xml:space="preserve">ments made under Martial Law have disturbed the delicate balance that was </w:t>
      </w:r>
      <w:r w:rsidR="003D4946">
        <w:t>established in the 1973 Consti</w:t>
      </w:r>
      <w:r>
        <w:t>tution between the powers of the Federation and the Provinces. In this respect the following points deserve to be considered very carefully:</w:t>
      </w:r>
    </w:p>
    <w:p w:rsidR="00E128C9" w:rsidRDefault="00E128C9" w:rsidP="00E128C9">
      <w:r>
        <w:t>(1) Appointmen</w:t>
      </w:r>
      <w:r w:rsidR="003D4946">
        <w:t>t of the Governor of a provin</w:t>
      </w:r>
      <w:r>
        <w:t>ce in the discretion of the President affects provincial autonomy. Governors must be appointed on the advice of the Prime Minister to represent balance of power within the federation.</w:t>
      </w:r>
    </w:p>
    <w:p w:rsidR="00E128C9" w:rsidRDefault="00E128C9" w:rsidP="00E128C9">
      <w:r>
        <w:t>(2) The executive power in the Province must be discharged in the name of the Governor by the Chief Minister and his Cabinet. The Governor should act on their advice.</w:t>
      </w:r>
    </w:p>
    <w:p w:rsidR="00E128C9" w:rsidRDefault="00E128C9" w:rsidP="00E128C9">
      <w:r>
        <w:t>(3) The discretion of the Governor in the appointment of the Chief Minister and his partial discretion in the dissolution of the Provincial Assembly also affect provincial autonomy. The original balance should be</w:t>
      </w:r>
    </w:p>
    <w:p w:rsidR="00E128C9" w:rsidRDefault="00E128C9" w:rsidP="00E128C9">
      <w:r>
        <w:t>restored.</w:t>
      </w:r>
    </w:p>
    <w:p w:rsidR="00E128C9" w:rsidRDefault="00E128C9" w:rsidP="00E128C9">
      <w:r>
        <w:t>(4) Article 16</w:t>
      </w:r>
      <w:r w:rsidR="003D4946">
        <w:t>5-A, which provides for Parlia</w:t>
      </w:r>
      <w:r>
        <w:t>ment's authori</w:t>
      </w:r>
      <w:r w:rsidR="003D4946">
        <w:t>ty to legislate to tax corpora</w:t>
      </w:r>
      <w:r>
        <w:t>tions, and institutions established by Federal or Provincial Governments "RE- GARDLESS OF THE ULTIMATE DESTI- NATION OF SUCH INCOME" is a clear infringement on provincial autonomy in financial matters. Article 165-A further excludes judicial review of laws made and actions taken in this respect during the last 8 years and is against the principles of federation as well as natural and Islamic Aim justice.</w:t>
      </w:r>
    </w:p>
    <w:p w:rsidR="00E128C9" w:rsidRDefault="00E128C9" w:rsidP="00E128C9"/>
    <w:p w:rsidR="00E128C9" w:rsidRDefault="00E128C9" w:rsidP="00E128C9"/>
    <w:p w:rsidR="00E128C9" w:rsidRDefault="00E128C9" w:rsidP="00E128C9">
      <w:r>
        <w:t>VII</w:t>
      </w:r>
    </w:p>
    <w:p w:rsidR="00E128C9" w:rsidRDefault="00E128C9" w:rsidP="00E128C9">
      <w:r>
        <w:t>THE JUDICIARY</w:t>
      </w:r>
    </w:p>
    <w:p w:rsidR="00E128C9" w:rsidRDefault="00E128C9" w:rsidP="00E128C9">
      <w:r>
        <w:t>The position of the Judiciary should be restored as it was in 1973 Constitution. The right of the Presi dent to transfer judges without their consent and his right to appoint any judge of the High Court and not the senior-most judge as has been the original practice as well as the present provision for the Supreme Court, clearly opens the gates for executive manipulation in judiciary. The President's discretion to change the terms of service of a Judge of the Federal Shariah Court is also inconsistent wit</w:t>
      </w:r>
      <w:r w:rsidR="003D4946">
        <w:t>h the independence of the judi</w:t>
      </w:r>
      <w:r>
        <w:t>ciary. With the revocation of PCO the original position would be restored. Amendments which have been made under Martial Law orders abridging the powers of the judiciary must also be withdrawn.</w:t>
      </w:r>
    </w:p>
    <w:p w:rsidR="00E128C9" w:rsidRDefault="00E128C9" w:rsidP="00E128C9">
      <w:r>
        <w:t>VIII</w:t>
      </w:r>
    </w:p>
    <w:p w:rsidR="00E128C9" w:rsidRDefault="00E128C9" w:rsidP="00E128C9">
      <w:r>
        <w:t>VALIDATION VS. INDEMNITY</w:t>
      </w:r>
    </w:p>
    <w:p w:rsidR="00E128C9" w:rsidRDefault="00E128C9" w:rsidP="00E128C9">
      <w:r>
        <w:t>Article 270-A which is supposed to provide indemnity to all the laws made, ordinances issued, orders enforced and actions taken during Martial Law cannot be accepted in its present form. It is an abomin- able piece of legislation, in which an effort has been made to force the elected Parliament to affirm, adopt and endorse all that was done during the Martial Law including the proclamation of 5th July, 1977. More. over, Parliament is also asked to issue a certificate of good faith to the Martial Law authorities for all that they did. Never in constitutional history has this been done by an elected body which stands for rule of law. In fact in Pakistan when the first Martial Law was introduced in Lahore in 1953, the Indemnity Act</w:t>
      </w:r>
    </w:p>
    <w:p w:rsidR="00E128C9" w:rsidRDefault="00E128C9" w:rsidP="00E128C9"/>
    <w:p w:rsidR="00E128C9" w:rsidRDefault="00E128C9" w:rsidP="00E128C9"/>
    <w:p w:rsidR="00E128C9" w:rsidRDefault="00E128C9" w:rsidP="00E128C9">
      <w:r>
        <w:t xml:space="preserve">clearly provided that only actions taken in good faith in Martial Law were being indemnified, which meant that any </w:t>
      </w:r>
      <w:r w:rsidR="003D4946">
        <w:t>malaise</w:t>
      </w:r>
      <w:r>
        <w:t xml:space="preserve"> action was open to judicial review.</w:t>
      </w:r>
    </w:p>
    <w:p w:rsidR="00E128C9" w:rsidRDefault="00E128C9" w:rsidP="00E128C9">
      <w:r>
        <w:t>The indemnity given in the Constitution of 1962 and Interim Constitution of 1972 were roughly in line with indemnities given in different parts of the world. It was in 1973 that the Government made a departure from the usual practice</w:t>
      </w:r>
      <w:r w:rsidR="003D4946">
        <w:t>, perhaps because of the judge</w:t>
      </w:r>
      <w:r>
        <w:t xml:space="preserve">ment of the Supreme Court in Asma Jilani case which had declared the Martial Law Administrator as a usurp er. To protect against this situation, the concept of validation was brought in. Mr. Bhutto tried to protect his own four months in rather absolute terms and protected the three years of Yahya Khan only for two years. Unfortunately the proposed Article 270-A </w:t>
      </w:r>
      <w:r w:rsidR="003D4946">
        <w:t>obliges</w:t>
      </w:r>
      <w:r>
        <w:t xml:space="preserve"> the Parliament to "affirm, endorse, adopt and declare" as valid and </w:t>
      </w:r>
      <w:r w:rsidR="003D4946">
        <w:t>bonfire</w:t>
      </w:r>
      <w:r>
        <w:t xml:space="preserve"> all that has been done. </w:t>
      </w:r>
      <w:r w:rsidR="003D4946">
        <w:t>Under</w:t>
      </w:r>
      <w:r>
        <w:t xml:space="preserve"> Martial Law. No Parliament can take this res- </w:t>
      </w:r>
      <w:r w:rsidR="003D4946">
        <w:t>possibility</w:t>
      </w:r>
      <w:r>
        <w:t xml:space="preserve"> for actions in the making of which it has no say. This is unjust and immoral. What can at best be done is to condone and indemnify all that was done under Martial Law so that this chapter is closed. But how could the Assembly affirm, adopt and endorse all Martial Law orders? Only those laws which are of a continuing nature can be allowed to continue till amended, changed or repealed by the Parliament. Martial Law regulations and orders must end with the revocation of Martial Law. However, actions which have a continuing existence, can be indemnified only if they are open to judicial review in the future under ordinary process of law. A limited number of laws can be given protection as was done in the past but whole- sale approval is out of the question. These are the limits within which Martial Law has always been indemnified in different parts of the world. It would be unreason- able to demand anything more than that.</w:t>
      </w:r>
    </w:p>
    <w:p w:rsidR="00E128C9" w:rsidRDefault="00E128C9" w:rsidP="00E128C9"/>
    <w:p w:rsidR="00E128C9" w:rsidRDefault="00E128C9" w:rsidP="00E128C9"/>
    <w:p w:rsidR="00E128C9" w:rsidRDefault="00E128C9" w:rsidP="00E128C9">
      <w:r>
        <w:t>Similarly, the Political Parties Act of 1962 cannot be allowed to be protected in Schedule IV excluding the same from the purview of Article 8 of the constitution ensuring fundamental rights of the people. In an Islamic society it is possible to condone lapses of the past but it is not possible to sanctify them and exclude them permanently even from the purview of the Shariah and the judicial process. If we are prepared to be reasonable there is every possibility to arrive at a solution to the problems. Let us hope our leadership would rise to the occasion and reach a consensus whic</w:t>
      </w:r>
      <w:r w:rsidR="003D4946">
        <w:t>h would be respect</w:t>
      </w:r>
      <w:bookmarkStart w:id="0" w:name="_GoBack"/>
      <w:bookmarkEnd w:id="0"/>
      <w:r>
        <w:t>ed within the Parliament and outside. If we fail, history will never forgive us.</w:t>
      </w:r>
    </w:p>
    <w:p w:rsidR="00E128C9" w:rsidRDefault="00E128C9" w:rsidP="00E128C9">
      <w:r>
        <w:t>Prof. Khurshid Ahmad is Member Senate of Pakistan and Chair- man, Institute of Policy Studies, Islamabad.</w:t>
      </w:r>
    </w:p>
    <w:sectPr w:rsidR="00E1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C2"/>
    <w:rsid w:val="003D4946"/>
    <w:rsid w:val="00A0469C"/>
    <w:rsid w:val="00C446C2"/>
    <w:rsid w:val="00E12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26C3"/>
  <w15:chartTrackingRefBased/>
  <w15:docId w15:val="{D014AECA-4E48-48D3-8F9B-551E3F7C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4026</Words>
  <Characters>22952</Characters>
  <Application>Microsoft Office Word</Application>
  <DocSecurity>0</DocSecurity>
  <Lines>191</Lines>
  <Paragraphs>53</Paragraphs>
  <ScaleCrop>false</ScaleCrop>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2025-02-03T06:23:00Z</dcterms:created>
  <dcterms:modified xsi:type="dcterms:W3CDTF">2025-02-07T04:25:00Z</dcterms:modified>
</cp:coreProperties>
</file>