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F4" w:rsidRDefault="00A641F4" w:rsidP="00A641F4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وقاص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محنت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t xml:space="preserve">. </w:t>
      </w:r>
    </w:p>
    <w:p w:rsidR="00A641F4" w:rsidRDefault="00A641F4" w:rsidP="00A641F4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روڈ ۔ واہ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استحکام اور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وآلہ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اطاعت کے تقاضے کے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وآلہ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و منتظم کرے اور جس طرح نماز، رو</w:t>
      </w:r>
      <w:r>
        <w:rPr>
          <w:rFonts w:cs="Arial" w:hint="eastAsia"/>
          <w:rtl/>
        </w:rPr>
        <w:t>زہ،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حج کا اہتمام کرے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اقتدار، اصولوں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کرے جو اسلام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اسلام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محدود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دستور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جامع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 جس کے تحت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سے لے کر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پہلووں 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اللہ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فراہم کرتا ہے اور اس طرح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کے تقاضے کے طور پر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اپنے خالق اور رب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مسلمانوں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جوڑتا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خلق اور مخلوق دونوں سے اس کے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قرآن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حصہ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اختراع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استعمال کرتا ہے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ہے اور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مغرب نے مسلمانو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کوشش کو "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"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دکھاتا ہے۔ اس راستے کو قرآن نے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</w:t>
      </w:r>
      <w:r>
        <w:t xml:space="preserve"> Political Islam </w:t>
      </w:r>
      <w:r>
        <w:rPr>
          <w:rFonts w:cs="Arial"/>
          <w:rtl/>
        </w:rPr>
        <w:t>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اسلام کے مزاج اور دعوت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اس پر راست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قائم رہنے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نجات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سب کو اس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تقاضا اور 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قرب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تطہ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راستہ آنے والے نظام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ہے وہ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ہے۔ اقبال نے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اور خواہش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مصرع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آخرت</w:t>
      </w:r>
      <w:r>
        <w:rPr>
          <w:rFonts w:cs="Arial"/>
          <w:rtl/>
        </w:rPr>
        <w:t xml:space="preserve"> دونوں کے حسنات سے نوازا جائے۔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ربنا</w:t>
      </w:r>
      <w:r>
        <w:rPr>
          <w:rFonts w:cs="Arial"/>
          <w:rtl/>
        </w:rPr>
        <w:t xml:space="preserve"> آتنا فى الدنيا حسنة وفي الآخرة حسنه وقنا عذاب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النار</w:t>
      </w:r>
      <w:r>
        <w:t xml:space="preserve">) </w:t>
      </w:r>
    </w:p>
    <w:p w:rsidR="00A641F4" w:rsidRDefault="00A641F4" w:rsidP="00A641F4">
      <w:r>
        <w:rPr>
          <w:rFonts w:cs="Arial" w:hint="eastAsia"/>
          <w:rtl/>
        </w:rPr>
        <w:t>جدا</w:t>
      </w:r>
      <w:r>
        <w:rPr>
          <w:rFonts w:cs="Arial"/>
          <w:rtl/>
        </w:rPr>
        <w:t xml:space="preserve"> ہو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تو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کا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کس طرح نجات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اخلاق</w:t>
      </w:r>
      <w:r>
        <w:rPr>
          <w:rFonts w:cs="Arial"/>
          <w:rtl/>
        </w:rPr>
        <w:t xml:space="preserve"> کے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اس جامع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تقاضا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تعلق باللہ کے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دوست،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 اور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طرح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مستقبل روشن ہو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جو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فلاح کا باعث ہو۔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تعلق کا مسئلہ اہل علم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</w:t>
      </w:r>
      <w:r>
        <w:t xml:space="preserve"> (Policy Makers)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موضوع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تسلط کے خلاف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کے کردار اور پھر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بہت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11 ستمبر 2001ء کے واقعہ کے بعد جس طرح اسلام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الرحم جس طرح عرب بہار"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سارے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کے باوجود اپنا اظہار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ضرورت ہے کہ اسلام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معاشرت،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ابلاغ عامہ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محکم دلائل کے ساتھ اور اسلام کے اصل ماخذ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که مسلمان نوجوان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مقصود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اور اس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سے سرگرم عمل ہوں جو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پہنچا سکے۔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نادان دوست جو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موثر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پچھلے سو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الحمد للہ ان تمام ضرورتوں کو پورا کرنے کا بڑا سامان موجود ہے۔ لہذا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ذہن کو سامنے رکھ کر اور ان نکات کو گور بنا کر جو اس وقت بحث و گفتگو کا موضوع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جائے۔ مجھے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نوجوان حقق اور دانشور محمد وقاص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کے ساتھ اس ضرورت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کتاب "اسلام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</w:t>
      </w:r>
    </w:p>
    <w:p w:rsidR="00A641F4" w:rsidRDefault="00A641F4" w:rsidP="00A641F4">
      <w:r>
        <w:t xml:space="preserve">. </w:t>
      </w:r>
    </w:p>
    <w:p w:rsidR="00A641F4" w:rsidRDefault="00A641F4" w:rsidP="00A641F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مجھے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وقاص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ذہن اور مباحث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جملہ پہلووں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بڑے مضبوط دلائل کے ساتھ ان تمام مباحث پر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وقت کا سلگتا موضوع</w:t>
      </w:r>
      <w:r>
        <w:t xml:space="preserve"> ( HOT ISSUE) </w:t>
      </w:r>
      <w:r>
        <w:rPr>
          <w:rFonts w:cs="Arial"/>
          <w:rtl/>
        </w:rPr>
        <w:t>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محمد وقاص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وسنت کے محکم دلائل کے ساتھ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مباحث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رکھا ہے اور اس طرح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طبقات کو فکر عصر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تصور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سمجھنے اور جہاں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محمد وقاص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بعد متعلقہ مباحث پر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جہاں اختلافات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اعتدال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ساتھ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اس وسعت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اور نئے مسائل کا حل تلاش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اپروچ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دائرے کے اندر توسع کا راستہ ہے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تلف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سمجھوتے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راہ اعت</w:t>
      </w:r>
      <w:r>
        <w:rPr>
          <w:rFonts w:cs="Arial" w:hint="eastAsia"/>
          <w:rtl/>
        </w:rPr>
        <w:t>دال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اسلام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بلاتا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تابناک مستقبل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وقاص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محقق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ساتھ اپنے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والا رنگ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 جو بڑا خوش آئند ہے۔ اساتذہ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آراء کو انہوں نے بڑے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نئے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راستہ ہے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سے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عمل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نئے حالات کا مقابلہ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اک طرف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وقت کے تقاضوں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 حقہ پورا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مسابقت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وہ راستہ دکھا س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کوشش کو شرف قبول سے نوازے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چراغ راہ ثابت ہو۔</w:t>
      </w:r>
      <w:r>
        <w:t xml:space="preserve"> </w:t>
      </w:r>
    </w:p>
    <w:p w:rsidR="00A641F4" w:rsidRDefault="00A641F4" w:rsidP="00A641F4">
      <w:r>
        <w:rPr>
          <w:rFonts w:cs="Arial"/>
          <w:rtl/>
        </w:rPr>
        <w:t>(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)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r>
        <w:t xml:space="preserve"> </w:t>
      </w:r>
    </w:p>
    <w:p w:rsidR="00A641F4" w:rsidRDefault="00A641F4" w:rsidP="00A641F4">
      <w:r>
        <w:lastRenderedPageBreak/>
        <w:t xml:space="preserve">14 </w:t>
      </w:r>
      <w:r>
        <w:rPr>
          <w:rFonts w:cs="Arial"/>
          <w:rtl/>
        </w:rPr>
        <w:t>اگست 2013ء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الله الرحمن الرح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الحمد</w:t>
      </w:r>
      <w:r>
        <w:rPr>
          <w:rFonts w:cs="Arial"/>
          <w:rtl/>
        </w:rPr>
        <w:t xml:space="preserve"> لله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المرسلين</w:t>
      </w:r>
      <w:r>
        <w:rPr>
          <w:rFonts w:cs="Arial"/>
          <w:rtl/>
        </w:rPr>
        <w:t xml:space="preserve"> و على آله واصحابه اجمع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والے تنزل و انحطاط نے امت مسلمہ کے رخ روشن کو گہنا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دور زوال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جامع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تصور پر غفلت اور جہالت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 جمنا شروع ہو </w:t>
      </w:r>
      <w:r>
        <w:rPr>
          <w:rFonts w:cs="Arial" w:hint="eastAsia"/>
          <w:rtl/>
        </w:rPr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رفتہ رفتہ گرد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انجام 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محض چند عبادات و رسومات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اُمت قناعت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A641F4" w:rsidRDefault="00A641F4" w:rsidP="00A641F4">
      <w:r>
        <w:rPr>
          <w:rFonts w:cs="Arial" w:hint="eastAsia"/>
          <w:rtl/>
        </w:rPr>
        <w:t>رب</w:t>
      </w:r>
      <w:r>
        <w:rPr>
          <w:rFonts w:cs="Arial"/>
          <w:rtl/>
        </w:rPr>
        <w:t xml:space="preserve"> العالمين والصلوة والسلام على سيد</w:t>
      </w:r>
      <w:r>
        <w:t xml:space="preserve"> </w:t>
      </w:r>
    </w:p>
    <w:p w:rsidR="00842CDB" w:rsidRDefault="00A641F4" w:rsidP="00A641F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سارے عمل زوال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علم اسلام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و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تصور تک دھندلا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معاملات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رائج الوقت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متاثر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رہ سکے۔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بسر و چشم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البتہ بادشاہ کے اوصاف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و سنت سے دلائل اکٹھے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لگے۔ وقت گزرتا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مغرب نے سائنس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بادشاہت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نسبتاً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و کمالات کے دلفر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ظارے</w:t>
      </w:r>
      <w:r>
        <w:rPr>
          <w:rFonts w:cs="Arial"/>
          <w:rtl/>
        </w:rPr>
        <w:t xml:space="preserve"> ہر سو آنکھوں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کرنے لگے۔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مسلمہ کا در ماند و قافله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مشماش کا شکار ہوا۔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طبقے نے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مغرب کا گہرا تاثر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ڈھلنا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قافلہ سراب مغرب کو آب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سمجھ کر اس جانب سرپٹ دو</w:t>
      </w:r>
      <w:r>
        <w:rPr>
          <w:rFonts w:cs="Arial" w:hint="eastAsia"/>
          <w:rtl/>
        </w:rPr>
        <w:t>ڑنے</w:t>
      </w:r>
      <w:r>
        <w:rPr>
          <w:rFonts w:cs="Arial"/>
          <w:rtl/>
        </w:rPr>
        <w:t xml:space="preserve"> لگا۔</w:t>
      </w:r>
      <w:bookmarkStart w:id="0" w:name="_GoBack"/>
      <w:bookmarkEnd w:id="0"/>
    </w:p>
    <w:sectPr w:rsidR="00842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4F"/>
    <w:rsid w:val="007E6E4F"/>
    <w:rsid w:val="00842CDB"/>
    <w:rsid w:val="00A6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72AE8-AFC3-4871-9647-B7AA9398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2025-04-10T04:43:00Z</dcterms:created>
  <dcterms:modified xsi:type="dcterms:W3CDTF">2025-04-10T04:43:00Z</dcterms:modified>
</cp:coreProperties>
</file>