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132C1" w:rsidRDefault="00CE7CFE" w:rsidP="004E4F92">
      <w:pPr>
        <w:pStyle w:val="NoSpacing"/>
        <w:rPr>
          <w:rStyle w:val="apple-style-span"/>
          <w:rFonts w:ascii="Cambria" w:hAnsi="Cambria" w:cs="Times New Roman"/>
          <w:sz w:val="72"/>
          <w:szCs w:val="72"/>
        </w:rPr>
      </w:pPr>
    </w:p>
    <w:p w:rsidR="002F0F81" w:rsidRPr="004132C1" w:rsidRDefault="002F0F81" w:rsidP="002F0F81">
      <w:pPr>
        <w:rPr>
          <w:rStyle w:val="apple-style-span"/>
          <w:rFonts w:ascii="Arial" w:hAnsi="Arial" w:cs="Arial"/>
          <w:sz w:val="20"/>
          <w:szCs w:val="20"/>
        </w:rPr>
      </w:pPr>
    </w:p>
    <w:p w:rsidR="002F0F81" w:rsidRPr="004132C1" w:rsidRDefault="002F0F81" w:rsidP="002F0F81">
      <w:pPr>
        <w:rPr>
          <w:rStyle w:val="apple-style-span"/>
          <w:rFonts w:ascii="Arial" w:hAnsi="Arial" w:cs="Arial"/>
          <w:sz w:val="20"/>
          <w:szCs w:val="20"/>
        </w:rPr>
      </w:pPr>
    </w:p>
    <w:p w:rsidR="00CE7CFE" w:rsidRPr="004132C1" w:rsidRDefault="00CE7CFE">
      <w:pPr>
        <w:jc w:val="right"/>
        <w:rPr>
          <w:rStyle w:val="apple-style-span"/>
          <w:rFonts w:ascii="Arial" w:hAnsi="Arial" w:cs="Arial"/>
          <w:sz w:val="20"/>
          <w:szCs w:val="20"/>
        </w:rPr>
      </w:pPr>
    </w:p>
    <w:p w:rsidR="00A94DAF" w:rsidRPr="004132C1" w:rsidRDefault="00A94DAF">
      <w:pPr>
        <w:jc w:val="right"/>
        <w:rPr>
          <w:rStyle w:val="apple-style-span"/>
          <w:rFonts w:ascii="Arial" w:hAnsi="Arial" w:cs="Arial"/>
          <w:sz w:val="20"/>
          <w:szCs w:val="20"/>
        </w:rPr>
      </w:pPr>
    </w:p>
    <w:p w:rsidR="00B7402A" w:rsidRPr="004132C1" w:rsidRDefault="005C7C1C" w:rsidP="00B7402A">
      <w:pPr>
        <w:jc w:val="center"/>
        <w:rPr>
          <w:rFonts w:ascii="Batang" w:eastAsia="Batang" w:hAnsi="Batang"/>
          <w:sz w:val="40"/>
          <w:szCs w:val="40"/>
        </w:rPr>
      </w:pPr>
      <w:r w:rsidRPr="004132C1">
        <w:rPr>
          <w:rFonts w:ascii="Batang" w:eastAsia="Batang" w:hAnsi="Batang"/>
          <w:b/>
          <w:bCs/>
          <w:sz w:val="48"/>
          <w:szCs w:val="48"/>
        </w:rPr>
        <w:t>W</w:t>
      </w:r>
      <w:r w:rsidRPr="004132C1">
        <w:rPr>
          <w:rFonts w:ascii="Batang" w:eastAsia="Batang" w:hAnsi="Batang"/>
          <w:sz w:val="40"/>
          <w:szCs w:val="40"/>
        </w:rPr>
        <w:t>ILL</w:t>
      </w:r>
      <w:r w:rsidRPr="004132C1">
        <w:rPr>
          <w:rFonts w:ascii="Batang" w:eastAsia="Batang" w:hAnsi="Batang"/>
          <w:sz w:val="44"/>
          <w:szCs w:val="44"/>
        </w:rPr>
        <w:t xml:space="preserve"> </w:t>
      </w:r>
      <w:r w:rsidRPr="004132C1">
        <w:rPr>
          <w:rFonts w:ascii="Batang" w:eastAsia="Batang" w:hAnsi="Batang"/>
          <w:b/>
          <w:bCs/>
          <w:sz w:val="48"/>
          <w:szCs w:val="48"/>
        </w:rPr>
        <w:t>S</w:t>
      </w:r>
      <w:r w:rsidRPr="004132C1">
        <w:rPr>
          <w:rFonts w:ascii="Batang" w:eastAsia="Batang" w:hAnsi="Batang"/>
          <w:sz w:val="40"/>
          <w:szCs w:val="40"/>
        </w:rPr>
        <w:t>ADATS</w:t>
      </w:r>
      <w:r w:rsidRPr="004132C1">
        <w:rPr>
          <w:rFonts w:ascii="Batang" w:eastAsia="Batang" w:hAnsi="Batang"/>
          <w:sz w:val="44"/>
          <w:szCs w:val="44"/>
        </w:rPr>
        <w:t xml:space="preserve"> </w:t>
      </w:r>
      <w:r w:rsidRPr="004132C1">
        <w:rPr>
          <w:rFonts w:ascii="Batang" w:eastAsia="Batang" w:hAnsi="Batang"/>
          <w:b/>
          <w:bCs/>
          <w:sz w:val="48"/>
          <w:szCs w:val="48"/>
        </w:rPr>
        <w:t>A</w:t>
      </w:r>
      <w:r w:rsidRPr="004132C1">
        <w:rPr>
          <w:rFonts w:ascii="Batang" w:eastAsia="Batang" w:hAnsi="Batang"/>
          <w:sz w:val="40"/>
          <w:szCs w:val="40"/>
        </w:rPr>
        <w:t>SSASSINS</w:t>
      </w:r>
      <w:r w:rsidR="00B7402A" w:rsidRPr="004132C1">
        <w:rPr>
          <w:rFonts w:ascii="Batang" w:eastAsia="Batang" w:hAnsi="Batang"/>
          <w:sz w:val="40"/>
          <w:szCs w:val="40"/>
        </w:rPr>
        <w:t xml:space="preserve"> </w:t>
      </w:r>
    </w:p>
    <w:p w:rsidR="00A94DAF" w:rsidRPr="004132C1" w:rsidRDefault="005C7C1C" w:rsidP="00B7402A">
      <w:pPr>
        <w:jc w:val="center"/>
        <w:rPr>
          <w:rFonts w:ascii="Batang" w:eastAsia="Batang" w:hAnsi="Batang"/>
          <w:sz w:val="32"/>
          <w:szCs w:val="32"/>
        </w:rPr>
      </w:pPr>
      <w:r w:rsidRPr="004132C1">
        <w:rPr>
          <w:rFonts w:ascii="Batang" w:eastAsia="Batang" w:hAnsi="Batang"/>
          <w:sz w:val="40"/>
          <w:szCs w:val="40"/>
        </w:rPr>
        <w:t>BE</w:t>
      </w:r>
      <w:r w:rsidRPr="004132C1">
        <w:rPr>
          <w:rFonts w:ascii="Batang" w:eastAsia="Batang" w:hAnsi="Batang"/>
          <w:sz w:val="44"/>
          <w:szCs w:val="44"/>
        </w:rPr>
        <w:t xml:space="preserve"> </w:t>
      </w:r>
      <w:r w:rsidRPr="004132C1">
        <w:rPr>
          <w:rFonts w:ascii="Batang" w:eastAsia="Batang" w:hAnsi="Batang"/>
          <w:b/>
          <w:bCs/>
          <w:sz w:val="48"/>
          <w:szCs w:val="48"/>
        </w:rPr>
        <w:t>A</w:t>
      </w:r>
      <w:r w:rsidRPr="004132C1">
        <w:rPr>
          <w:rFonts w:ascii="Batang" w:eastAsia="Batang" w:hAnsi="Batang"/>
          <w:sz w:val="40"/>
          <w:szCs w:val="40"/>
        </w:rPr>
        <w:t>LLOWED</w:t>
      </w:r>
      <w:r w:rsidRPr="004132C1">
        <w:rPr>
          <w:rFonts w:ascii="Batang" w:eastAsia="Batang" w:hAnsi="Batang"/>
          <w:sz w:val="44"/>
          <w:szCs w:val="44"/>
        </w:rPr>
        <w:t xml:space="preserve"> </w:t>
      </w:r>
      <w:r w:rsidRPr="004132C1">
        <w:rPr>
          <w:rFonts w:ascii="Batang" w:eastAsia="Batang" w:hAnsi="Batang"/>
          <w:sz w:val="40"/>
          <w:szCs w:val="40"/>
        </w:rPr>
        <w:t>TO</w:t>
      </w:r>
      <w:r w:rsidRPr="004132C1">
        <w:rPr>
          <w:rFonts w:ascii="Batang" w:eastAsia="Batang" w:hAnsi="Batang"/>
          <w:sz w:val="44"/>
          <w:szCs w:val="44"/>
        </w:rPr>
        <w:t xml:space="preserve"> </w:t>
      </w:r>
      <w:r w:rsidRPr="004132C1">
        <w:rPr>
          <w:rFonts w:ascii="Batang" w:eastAsia="Batang" w:hAnsi="Batang"/>
          <w:b/>
          <w:bCs/>
          <w:sz w:val="48"/>
          <w:szCs w:val="48"/>
        </w:rPr>
        <w:t>M</w:t>
      </w:r>
      <w:r w:rsidRPr="004132C1">
        <w:rPr>
          <w:rFonts w:ascii="Batang" w:eastAsia="Batang" w:hAnsi="Batang"/>
          <w:sz w:val="40"/>
          <w:szCs w:val="40"/>
        </w:rPr>
        <w:t>EET</w:t>
      </w:r>
      <w:r w:rsidR="00B7402A" w:rsidRPr="004132C1">
        <w:rPr>
          <w:rFonts w:ascii="Batang" w:eastAsia="Batang" w:hAnsi="Batang"/>
          <w:sz w:val="44"/>
          <w:szCs w:val="44"/>
        </w:rPr>
        <w:t xml:space="preserve"> </w:t>
      </w:r>
      <w:r w:rsidRPr="004132C1">
        <w:rPr>
          <w:rFonts w:ascii="Batang" w:eastAsia="Batang" w:hAnsi="Batang"/>
          <w:sz w:val="40"/>
          <w:szCs w:val="40"/>
        </w:rPr>
        <w:t>IN</w:t>
      </w:r>
      <w:r w:rsidRPr="004132C1">
        <w:rPr>
          <w:rFonts w:ascii="Batang" w:eastAsia="Batang" w:hAnsi="Batang"/>
          <w:sz w:val="44"/>
          <w:szCs w:val="44"/>
        </w:rPr>
        <w:t xml:space="preserve"> </w:t>
      </w:r>
      <w:r w:rsidRPr="004132C1">
        <w:rPr>
          <w:rFonts w:ascii="Batang" w:eastAsia="Batang" w:hAnsi="Batang"/>
          <w:b/>
          <w:bCs/>
          <w:sz w:val="48"/>
          <w:szCs w:val="48"/>
        </w:rPr>
        <w:t>H</w:t>
      </w:r>
      <w:r w:rsidRPr="004132C1">
        <w:rPr>
          <w:rFonts w:ascii="Batang" w:eastAsia="Batang" w:hAnsi="Batang"/>
          <w:sz w:val="40"/>
          <w:szCs w:val="40"/>
        </w:rPr>
        <w:t>OUSTON</w:t>
      </w:r>
      <w:r w:rsidR="00B7402A" w:rsidRPr="004132C1">
        <w:rPr>
          <w:rFonts w:ascii="Batang" w:eastAsia="Batang" w:hAnsi="Batang"/>
          <w:sz w:val="40"/>
          <w:szCs w:val="40"/>
        </w:rPr>
        <w:t>?</w:t>
      </w:r>
    </w:p>
    <w:p w:rsidR="00BC0361" w:rsidRPr="004132C1" w:rsidRDefault="00BC0361" w:rsidP="009A141A">
      <w:pPr>
        <w:pStyle w:val="NormalWeb"/>
        <w:jc w:val="center"/>
        <w:rPr>
          <w:rFonts w:ascii="Verdana" w:hAnsi="Verdana"/>
          <w:sz w:val="23"/>
          <w:szCs w:val="15"/>
        </w:rPr>
      </w:pPr>
    </w:p>
    <w:p w:rsidR="00A94DAF" w:rsidRPr="004132C1" w:rsidRDefault="00A94DAF" w:rsidP="00BC0361">
      <w:pPr>
        <w:pStyle w:val="NormalWeb"/>
        <w:jc w:val="center"/>
        <w:rPr>
          <w:rFonts w:ascii="Verdana" w:hAnsi="Verdana"/>
          <w:sz w:val="23"/>
          <w:szCs w:val="15"/>
        </w:rPr>
      </w:pPr>
      <w:bookmarkStart w:id="0" w:name="_GoBack"/>
      <w:bookmarkEnd w:id="0"/>
    </w:p>
    <w:p w:rsidR="00BC0361" w:rsidRPr="004132C1" w:rsidRDefault="00BC0361" w:rsidP="00A94DAF">
      <w:pPr>
        <w:pStyle w:val="NormalWeb"/>
        <w:jc w:val="center"/>
        <w:rPr>
          <w:rFonts w:ascii="Verdana" w:hAnsi="Verdana"/>
          <w:sz w:val="23"/>
          <w:szCs w:val="15"/>
        </w:rPr>
      </w:pPr>
    </w:p>
    <w:p w:rsidR="00BC0361" w:rsidRPr="004132C1" w:rsidRDefault="00BC0361" w:rsidP="00A94DAF">
      <w:pPr>
        <w:pStyle w:val="NormalWeb"/>
        <w:jc w:val="center"/>
        <w:rPr>
          <w:rFonts w:ascii="Verdana" w:hAnsi="Verdana"/>
          <w:sz w:val="23"/>
          <w:szCs w:val="15"/>
        </w:rPr>
      </w:pPr>
    </w:p>
    <w:p w:rsidR="00BC0361" w:rsidRPr="004132C1" w:rsidRDefault="00BC0361" w:rsidP="00A94DAF">
      <w:pPr>
        <w:pStyle w:val="NormalWeb"/>
        <w:jc w:val="center"/>
        <w:rPr>
          <w:rFonts w:ascii="Verdana" w:hAnsi="Verdana"/>
          <w:sz w:val="23"/>
          <w:szCs w:val="15"/>
        </w:rPr>
      </w:pPr>
    </w:p>
    <w:p w:rsidR="00DE56AB" w:rsidRPr="004132C1" w:rsidRDefault="005C7C1C" w:rsidP="00DA3CBA">
      <w:pPr>
        <w:pStyle w:val="NormalWeb"/>
        <w:spacing w:before="0" w:beforeAutospacing="0" w:after="0" w:afterAutospacing="0"/>
        <w:jc w:val="center"/>
        <w:rPr>
          <w:rFonts w:ascii="Trajan Pro" w:hAnsi="Trajan Pro"/>
          <w:b/>
          <w:bCs/>
          <w:shadow/>
          <w:sz w:val="32"/>
          <w:szCs w:val="32"/>
        </w:rPr>
      </w:pPr>
      <w:r w:rsidRPr="004132C1">
        <w:rPr>
          <w:rFonts w:ascii="Trajan Pro" w:hAnsi="Trajan Pro"/>
          <w:b/>
          <w:bCs/>
          <w:shadow/>
          <w:sz w:val="32"/>
          <w:szCs w:val="32"/>
        </w:rPr>
        <w:t>NATIONAL DEMOCRATIC POLICY COMMITTEE</w:t>
      </w:r>
    </w:p>
    <w:p w:rsidR="00B7402A" w:rsidRPr="004132C1" w:rsidRDefault="00B7402A" w:rsidP="004C6757">
      <w:pPr>
        <w:pStyle w:val="NormalWeb"/>
        <w:jc w:val="center"/>
        <w:rPr>
          <w:rFonts w:ascii="Arial" w:hAnsi="Arial" w:cs="Arial"/>
          <w:shadow/>
          <w:sz w:val="32"/>
          <w:szCs w:val="32"/>
        </w:rPr>
      </w:pPr>
      <w:r w:rsidRPr="004132C1">
        <w:rPr>
          <w:rFonts w:ascii="Arial" w:hAnsi="Arial" w:cs="Arial"/>
          <w:shadow/>
          <w:sz w:val="32"/>
          <w:szCs w:val="32"/>
        </w:rPr>
        <w:t>New York</w:t>
      </w:r>
    </w:p>
    <w:p w:rsidR="00C542F6" w:rsidRPr="004132C1" w:rsidRDefault="005C7C1C" w:rsidP="004C6757">
      <w:pPr>
        <w:pStyle w:val="NormalWeb"/>
        <w:jc w:val="center"/>
        <w:rPr>
          <w:rFonts w:ascii="Arial" w:hAnsi="Arial" w:cs="Arial"/>
          <w:b/>
          <w:bCs/>
          <w:shadow/>
          <w:sz w:val="32"/>
          <w:szCs w:val="32"/>
        </w:rPr>
      </w:pPr>
      <w:r w:rsidRPr="004132C1">
        <w:rPr>
          <w:rFonts w:ascii="Arial" w:hAnsi="Arial" w:cs="Arial"/>
          <w:b/>
          <w:bCs/>
          <w:shadow/>
          <w:sz w:val="32"/>
          <w:szCs w:val="32"/>
        </w:rPr>
        <w:t>1981</w:t>
      </w:r>
    </w:p>
    <w:tbl>
      <w:tblPr>
        <w:tblW w:w="5048" w:type="pct"/>
        <w:tblCellMar>
          <w:left w:w="360" w:type="dxa"/>
          <w:right w:w="360" w:type="dxa"/>
        </w:tblCellMar>
        <w:tblLook w:val="04A0" w:firstRow="1" w:lastRow="0" w:firstColumn="1" w:lastColumn="0" w:noHBand="0" w:noVBand="1"/>
      </w:tblPr>
      <w:tblGrid>
        <w:gridCol w:w="9538"/>
      </w:tblGrid>
      <w:tr w:rsidR="00A94DAF" w:rsidRPr="004132C1" w:rsidTr="00A46FE8">
        <w:trPr>
          <w:trHeight w:val="298"/>
        </w:trPr>
        <w:tc>
          <w:tcPr>
            <w:tcW w:w="5000" w:type="pct"/>
            <w:shd w:val="clear" w:color="auto" w:fill="auto"/>
            <w:vAlign w:val="center"/>
          </w:tcPr>
          <w:p w:rsidR="00A94DAF" w:rsidRPr="004132C1" w:rsidRDefault="00A94DAF" w:rsidP="00A46FE8">
            <w:pPr>
              <w:pStyle w:val="NoSpacing"/>
              <w:jc w:val="center"/>
              <w:rPr>
                <w:smallCaps/>
                <w:sz w:val="48"/>
                <w:szCs w:val="48"/>
              </w:rPr>
            </w:pPr>
          </w:p>
          <w:p w:rsidR="00B7402A" w:rsidRPr="004132C1" w:rsidRDefault="00B7402A" w:rsidP="00A46FE8">
            <w:pPr>
              <w:pStyle w:val="NoSpacing"/>
              <w:jc w:val="center"/>
              <w:rPr>
                <w:smallCaps/>
                <w:sz w:val="48"/>
                <w:szCs w:val="48"/>
              </w:rPr>
            </w:pPr>
          </w:p>
          <w:p w:rsidR="00B7402A" w:rsidRPr="004132C1" w:rsidRDefault="00B7402A" w:rsidP="00A46FE8">
            <w:pPr>
              <w:pStyle w:val="NoSpacing"/>
              <w:jc w:val="center"/>
              <w:rPr>
                <w:smallCaps/>
                <w:sz w:val="48"/>
                <w:szCs w:val="48"/>
              </w:rPr>
            </w:pPr>
          </w:p>
          <w:p w:rsidR="00A94DAF" w:rsidRPr="004132C1" w:rsidRDefault="00A94DAF" w:rsidP="00A46FE8">
            <w:pPr>
              <w:pStyle w:val="NoSpacing"/>
              <w:jc w:val="center"/>
              <w:rPr>
                <w:smallCaps/>
                <w:sz w:val="56"/>
                <w:szCs w:val="56"/>
              </w:rPr>
            </w:pPr>
            <w:r w:rsidRPr="004132C1">
              <w:rPr>
                <w:smallCaps/>
                <w:sz w:val="56"/>
                <w:szCs w:val="56"/>
              </w:rPr>
              <w:t>Prof. Khurshid Ahmad</w:t>
            </w:r>
          </w:p>
          <w:p w:rsidR="00BC0361" w:rsidRPr="004132C1" w:rsidRDefault="00BC0361" w:rsidP="00A46FE8">
            <w:pPr>
              <w:pStyle w:val="NoSpacing"/>
              <w:rPr>
                <w:smallCaps/>
                <w:sz w:val="48"/>
                <w:szCs w:val="48"/>
              </w:rPr>
            </w:pPr>
          </w:p>
        </w:tc>
      </w:tr>
    </w:tbl>
    <w:p w:rsidR="00B7402A" w:rsidRPr="004132C1" w:rsidRDefault="00B7402A" w:rsidP="00A46FE8">
      <w:pPr>
        <w:rPr>
          <w:lang w:bidi="he-IL"/>
        </w:rPr>
      </w:pPr>
    </w:p>
    <w:p w:rsidR="00B7402A" w:rsidRPr="004132C1" w:rsidRDefault="00B7402A" w:rsidP="00A46FE8">
      <w:pPr>
        <w:rPr>
          <w:lang w:bidi="he-IL"/>
        </w:rPr>
      </w:pPr>
    </w:p>
    <w:p w:rsidR="00B7402A" w:rsidRPr="004132C1" w:rsidRDefault="00B7402A" w:rsidP="00A46FE8">
      <w:pPr>
        <w:rPr>
          <w:lang w:bidi="he-IL"/>
        </w:rPr>
      </w:pPr>
    </w:p>
    <w:p w:rsidR="00B7402A" w:rsidRPr="004132C1" w:rsidRDefault="00B7402A" w:rsidP="00A46FE8">
      <w:pPr>
        <w:rPr>
          <w:lang w:bidi="he-IL"/>
        </w:rPr>
      </w:pPr>
    </w:p>
    <w:p w:rsidR="005C7C1C" w:rsidRPr="004132C1" w:rsidRDefault="005C7C1C" w:rsidP="00A46FE8">
      <w:pPr>
        <w:rPr>
          <w:lang w:bidi="he-IL"/>
        </w:rPr>
      </w:pPr>
    </w:p>
    <w:p w:rsidR="006A317E" w:rsidRPr="004132C1" w:rsidRDefault="006A317E" w:rsidP="00A46FE8">
      <w:pPr>
        <w:rPr>
          <w:lang w:bidi="he-IL"/>
        </w:rPr>
      </w:pPr>
    </w:p>
    <w:p w:rsidR="00A46FE8" w:rsidRPr="004132C1" w:rsidRDefault="006601C6" w:rsidP="00A46FE8">
      <w:pPr>
        <w:rPr>
          <w:lang w:bidi="he-IL"/>
        </w:rPr>
      </w:pPr>
      <w:r w:rsidRPr="004132C1">
        <w:rPr>
          <w:noProof/>
          <w:sz w:val="20"/>
          <w:szCs w:val="20"/>
        </w:rPr>
        <w:pict>
          <v:rect id="_x0000_s1043" style="position:absolute;margin-left:-.3pt;margin-top:955.9pt;width:641.6pt;height:5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2F0B19" w:rsidRPr="00C542F6" w:rsidRDefault="002F0B19" w:rsidP="00C542F6">
                  <w:pPr>
                    <w:jc w:val="center"/>
                    <w:rPr>
                      <w:rFonts w:ascii="Arial" w:hAnsi="Arial" w:cs="Arial"/>
                      <w:b/>
                      <w:bCs/>
                      <w:color w:val="FFFFFF"/>
                    </w:rPr>
                  </w:pPr>
                </w:p>
                <w:p w:rsidR="002F0B19" w:rsidRPr="00C542F6" w:rsidRDefault="002F0B19"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673962" w:rsidRPr="004132C1" w:rsidRDefault="00673962" w:rsidP="00673962">
      <w:pPr>
        <w:jc w:val="center"/>
        <w:rPr>
          <w:rFonts w:ascii="Batang" w:eastAsia="Batang" w:hAnsi="Batang" w:cstheme="minorBidi"/>
          <w:b/>
          <w:bCs/>
          <w:noProof/>
          <w:sz w:val="22"/>
          <w:szCs w:val="22"/>
          <w:u w:val="single"/>
        </w:rPr>
      </w:pPr>
      <w:bookmarkStart w:id="1" w:name="bookmark0"/>
      <w:r w:rsidRPr="004132C1">
        <w:rPr>
          <w:rFonts w:ascii="Batang" w:eastAsia="Batang" w:hAnsi="Batang" w:cstheme="minorBidi"/>
          <w:b/>
          <w:bCs/>
          <w:noProof/>
          <w:sz w:val="22"/>
          <w:szCs w:val="22"/>
          <w:u w:val="single"/>
        </w:rPr>
        <w:lastRenderedPageBreak/>
        <w:t>WILL SADAT'S ASSASSINS BE ALLOWED  TO MEET IN HOUSTON?</w:t>
      </w:r>
      <w:bookmarkEnd w:id="1"/>
    </w:p>
    <w:p w:rsidR="00A46FE8" w:rsidRPr="004132C1"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A46FE8" w:rsidRPr="004132C1" w:rsidRDefault="00A46FE8" w:rsidP="00A46FE8">
      <w:pPr>
        <w:pStyle w:val="BodyText1"/>
        <w:shd w:val="clear" w:color="auto" w:fill="auto"/>
        <w:tabs>
          <w:tab w:val="left" w:pos="6500"/>
        </w:tabs>
        <w:spacing w:line="276" w:lineRule="auto"/>
        <w:contextualSpacing/>
        <w:jc w:val="center"/>
        <w:rPr>
          <w:rFonts w:asciiTheme="minorHAnsi" w:hAnsiTheme="minorHAnsi" w:cstheme="majorBidi"/>
          <w:sz w:val="23"/>
          <w:szCs w:val="23"/>
        </w:rPr>
      </w:pPr>
      <w:r w:rsidRPr="004132C1">
        <w:rPr>
          <w:rStyle w:val="BodytextSpacing1pt"/>
          <w:rFonts w:asciiTheme="minorHAnsi" w:eastAsia="Arial" w:hAnsiTheme="minorHAnsi" w:cstheme="majorBidi"/>
          <w:sz w:val="23"/>
          <w:szCs w:val="23"/>
          <w:shd w:val="clear" w:color="auto" w:fill="auto"/>
        </w:rPr>
        <w:t xml:space="preserve">By </w:t>
      </w:r>
      <w:r w:rsidRPr="004132C1">
        <w:rPr>
          <w:rFonts w:asciiTheme="minorHAnsi" w:hAnsiTheme="minorHAnsi" w:cstheme="majorBidi"/>
          <w:sz w:val="23"/>
          <w:szCs w:val="23"/>
        </w:rPr>
        <w:t>Senator Professor Khurshid Ahmad</w:t>
      </w:r>
    </w:p>
    <w:p w:rsidR="00673962" w:rsidRPr="004132C1" w:rsidRDefault="00673962" w:rsidP="00A46FE8">
      <w:pPr>
        <w:pStyle w:val="BodyText1"/>
        <w:shd w:val="clear" w:color="auto" w:fill="auto"/>
        <w:tabs>
          <w:tab w:val="left" w:pos="6500"/>
        </w:tabs>
        <w:spacing w:line="276" w:lineRule="auto"/>
        <w:contextualSpacing/>
        <w:jc w:val="center"/>
        <w:rPr>
          <w:rFonts w:asciiTheme="minorHAnsi" w:hAnsiTheme="minorHAnsi" w:cstheme="majorBidi"/>
          <w:sz w:val="23"/>
          <w:szCs w:val="23"/>
        </w:rPr>
      </w:pPr>
    </w:p>
    <w:p w:rsidR="00673962" w:rsidRPr="004132C1" w:rsidRDefault="00673962" w:rsidP="00B7402A">
      <w:pPr>
        <w:jc w:val="both"/>
        <w:rPr>
          <w:rFonts w:asciiTheme="minorHAnsi" w:hAnsiTheme="minorHAnsi"/>
          <w:sz w:val="23"/>
          <w:szCs w:val="23"/>
        </w:rPr>
      </w:pPr>
      <w:r w:rsidRPr="004132C1">
        <w:rPr>
          <w:rFonts w:asciiTheme="minorHAnsi" w:hAnsiTheme="minorHAnsi"/>
          <w:sz w:val="23"/>
          <w:szCs w:val="23"/>
        </w:rPr>
        <w:t>On October 6, 1981, six Muslim Brotherhood fanatics murdered Egyptian President Anwar Sadat in an attempt to</w:t>
      </w:r>
      <w:r w:rsidR="00B7402A" w:rsidRPr="004132C1">
        <w:rPr>
          <w:rFonts w:asciiTheme="minorHAnsi" w:hAnsiTheme="minorHAnsi"/>
          <w:sz w:val="23"/>
          <w:szCs w:val="23"/>
        </w:rPr>
        <w:t xml:space="preserve"> </w:t>
      </w:r>
      <w:r w:rsidRPr="004132C1">
        <w:rPr>
          <w:rFonts w:asciiTheme="minorHAnsi" w:hAnsiTheme="minorHAnsi"/>
          <w:sz w:val="23"/>
          <w:szCs w:val="23"/>
        </w:rPr>
        <w:t>launch a full-scale,</w:t>
      </w:r>
      <w:r w:rsidR="00FA0346" w:rsidRPr="004132C1">
        <w:rPr>
          <w:rFonts w:asciiTheme="minorHAnsi" w:hAnsiTheme="minorHAnsi"/>
          <w:sz w:val="23"/>
          <w:szCs w:val="23"/>
        </w:rPr>
        <w:t xml:space="preserve"> </w:t>
      </w:r>
      <w:r w:rsidR="00B7402A" w:rsidRPr="004132C1">
        <w:rPr>
          <w:rFonts w:asciiTheme="minorHAnsi" w:hAnsiTheme="minorHAnsi"/>
          <w:sz w:val="23"/>
          <w:szCs w:val="23"/>
        </w:rPr>
        <w:t>“</w:t>
      </w:r>
      <w:r w:rsidRPr="004132C1">
        <w:rPr>
          <w:rFonts w:asciiTheme="minorHAnsi" w:hAnsiTheme="minorHAnsi"/>
          <w:sz w:val="23"/>
          <w:szCs w:val="23"/>
        </w:rPr>
        <w:t>lr</w:t>
      </w:r>
      <w:r w:rsidR="00B7402A" w:rsidRPr="004132C1">
        <w:rPr>
          <w:rFonts w:asciiTheme="minorHAnsi" w:hAnsiTheme="minorHAnsi"/>
          <w:sz w:val="23"/>
          <w:szCs w:val="23"/>
        </w:rPr>
        <w:t>a</w:t>
      </w:r>
      <w:r w:rsidRPr="004132C1">
        <w:rPr>
          <w:rFonts w:asciiTheme="minorHAnsi" w:hAnsiTheme="minorHAnsi"/>
          <w:sz w:val="23"/>
          <w:szCs w:val="23"/>
        </w:rPr>
        <w:t>nization</w:t>
      </w:r>
      <w:r w:rsidR="00B7402A" w:rsidRPr="004132C1">
        <w:rPr>
          <w:rFonts w:asciiTheme="minorHAnsi" w:hAnsiTheme="minorHAnsi"/>
          <w:sz w:val="23"/>
          <w:szCs w:val="23"/>
        </w:rPr>
        <w:t>”</w:t>
      </w:r>
      <w:r w:rsidRPr="004132C1">
        <w:rPr>
          <w:rFonts w:asciiTheme="minorHAnsi" w:hAnsiTheme="minorHAnsi"/>
          <w:sz w:val="23"/>
          <w:szCs w:val="23"/>
        </w:rPr>
        <w:t xml:space="preserve"> of the Middle East. This action was carried out by the Brotherhood in behalf of those agencies and institutions attempting to implement a global depopulation policy outlined in the document "Global 2000".</w:t>
      </w:r>
    </w:p>
    <w:p w:rsidR="00673962" w:rsidRPr="004132C1" w:rsidRDefault="00673962" w:rsidP="00673962">
      <w:pPr>
        <w:jc w:val="both"/>
        <w:rPr>
          <w:rFonts w:asciiTheme="minorHAnsi" w:hAnsiTheme="minorHAnsi"/>
          <w:sz w:val="23"/>
          <w:szCs w:val="23"/>
        </w:rPr>
      </w:pPr>
    </w:p>
    <w:p w:rsidR="00673962" w:rsidRPr="004132C1" w:rsidRDefault="00673962" w:rsidP="00673962">
      <w:pPr>
        <w:jc w:val="both"/>
        <w:rPr>
          <w:rFonts w:asciiTheme="minorHAnsi" w:hAnsiTheme="minorHAnsi"/>
          <w:sz w:val="23"/>
          <w:szCs w:val="23"/>
        </w:rPr>
      </w:pPr>
      <w:r w:rsidRPr="004132C1">
        <w:rPr>
          <w:rFonts w:asciiTheme="minorHAnsi" w:hAnsiTheme="minorHAnsi"/>
          <w:sz w:val="23"/>
          <w:szCs w:val="23"/>
        </w:rPr>
        <w:t>All intelligence analysts agree that if the Muslim Brotherhood and their terrorist networks, which include the Khomeini regime in Iran, are not outlawed internationally, they will launch a wave of bloody actions across the globe in support of this Iranization effort-with Saudi Arabia being the next target. As in the case of the successful takeover of Iran by these forces, this will be coupled with terrorist outbreaks in Western Europe and the United States in support of this strategy. Former Attorney General Ramsey Clark, a leading supporter of the Brotherhood who assisted in Khomeini's rise to power, admitted as much when he announced recently that the entire Left is being mobilized in support of the Brotherhood's actions in Egypt.</w:t>
      </w:r>
    </w:p>
    <w:p w:rsidR="00673962" w:rsidRPr="004132C1" w:rsidRDefault="00673962" w:rsidP="00673962">
      <w:pPr>
        <w:jc w:val="both"/>
        <w:rPr>
          <w:rFonts w:asciiTheme="minorHAnsi" w:hAnsiTheme="minorHAnsi"/>
          <w:sz w:val="23"/>
          <w:szCs w:val="23"/>
        </w:rPr>
      </w:pPr>
    </w:p>
    <w:p w:rsidR="00673962" w:rsidRPr="004132C1" w:rsidRDefault="00673962" w:rsidP="00673962">
      <w:pPr>
        <w:jc w:val="both"/>
        <w:rPr>
          <w:rFonts w:asciiTheme="minorHAnsi" w:hAnsiTheme="minorHAnsi"/>
          <w:sz w:val="23"/>
          <w:szCs w:val="23"/>
        </w:rPr>
      </w:pPr>
      <w:r w:rsidRPr="004132C1">
        <w:rPr>
          <w:rFonts w:asciiTheme="minorHAnsi" w:hAnsiTheme="minorHAnsi"/>
          <w:sz w:val="23"/>
          <w:szCs w:val="23"/>
        </w:rPr>
        <w:t>On October 21-25, twenty-three of the top leaders, and controllers of that same Muslim Brotherhood will be coming into Houston for an international colloquium at the Rothko Chapel en</w:t>
      </w:r>
      <w:r w:rsidRPr="004132C1">
        <w:rPr>
          <w:rFonts w:asciiTheme="minorHAnsi" w:hAnsiTheme="minorHAnsi"/>
          <w:sz w:val="23"/>
          <w:szCs w:val="23"/>
        </w:rPr>
        <w:softHyphen/>
        <w:t>titled: "Islam: Spiritual Message and Quest for Justice." Under the guise of an academic forum, these fanatics will be plotting out their next series of destabilizations and picking out their next vic</w:t>
      </w:r>
      <w:r w:rsidRPr="004132C1">
        <w:rPr>
          <w:rFonts w:asciiTheme="minorHAnsi" w:hAnsiTheme="minorHAnsi"/>
          <w:sz w:val="23"/>
          <w:szCs w:val="23"/>
        </w:rPr>
        <w:softHyphen/>
        <w:t>tims. Among those attending the conference will be:</w:t>
      </w:r>
    </w:p>
    <w:p w:rsidR="00673962" w:rsidRPr="004132C1" w:rsidRDefault="00673962" w:rsidP="00673962">
      <w:pPr>
        <w:jc w:val="both"/>
        <w:rPr>
          <w:rFonts w:asciiTheme="minorHAnsi" w:hAnsiTheme="minorHAnsi"/>
          <w:sz w:val="23"/>
          <w:szCs w:val="23"/>
        </w:rPr>
      </w:pPr>
    </w:p>
    <w:p w:rsidR="00673962" w:rsidRPr="004132C1" w:rsidRDefault="00673962" w:rsidP="00673962">
      <w:pPr>
        <w:pStyle w:val="ListParagraph"/>
        <w:numPr>
          <w:ilvl w:val="0"/>
          <w:numId w:val="5"/>
        </w:numPr>
        <w:jc w:val="both"/>
        <w:rPr>
          <w:rFonts w:asciiTheme="minorHAnsi" w:hAnsiTheme="minorHAnsi"/>
          <w:sz w:val="23"/>
          <w:szCs w:val="23"/>
        </w:rPr>
      </w:pPr>
      <w:r w:rsidRPr="004132C1">
        <w:rPr>
          <w:rFonts w:asciiTheme="minorHAnsi" w:hAnsiTheme="minorHAnsi"/>
          <w:b/>
          <w:bCs/>
          <w:sz w:val="23"/>
          <w:szCs w:val="23"/>
        </w:rPr>
        <w:t>Salem Azzam</w:t>
      </w:r>
      <w:r w:rsidRPr="004132C1">
        <w:rPr>
          <w:rFonts w:asciiTheme="minorHAnsi" w:hAnsiTheme="minorHAnsi"/>
          <w:sz w:val="23"/>
          <w:szCs w:val="23"/>
        </w:rPr>
        <w:t>, the Secretary General of the Islamic Council in Europe. Muslim Brotherhood operations from Morocco to Pakistan are directed from this Council. Through this post, Azzam controls Islamic Centers in Europe which are used as staging grounds by the Brotherhood. The Islamic Council also coordinates the actions of the Islamic Institute for Defense Technology (IIDT). A leader of the IIDT, General Sa'ad el Shazli, acted as the coordinating point for opposi</w:t>
      </w:r>
      <w:r w:rsidRPr="004132C1">
        <w:rPr>
          <w:rFonts w:asciiTheme="minorHAnsi" w:hAnsiTheme="minorHAnsi"/>
          <w:sz w:val="23"/>
          <w:szCs w:val="23"/>
        </w:rPr>
        <w:softHyphen/>
        <w:t>tion to the late President Sadat. Shazli's group, "The Organization of Free Officers for the Liberation of Egypt," openly claimed credit for the assassination of Sadat and he has called for an insurrection in Egypt since the time of the murder.</w:t>
      </w:r>
    </w:p>
    <w:p w:rsidR="00673962" w:rsidRPr="004132C1" w:rsidRDefault="00673962" w:rsidP="00673962">
      <w:pPr>
        <w:jc w:val="both"/>
        <w:rPr>
          <w:rFonts w:asciiTheme="minorHAnsi" w:hAnsiTheme="minorHAnsi"/>
          <w:sz w:val="23"/>
          <w:szCs w:val="23"/>
        </w:rPr>
      </w:pPr>
    </w:p>
    <w:p w:rsidR="00673962" w:rsidRPr="004132C1" w:rsidRDefault="00673962" w:rsidP="00673962">
      <w:pPr>
        <w:pStyle w:val="ListParagraph"/>
        <w:numPr>
          <w:ilvl w:val="0"/>
          <w:numId w:val="5"/>
        </w:numPr>
        <w:jc w:val="both"/>
        <w:rPr>
          <w:rFonts w:asciiTheme="minorHAnsi" w:hAnsiTheme="minorHAnsi"/>
          <w:sz w:val="23"/>
          <w:szCs w:val="23"/>
        </w:rPr>
      </w:pPr>
      <w:r w:rsidRPr="004132C1">
        <w:rPr>
          <w:rFonts w:asciiTheme="minorHAnsi" w:hAnsiTheme="minorHAnsi"/>
          <w:b/>
          <w:bCs/>
          <w:sz w:val="23"/>
          <w:szCs w:val="23"/>
        </w:rPr>
        <w:t>Hamid Algar</w:t>
      </w:r>
      <w:r w:rsidRPr="004132C1">
        <w:rPr>
          <w:rFonts w:asciiTheme="minorHAnsi" w:hAnsiTheme="minorHAnsi"/>
          <w:sz w:val="23"/>
          <w:szCs w:val="23"/>
        </w:rPr>
        <w:t>, University of California, Berkeley. A British orientalist who converted to Islam, he is a pro-Khomeini ideologue. Functioning as a Muslim "guru", he recruits students into the U.S. branch of the Brotherhood, the Muslim Students Association (MSA). He heads up a MSA front called the Concerned Muslims of Berkeley, which is aiding Islamic insurrection in the Philippines, Egypt, Syria, Saudi Arabia, Iraq and Turkey.</w:t>
      </w:r>
    </w:p>
    <w:p w:rsidR="00673962" w:rsidRPr="004132C1" w:rsidRDefault="00673962" w:rsidP="00673962">
      <w:pPr>
        <w:jc w:val="both"/>
        <w:rPr>
          <w:rFonts w:asciiTheme="minorHAnsi" w:hAnsiTheme="minorHAnsi"/>
          <w:sz w:val="23"/>
          <w:szCs w:val="23"/>
        </w:rPr>
      </w:pPr>
    </w:p>
    <w:p w:rsidR="00673962" w:rsidRPr="004132C1" w:rsidRDefault="00673962" w:rsidP="00795AEE">
      <w:pPr>
        <w:pStyle w:val="ListParagraph"/>
        <w:numPr>
          <w:ilvl w:val="0"/>
          <w:numId w:val="5"/>
        </w:numPr>
        <w:jc w:val="both"/>
        <w:rPr>
          <w:rFonts w:asciiTheme="minorHAnsi" w:hAnsiTheme="minorHAnsi"/>
          <w:sz w:val="23"/>
          <w:szCs w:val="23"/>
        </w:rPr>
      </w:pPr>
      <w:r w:rsidRPr="004132C1">
        <w:rPr>
          <w:rFonts w:asciiTheme="minorHAnsi" w:hAnsiTheme="minorHAnsi"/>
          <w:b/>
          <w:bCs/>
          <w:sz w:val="23"/>
          <w:szCs w:val="23"/>
        </w:rPr>
        <w:t>Khurshid Ahmad</w:t>
      </w:r>
      <w:r w:rsidRPr="004132C1">
        <w:rPr>
          <w:rFonts w:asciiTheme="minorHAnsi" w:hAnsiTheme="minorHAnsi"/>
          <w:sz w:val="23"/>
          <w:szCs w:val="23"/>
        </w:rPr>
        <w:t>, Director of the Institute for Policy Studies in Pakistan, formerly head of the Islamic Foundation in Leicester, England. The coordinator of the Brotherhood in Pakistan, Ahmad worked with the Qadiani sect there to overthrow and execute Prime Minister Zulfikar Ali Bhutto. He is an advisor to dictator General Zia Ul-Haq.</w:t>
      </w:r>
    </w:p>
    <w:p w:rsidR="00673962" w:rsidRPr="004132C1" w:rsidRDefault="00673962" w:rsidP="00673962">
      <w:pPr>
        <w:jc w:val="both"/>
        <w:rPr>
          <w:rFonts w:asciiTheme="minorHAnsi" w:hAnsiTheme="minorHAnsi"/>
          <w:sz w:val="23"/>
          <w:szCs w:val="23"/>
        </w:rPr>
      </w:pPr>
    </w:p>
    <w:p w:rsidR="00673962" w:rsidRPr="004132C1" w:rsidRDefault="00673962" w:rsidP="00673962">
      <w:pPr>
        <w:jc w:val="both"/>
        <w:rPr>
          <w:rFonts w:asciiTheme="minorHAnsi" w:hAnsiTheme="minorHAnsi"/>
          <w:sz w:val="23"/>
          <w:szCs w:val="23"/>
        </w:rPr>
      </w:pPr>
      <w:r w:rsidRPr="004132C1">
        <w:rPr>
          <w:rFonts w:asciiTheme="minorHAnsi" w:hAnsiTheme="minorHAnsi"/>
          <w:sz w:val="23"/>
          <w:szCs w:val="23"/>
        </w:rPr>
        <w:t>The participants of this conference already are responsible for heinous crimes, in</w:t>
      </w:r>
      <w:r w:rsidRPr="004132C1">
        <w:rPr>
          <w:rFonts w:asciiTheme="minorHAnsi" w:hAnsiTheme="minorHAnsi"/>
          <w:sz w:val="23"/>
          <w:szCs w:val="23"/>
        </w:rPr>
        <w:softHyphen/>
        <w:t>cluding murder. For the security of Houston, our nation, and the world, this conference must not be allowed to take place. The citizens of Houston must call Mayor McConn and tell him to act to stop this conference. Call Mayor McConn at 222-3141.</w:t>
      </w:r>
    </w:p>
    <w:p w:rsidR="00673962" w:rsidRPr="004132C1" w:rsidRDefault="00673962" w:rsidP="00673962">
      <w:pPr>
        <w:jc w:val="both"/>
        <w:rPr>
          <w:rFonts w:asciiTheme="minorHAnsi" w:hAnsiTheme="minorHAnsi"/>
          <w:sz w:val="23"/>
          <w:szCs w:val="23"/>
        </w:rPr>
      </w:pPr>
    </w:p>
    <w:p w:rsidR="00673962" w:rsidRPr="004132C1" w:rsidRDefault="00673962" w:rsidP="00E02D91">
      <w:pPr>
        <w:jc w:val="center"/>
        <w:rPr>
          <w:rFonts w:asciiTheme="minorHAnsi" w:hAnsiTheme="minorHAnsi"/>
          <w:b/>
          <w:bCs/>
          <w:sz w:val="23"/>
          <w:szCs w:val="23"/>
        </w:rPr>
      </w:pPr>
      <w:r w:rsidRPr="004132C1">
        <w:rPr>
          <w:rFonts w:asciiTheme="minorHAnsi" w:hAnsiTheme="minorHAnsi"/>
          <w:b/>
          <w:bCs/>
          <w:sz w:val="23"/>
          <w:szCs w:val="23"/>
        </w:rPr>
        <w:t>For more information, call 972-1258.</w:t>
      </w:r>
    </w:p>
    <w:p w:rsidR="00673962" w:rsidRPr="004132C1" w:rsidRDefault="00673962" w:rsidP="00E02D91">
      <w:pPr>
        <w:jc w:val="center"/>
        <w:rPr>
          <w:rFonts w:asciiTheme="minorHAnsi" w:hAnsiTheme="minorHAnsi"/>
          <w:b/>
          <w:bCs/>
          <w:sz w:val="23"/>
          <w:szCs w:val="23"/>
        </w:rPr>
      </w:pPr>
    </w:p>
    <w:p w:rsidR="00E02D91" w:rsidRPr="004132C1" w:rsidRDefault="00E02D91" w:rsidP="00E02D91">
      <w:pPr>
        <w:jc w:val="center"/>
        <w:rPr>
          <w:rFonts w:asciiTheme="minorHAnsi" w:hAnsiTheme="minorHAnsi"/>
          <w:b/>
          <w:bCs/>
          <w:sz w:val="23"/>
          <w:szCs w:val="23"/>
        </w:rPr>
      </w:pPr>
    </w:p>
    <w:p w:rsidR="00673962" w:rsidRPr="004132C1" w:rsidRDefault="00673962" w:rsidP="00E02D91">
      <w:pPr>
        <w:jc w:val="center"/>
        <w:rPr>
          <w:rFonts w:asciiTheme="minorHAnsi" w:hAnsiTheme="minorHAnsi"/>
          <w:b/>
          <w:bCs/>
          <w:sz w:val="28"/>
          <w:szCs w:val="28"/>
        </w:rPr>
      </w:pPr>
      <w:bookmarkStart w:id="2" w:name="bookmark1"/>
      <w:r w:rsidRPr="004132C1">
        <w:rPr>
          <w:rFonts w:asciiTheme="minorHAnsi" w:hAnsiTheme="minorHAnsi"/>
          <w:b/>
          <w:bCs/>
          <w:sz w:val="28"/>
          <w:szCs w:val="28"/>
        </w:rPr>
        <w:t>National Democratic Policy Committee</w:t>
      </w:r>
      <w:bookmarkEnd w:id="2"/>
    </w:p>
    <w:p w:rsidR="00673962" w:rsidRPr="004132C1" w:rsidRDefault="00673962" w:rsidP="00E02D91">
      <w:pPr>
        <w:jc w:val="center"/>
        <w:rPr>
          <w:rFonts w:asciiTheme="minorHAnsi" w:hAnsiTheme="minorHAnsi"/>
          <w:sz w:val="23"/>
          <w:szCs w:val="23"/>
        </w:rPr>
      </w:pPr>
      <w:r w:rsidRPr="004132C1">
        <w:rPr>
          <w:rFonts w:asciiTheme="minorHAnsi" w:hAnsiTheme="minorHAnsi"/>
          <w:sz w:val="23"/>
          <w:szCs w:val="23"/>
        </w:rPr>
        <w:t>P.O. Box 26, Midtown Station, 233 West 38th Street, New York, N.Y. 10018 (212) 927-4444</w:t>
      </w:r>
    </w:p>
    <w:p w:rsidR="00673962" w:rsidRPr="004132C1" w:rsidRDefault="00673962" w:rsidP="00E02D91">
      <w:pPr>
        <w:jc w:val="center"/>
        <w:rPr>
          <w:rFonts w:asciiTheme="minorHAnsi" w:hAnsiTheme="minorHAnsi"/>
          <w:sz w:val="23"/>
          <w:szCs w:val="23"/>
        </w:rPr>
      </w:pPr>
      <w:r w:rsidRPr="004132C1">
        <w:rPr>
          <w:rFonts w:asciiTheme="minorHAnsi" w:hAnsiTheme="minorHAnsi"/>
          <w:sz w:val="23"/>
          <w:szCs w:val="23"/>
        </w:rPr>
        <w:t>Authorized and paid for by the National Democratic Policy Committee.</w:t>
      </w:r>
    </w:p>
    <w:p w:rsidR="00D171B9" w:rsidRPr="004132C1" w:rsidRDefault="00D171B9" w:rsidP="00D171B9">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p>
    <w:sectPr w:rsidR="00D171B9" w:rsidRPr="004132C1" w:rsidSect="00D171B9">
      <w:headerReference w:type="even" r:id="rId8"/>
      <w:headerReference w:type="default" r:id="rId9"/>
      <w:headerReference w:type="first" r:id="rId10"/>
      <w:endnotePr>
        <w:numFmt w:val="decimal"/>
      </w:endnotePr>
      <w:type w:val="continuous"/>
      <w:pgSz w:w="12240" w:h="15840" w:code="1"/>
      <w:pgMar w:top="1282" w:right="1886"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C6" w:rsidRDefault="006601C6" w:rsidP="00A94DAF">
      <w:r>
        <w:separator/>
      </w:r>
    </w:p>
  </w:endnote>
  <w:endnote w:type="continuationSeparator" w:id="0">
    <w:p w:rsidR="006601C6" w:rsidRDefault="006601C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C6" w:rsidRDefault="006601C6" w:rsidP="00A94DAF">
      <w:r>
        <w:separator/>
      </w:r>
    </w:p>
  </w:footnote>
  <w:footnote w:type="continuationSeparator" w:id="0">
    <w:p w:rsidR="006601C6" w:rsidRDefault="006601C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6601C6">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4132C1">
          <w:rPr>
            <w:noProof/>
          </w:rPr>
          <w:t>3</w:t>
        </w:r>
        <w:r>
          <w:rPr>
            <w:noProof/>
          </w:rPr>
          <w:fldChar w:fldCharType="end"/>
        </w:r>
      </w:sdtContent>
    </w:sdt>
  </w:p>
  <w:p w:rsidR="002F0B19" w:rsidRPr="00A64C50" w:rsidRDefault="002F0B19"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9" w:rsidRDefault="002F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6514A"/>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1"/>
      <w:numFmt w:val="decimal"/>
      <w:lvlText w:val="%2."/>
      <w:lvlJc w:val="left"/>
      <w:rPr>
        <w:rFonts w:asciiTheme="majorBidi" w:hAnsiTheme="majorBidi" w:cstheme="majorBidi" w:hint="default"/>
        <w:b/>
        <w:bCs/>
        <w:i w:val="0"/>
        <w:iCs w:val="0"/>
        <w:smallCaps w:val="0"/>
        <w:strike w:val="0"/>
        <w:color w:val="000000"/>
        <w:spacing w:val="0"/>
        <w:w w:val="100"/>
        <w:position w:val="0"/>
        <w:sz w:val="18"/>
        <w:szCs w:val="18"/>
        <w:u w:val="none"/>
      </w:rPr>
    </w:lvl>
    <w:lvl w:ilvl="2">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A3BA7"/>
    <w:multiLevelType w:val="hybridMultilevel"/>
    <w:tmpl w:val="5A6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23D70"/>
    <w:multiLevelType w:val="hybridMultilevel"/>
    <w:tmpl w:val="26EC6ECA"/>
    <w:lvl w:ilvl="0" w:tplc="B2CE40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B5447"/>
    <w:multiLevelType w:val="multilevel"/>
    <w:tmpl w:val="D32E402A"/>
    <w:lvl w:ilvl="0">
      <w:start w:val="2"/>
      <w:numFmt w:val="decimal"/>
      <w:lvlText w:val="%1."/>
      <w:lvlJc w:val="left"/>
      <w:rPr>
        <w:rFonts w:ascii="Angsana New" w:eastAsia="Angsana New" w:hAnsi="Angsana New" w:cs="Angsana New"/>
        <w:b w:val="0"/>
        <w:bCs w:val="0"/>
        <w:i w:val="0"/>
        <w:iCs w:val="0"/>
        <w:smallCaps w:val="0"/>
        <w:strike w:val="0"/>
        <w:color w:val="000000"/>
        <w:spacing w:val="2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52590"/>
    <w:rsid w:val="00053B4E"/>
    <w:rsid w:val="0006357B"/>
    <w:rsid w:val="000653C3"/>
    <w:rsid w:val="000671CA"/>
    <w:rsid w:val="00072425"/>
    <w:rsid w:val="00073193"/>
    <w:rsid w:val="00077EEF"/>
    <w:rsid w:val="00081EFD"/>
    <w:rsid w:val="000905E3"/>
    <w:rsid w:val="00092F08"/>
    <w:rsid w:val="0009629D"/>
    <w:rsid w:val="000A1C50"/>
    <w:rsid w:val="000A58D0"/>
    <w:rsid w:val="000A615C"/>
    <w:rsid w:val="000B1902"/>
    <w:rsid w:val="000B2C21"/>
    <w:rsid w:val="000B2E11"/>
    <w:rsid w:val="000B7598"/>
    <w:rsid w:val="000C5AC1"/>
    <w:rsid w:val="000C6135"/>
    <w:rsid w:val="000D6099"/>
    <w:rsid w:val="000D60B7"/>
    <w:rsid w:val="000D7C54"/>
    <w:rsid w:val="000F0B9D"/>
    <w:rsid w:val="000F260C"/>
    <w:rsid w:val="000F3414"/>
    <w:rsid w:val="000F60A1"/>
    <w:rsid w:val="000F62FD"/>
    <w:rsid w:val="000F6596"/>
    <w:rsid w:val="000F7072"/>
    <w:rsid w:val="000F7324"/>
    <w:rsid w:val="001036A7"/>
    <w:rsid w:val="001043E1"/>
    <w:rsid w:val="00105404"/>
    <w:rsid w:val="00105B1E"/>
    <w:rsid w:val="00111A10"/>
    <w:rsid w:val="00114C09"/>
    <w:rsid w:val="00125CAA"/>
    <w:rsid w:val="00131FD0"/>
    <w:rsid w:val="00132DA2"/>
    <w:rsid w:val="00135644"/>
    <w:rsid w:val="0013578A"/>
    <w:rsid w:val="001417D9"/>
    <w:rsid w:val="00143D50"/>
    <w:rsid w:val="001454F7"/>
    <w:rsid w:val="001478C8"/>
    <w:rsid w:val="0015005A"/>
    <w:rsid w:val="00153C11"/>
    <w:rsid w:val="00160933"/>
    <w:rsid w:val="00161A4E"/>
    <w:rsid w:val="00163640"/>
    <w:rsid w:val="00170B86"/>
    <w:rsid w:val="001770FB"/>
    <w:rsid w:val="001772F4"/>
    <w:rsid w:val="0017760F"/>
    <w:rsid w:val="00177945"/>
    <w:rsid w:val="00177993"/>
    <w:rsid w:val="00180B00"/>
    <w:rsid w:val="0018145B"/>
    <w:rsid w:val="00182EAD"/>
    <w:rsid w:val="00186F19"/>
    <w:rsid w:val="00193B96"/>
    <w:rsid w:val="001A2916"/>
    <w:rsid w:val="001B00D4"/>
    <w:rsid w:val="001B3C6C"/>
    <w:rsid w:val="001B6508"/>
    <w:rsid w:val="001C05BF"/>
    <w:rsid w:val="001C2019"/>
    <w:rsid w:val="001C3435"/>
    <w:rsid w:val="001C47A4"/>
    <w:rsid w:val="001C7936"/>
    <w:rsid w:val="001D1F78"/>
    <w:rsid w:val="001D2616"/>
    <w:rsid w:val="001E4B99"/>
    <w:rsid w:val="001F025B"/>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37BA4"/>
    <w:rsid w:val="00241DFC"/>
    <w:rsid w:val="002538E3"/>
    <w:rsid w:val="00255EE8"/>
    <w:rsid w:val="00261506"/>
    <w:rsid w:val="002808F1"/>
    <w:rsid w:val="00281041"/>
    <w:rsid w:val="002834A6"/>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B19"/>
    <w:rsid w:val="002F0F81"/>
    <w:rsid w:val="002F5012"/>
    <w:rsid w:val="002F6AB5"/>
    <w:rsid w:val="00300169"/>
    <w:rsid w:val="0030156B"/>
    <w:rsid w:val="00304E54"/>
    <w:rsid w:val="00305411"/>
    <w:rsid w:val="00307FB6"/>
    <w:rsid w:val="00310576"/>
    <w:rsid w:val="00310696"/>
    <w:rsid w:val="0031484C"/>
    <w:rsid w:val="003158D0"/>
    <w:rsid w:val="003209AE"/>
    <w:rsid w:val="003213ED"/>
    <w:rsid w:val="00332C4D"/>
    <w:rsid w:val="003332D9"/>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4158"/>
    <w:rsid w:val="003A7D8D"/>
    <w:rsid w:val="003B09B0"/>
    <w:rsid w:val="003C60DF"/>
    <w:rsid w:val="003C781F"/>
    <w:rsid w:val="003D0D9B"/>
    <w:rsid w:val="003D5C59"/>
    <w:rsid w:val="003E3D9D"/>
    <w:rsid w:val="003F0990"/>
    <w:rsid w:val="003F0AC8"/>
    <w:rsid w:val="003F37DE"/>
    <w:rsid w:val="003F676A"/>
    <w:rsid w:val="003F7771"/>
    <w:rsid w:val="004047D5"/>
    <w:rsid w:val="004056DC"/>
    <w:rsid w:val="004132C1"/>
    <w:rsid w:val="004202CE"/>
    <w:rsid w:val="00421CC1"/>
    <w:rsid w:val="00422CD6"/>
    <w:rsid w:val="00422EA6"/>
    <w:rsid w:val="00424A23"/>
    <w:rsid w:val="004273FF"/>
    <w:rsid w:val="00427885"/>
    <w:rsid w:val="00435049"/>
    <w:rsid w:val="00441682"/>
    <w:rsid w:val="00446B4F"/>
    <w:rsid w:val="00453969"/>
    <w:rsid w:val="00456498"/>
    <w:rsid w:val="00461B29"/>
    <w:rsid w:val="00461DB0"/>
    <w:rsid w:val="004640B1"/>
    <w:rsid w:val="004643F7"/>
    <w:rsid w:val="00466B42"/>
    <w:rsid w:val="00466DF1"/>
    <w:rsid w:val="00472E42"/>
    <w:rsid w:val="00474FA1"/>
    <w:rsid w:val="00475394"/>
    <w:rsid w:val="004758FE"/>
    <w:rsid w:val="00476670"/>
    <w:rsid w:val="0047697C"/>
    <w:rsid w:val="00476AB2"/>
    <w:rsid w:val="00477DC0"/>
    <w:rsid w:val="00483760"/>
    <w:rsid w:val="00485858"/>
    <w:rsid w:val="00487D06"/>
    <w:rsid w:val="0049036E"/>
    <w:rsid w:val="00491182"/>
    <w:rsid w:val="0049575C"/>
    <w:rsid w:val="004A0367"/>
    <w:rsid w:val="004A218C"/>
    <w:rsid w:val="004B3617"/>
    <w:rsid w:val="004B7040"/>
    <w:rsid w:val="004C16D5"/>
    <w:rsid w:val="004C6757"/>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3915"/>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2A8A"/>
    <w:rsid w:val="00583A29"/>
    <w:rsid w:val="00585AC4"/>
    <w:rsid w:val="00587C80"/>
    <w:rsid w:val="00595286"/>
    <w:rsid w:val="0059636E"/>
    <w:rsid w:val="005A3782"/>
    <w:rsid w:val="005A5D94"/>
    <w:rsid w:val="005B1087"/>
    <w:rsid w:val="005B36CC"/>
    <w:rsid w:val="005B70F8"/>
    <w:rsid w:val="005C0CBC"/>
    <w:rsid w:val="005C47C7"/>
    <w:rsid w:val="005C66A5"/>
    <w:rsid w:val="005C674F"/>
    <w:rsid w:val="005C7C1C"/>
    <w:rsid w:val="005D19CB"/>
    <w:rsid w:val="005D2A37"/>
    <w:rsid w:val="005D3825"/>
    <w:rsid w:val="005D4590"/>
    <w:rsid w:val="005D5423"/>
    <w:rsid w:val="005D5762"/>
    <w:rsid w:val="005E0C5C"/>
    <w:rsid w:val="005E21D2"/>
    <w:rsid w:val="005F18D5"/>
    <w:rsid w:val="005F2CC1"/>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01C6"/>
    <w:rsid w:val="00661EC2"/>
    <w:rsid w:val="00662CA9"/>
    <w:rsid w:val="006638BF"/>
    <w:rsid w:val="00667B2D"/>
    <w:rsid w:val="0067187E"/>
    <w:rsid w:val="0067345F"/>
    <w:rsid w:val="00673962"/>
    <w:rsid w:val="006774D0"/>
    <w:rsid w:val="00677EA9"/>
    <w:rsid w:val="00681887"/>
    <w:rsid w:val="006845FB"/>
    <w:rsid w:val="0068480C"/>
    <w:rsid w:val="00691700"/>
    <w:rsid w:val="00691891"/>
    <w:rsid w:val="00692C23"/>
    <w:rsid w:val="00695C62"/>
    <w:rsid w:val="006A317E"/>
    <w:rsid w:val="006A3F38"/>
    <w:rsid w:val="006B268B"/>
    <w:rsid w:val="006B2A21"/>
    <w:rsid w:val="006B32A0"/>
    <w:rsid w:val="006B4418"/>
    <w:rsid w:val="006B546C"/>
    <w:rsid w:val="006C098B"/>
    <w:rsid w:val="006C0CFF"/>
    <w:rsid w:val="006C4632"/>
    <w:rsid w:val="006D777C"/>
    <w:rsid w:val="006E1CCB"/>
    <w:rsid w:val="006E2AF3"/>
    <w:rsid w:val="006E4954"/>
    <w:rsid w:val="006F2FC5"/>
    <w:rsid w:val="007021BB"/>
    <w:rsid w:val="00705482"/>
    <w:rsid w:val="00706600"/>
    <w:rsid w:val="007112DE"/>
    <w:rsid w:val="0071503A"/>
    <w:rsid w:val="0071627D"/>
    <w:rsid w:val="00716883"/>
    <w:rsid w:val="00722A9C"/>
    <w:rsid w:val="00724100"/>
    <w:rsid w:val="00730DB5"/>
    <w:rsid w:val="00731323"/>
    <w:rsid w:val="00733982"/>
    <w:rsid w:val="00734A7D"/>
    <w:rsid w:val="00734F7A"/>
    <w:rsid w:val="0073626C"/>
    <w:rsid w:val="00737BBE"/>
    <w:rsid w:val="00744C0F"/>
    <w:rsid w:val="007451BD"/>
    <w:rsid w:val="00745470"/>
    <w:rsid w:val="00753F18"/>
    <w:rsid w:val="007551A5"/>
    <w:rsid w:val="0076107E"/>
    <w:rsid w:val="00761C58"/>
    <w:rsid w:val="00770127"/>
    <w:rsid w:val="00775E2F"/>
    <w:rsid w:val="00776FE0"/>
    <w:rsid w:val="00780AB1"/>
    <w:rsid w:val="0078662A"/>
    <w:rsid w:val="00795AEE"/>
    <w:rsid w:val="007A14AD"/>
    <w:rsid w:val="007A338B"/>
    <w:rsid w:val="007A6A5F"/>
    <w:rsid w:val="007B2A96"/>
    <w:rsid w:val="007B60F2"/>
    <w:rsid w:val="007B6C5E"/>
    <w:rsid w:val="007C3E3C"/>
    <w:rsid w:val="007C4D45"/>
    <w:rsid w:val="007C55D5"/>
    <w:rsid w:val="007C666E"/>
    <w:rsid w:val="007C773D"/>
    <w:rsid w:val="007D07A3"/>
    <w:rsid w:val="007D1CB2"/>
    <w:rsid w:val="007D663E"/>
    <w:rsid w:val="007D6982"/>
    <w:rsid w:val="007E067B"/>
    <w:rsid w:val="007E1170"/>
    <w:rsid w:val="007E5531"/>
    <w:rsid w:val="007E6443"/>
    <w:rsid w:val="007E79C0"/>
    <w:rsid w:val="007F135E"/>
    <w:rsid w:val="007F1817"/>
    <w:rsid w:val="007F263C"/>
    <w:rsid w:val="007F510D"/>
    <w:rsid w:val="007F5468"/>
    <w:rsid w:val="007F64EA"/>
    <w:rsid w:val="007F78D8"/>
    <w:rsid w:val="008009AC"/>
    <w:rsid w:val="00801837"/>
    <w:rsid w:val="00801FC8"/>
    <w:rsid w:val="0082101E"/>
    <w:rsid w:val="0082419F"/>
    <w:rsid w:val="008306B1"/>
    <w:rsid w:val="00832677"/>
    <w:rsid w:val="008335E6"/>
    <w:rsid w:val="00833E30"/>
    <w:rsid w:val="00834E57"/>
    <w:rsid w:val="00836576"/>
    <w:rsid w:val="008423A2"/>
    <w:rsid w:val="00844AC7"/>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E6592"/>
    <w:rsid w:val="008F0869"/>
    <w:rsid w:val="00900DCD"/>
    <w:rsid w:val="00901F9A"/>
    <w:rsid w:val="00902C75"/>
    <w:rsid w:val="0090725F"/>
    <w:rsid w:val="00907712"/>
    <w:rsid w:val="009105AA"/>
    <w:rsid w:val="009127DB"/>
    <w:rsid w:val="00940014"/>
    <w:rsid w:val="00942DAA"/>
    <w:rsid w:val="00943425"/>
    <w:rsid w:val="009448BE"/>
    <w:rsid w:val="00947626"/>
    <w:rsid w:val="00950733"/>
    <w:rsid w:val="00955475"/>
    <w:rsid w:val="00956BCC"/>
    <w:rsid w:val="009574FC"/>
    <w:rsid w:val="009623B0"/>
    <w:rsid w:val="009707D4"/>
    <w:rsid w:val="00970D3C"/>
    <w:rsid w:val="00972CA4"/>
    <w:rsid w:val="00972D93"/>
    <w:rsid w:val="00974BBD"/>
    <w:rsid w:val="0097523E"/>
    <w:rsid w:val="00980F2E"/>
    <w:rsid w:val="00981731"/>
    <w:rsid w:val="009835DC"/>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015C5"/>
    <w:rsid w:val="00A14E04"/>
    <w:rsid w:val="00A228E9"/>
    <w:rsid w:val="00A2618F"/>
    <w:rsid w:val="00A32334"/>
    <w:rsid w:val="00A344D7"/>
    <w:rsid w:val="00A3560E"/>
    <w:rsid w:val="00A3633B"/>
    <w:rsid w:val="00A36F87"/>
    <w:rsid w:val="00A375EB"/>
    <w:rsid w:val="00A40D4C"/>
    <w:rsid w:val="00A4521B"/>
    <w:rsid w:val="00A46FE8"/>
    <w:rsid w:val="00A47C9C"/>
    <w:rsid w:val="00A51D9B"/>
    <w:rsid w:val="00A5255B"/>
    <w:rsid w:val="00A54AF3"/>
    <w:rsid w:val="00A55AA2"/>
    <w:rsid w:val="00A56367"/>
    <w:rsid w:val="00A64C50"/>
    <w:rsid w:val="00A70E3B"/>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27E17"/>
    <w:rsid w:val="00B3592E"/>
    <w:rsid w:val="00B46D0C"/>
    <w:rsid w:val="00B50491"/>
    <w:rsid w:val="00B519EC"/>
    <w:rsid w:val="00B5234A"/>
    <w:rsid w:val="00B53DB2"/>
    <w:rsid w:val="00B54705"/>
    <w:rsid w:val="00B6285D"/>
    <w:rsid w:val="00B6406A"/>
    <w:rsid w:val="00B666BD"/>
    <w:rsid w:val="00B704A0"/>
    <w:rsid w:val="00B73514"/>
    <w:rsid w:val="00B7402A"/>
    <w:rsid w:val="00B75CFC"/>
    <w:rsid w:val="00B776F9"/>
    <w:rsid w:val="00B81AB1"/>
    <w:rsid w:val="00B866D3"/>
    <w:rsid w:val="00B86E23"/>
    <w:rsid w:val="00B875F0"/>
    <w:rsid w:val="00B901C2"/>
    <w:rsid w:val="00B916EF"/>
    <w:rsid w:val="00BA155B"/>
    <w:rsid w:val="00BA18BE"/>
    <w:rsid w:val="00BB40E3"/>
    <w:rsid w:val="00BB5F32"/>
    <w:rsid w:val="00BB61E5"/>
    <w:rsid w:val="00BC0361"/>
    <w:rsid w:val="00BD4BF3"/>
    <w:rsid w:val="00BD5049"/>
    <w:rsid w:val="00BD6488"/>
    <w:rsid w:val="00BE1686"/>
    <w:rsid w:val="00BE49A3"/>
    <w:rsid w:val="00BE7499"/>
    <w:rsid w:val="00BF1C5D"/>
    <w:rsid w:val="00BF4AC0"/>
    <w:rsid w:val="00BF72AE"/>
    <w:rsid w:val="00C0412F"/>
    <w:rsid w:val="00C05FFF"/>
    <w:rsid w:val="00C10342"/>
    <w:rsid w:val="00C11CD0"/>
    <w:rsid w:val="00C12BA4"/>
    <w:rsid w:val="00C13B68"/>
    <w:rsid w:val="00C14122"/>
    <w:rsid w:val="00C16F64"/>
    <w:rsid w:val="00C16F81"/>
    <w:rsid w:val="00C22E3E"/>
    <w:rsid w:val="00C24B48"/>
    <w:rsid w:val="00C2598B"/>
    <w:rsid w:val="00C30629"/>
    <w:rsid w:val="00C31525"/>
    <w:rsid w:val="00C33D0D"/>
    <w:rsid w:val="00C3514E"/>
    <w:rsid w:val="00C35400"/>
    <w:rsid w:val="00C36C7F"/>
    <w:rsid w:val="00C50482"/>
    <w:rsid w:val="00C52F54"/>
    <w:rsid w:val="00C5315C"/>
    <w:rsid w:val="00C53287"/>
    <w:rsid w:val="00C53D88"/>
    <w:rsid w:val="00C542F6"/>
    <w:rsid w:val="00C54E81"/>
    <w:rsid w:val="00C60F3F"/>
    <w:rsid w:val="00C64D12"/>
    <w:rsid w:val="00C66CD4"/>
    <w:rsid w:val="00C74E85"/>
    <w:rsid w:val="00C75D07"/>
    <w:rsid w:val="00C7649E"/>
    <w:rsid w:val="00C76D33"/>
    <w:rsid w:val="00C811EF"/>
    <w:rsid w:val="00C81DF8"/>
    <w:rsid w:val="00C85FE7"/>
    <w:rsid w:val="00C90B60"/>
    <w:rsid w:val="00C92F12"/>
    <w:rsid w:val="00CA130B"/>
    <w:rsid w:val="00CB0122"/>
    <w:rsid w:val="00CB2C6F"/>
    <w:rsid w:val="00CB36EE"/>
    <w:rsid w:val="00CB60D8"/>
    <w:rsid w:val="00CB67DC"/>
    <w:rsid w:val="00CB6953"/>
    <w:rsid w:val="00CC5B51"/>
    <w:rsid w:val="00CD08A0"/>
    <w:rsid w:val="00CD0FC1"/>
    <w:rsid w:val="00CD7DBA"/>
    <w:rsid w:val="00CE038C"/>
    <w:rsid w:val="00CE1E68"/>
    <w:rsid w:val="00CE5C34"/>
    <w:rsid w:val="00CE633E"/>
    <w:rsid w:val="00CE63AF"/>
    <w:rsid w:val="00CE7CFE"/>
    <w:rsid w:val="00CF60A5"/>
    <w:rsid w:val="00CF6BC5"/>
    <w:rsid w:val="00CF779D"/>
    <w:rsid w:val="00D002C4"/>
    <w:rsid w:val="00D0702E"/>
    <w:rsid w:val="00D10858"/>
    <w:rsid w:val="00D14C60"/>
    <w:rsid w:val="00D158DA"/>
    <w:rsid w:val="00D171B9"/>
    <w:rsid w:val="00D21E48"/>
    <w:rsid w:val="00D22F68"/>
    <w:rsid w:val="00D30A23"/>
    <w:rsid w:val="00D3174C"/>
    <w:rsid w:val="00D353C9"/>
    <w:rsid w:val="00D42B2B"/>
    <w:rsid w:val="00D45E7F"/>
    <w:rsid w:val="00D47538"/>
    <w:rsid w:val="00D53278"/>
    <w:rsid w:val="00D5483A"/>
    <w:rsid w:val="00D55E76"/>
    <w:rsid w:val="00D5627A"/>
    <w:rsid w:val="00D61BA8"/>
    <w:rsid w:val="00D621CF"/>
    <w:rsid w:val="00D70D84"/>
    <w:rsid w:val="00D734A8"/>
    <w:rsid w:val="00D80DC4"/>
    <w:rsid w:val="00D80DF1"/>
    <w:rsid w:val="00D8212A"/>
    <w:rsid w:val="00D831BA"/>
    <w:rsid w:val="00D8669E"/>
    <w:rsid w:val="00D86D02"/>
    <w:rsid w:val="00D8726A"/>
    <w:rsid w:val="00DA18FC"/>
    <w:rsid w:val="00DA19BD"/>
    <w:rsid w:val="00DA3CBA"/>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DF7B7F"/>
    <w:rsid w:val="00E0039F"/>
    <w:rsid w:val="00E0174F"/>
    <w:rsid w:val="00E017EB"/>
    <w:rsid w:val="00E01D4F"/>
    <w:rsid w:val="00E02050"/>
    <w:rsid w:val="00E02D91"/>
    <w:rsid w:val="00E06BDF"/>
    <w:rsid w:val="00E06CE0"/>
    <w:rsid w:val="00E12952"/>
    <w:rsid w:val="00E14A11"/>
    <w:rsid w:val="00E2114A"/>
    <w:rsid w:val="00E32D90"/>
    <w:rsid w:val="00E3792C"/>
    <w:rsid w:val="00E4075A"/>
    <w:rsid w:val="00E444AA"/>
    <w:rsid w:val="00E468DF"/>
    <w:rsid w:val="00E50205"/>
    <w:rsid w:val="00E516CC"/>
    <w:rsid w:val="00E541FB"/>
    <w:rsid w:val="00E551D9"/>
    <w:rsid w:val="00E56247"/>
    <w:rsid w:val="00E56C66"/>
    <w:rsid w:val="00E57893"/>
    <w:rsid w:val="00E604AF"/>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61D"/>
    <w:rsid w:val="00EC67B5"/>
    <w:rsid w:val="00EC6DF5"/>
    <w:rsid w:val="00ED2FB2"/>
    <w:rsid w:val="00ED6E44"/>
    <w:rsid w:val="00EE5858"/>
    <w:rsid w:val="00EF5389"/>
    <w:rsid w:val="00F01499"/>
    <w:rsid w:val="00F0195E"/>
    <w:rsid w:val="00F06EC6"/>
    <w:rsid w:val="00F1029A"/>
    <w:rsid w:val="00F109E1"/>
    <w:rsid w:val="00F115EC"/>
    <w:rsid w:val="00F15229"/>
    <w:rsid w:val="00F15F36"/>
    <w:rsid w:val="00F16E36"/>
    <w:rsid w:val="00F20C51"/>
    <w:rsid w:val="00F216D8"/>
    <w:rsid w:val="00F226EC"/>
    <w:rsid w:val="00F23961"/>
    <w:rsid w:val="00F26073"/>
    <w:rsid w:val="00F33CCB"/>
    <w:rsid w:val="00F40938"/>
    <w:rsid w:val="00F478FC"/>
    <w:rsid w:val="00F546E4"/>
    <w:rsid w:val="00F559FF"/>
    <w:rsid w:val="00F63FB4"/>
    <w:rsid w:val="00F70531"/>
    <w:rsid w:val="00F70D05"/>
    <w:rsid w:val="00F7380A"/>
    <w:rsid w:val="00F74FB6"/>
    <w:rsid w:val="00F91B26"/>
    <w:rsid w:val="00F930D9"/>
    <w:rsid w:val="00F948E7"/>
    <w:rsid w:val="00F95106"/>
    <w:rsid w:val="00F96216"/>
    <w:rsid w:val="00FA034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1AC"/>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uiPriority w:val="99"/>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uiPriority w:val="99"/>
    <w:rsid w:val="004056DC"/>
    <w:rPr>
      <w:rFonts w:ascii="Arial" w:eastAsia="Arial" w:hAnsi="Arial" w:cs="Arial"/>
      <w:sz w:val="15"/>
      <w:szCs w:val="15"/>
      <w:shd w:val="clear" w:color="auto" w:fill="FFFFFF"/>
    </w:rPr>
  </w:style>
  <w:style w:type="paragraph" w:customStyle="1" w:styleId="BodyText1">
    <w:name w:val="Body Text1"/>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uiPriority w:val="99"/>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uiPriority w:val="99"/>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uiPriority w:val="99"/>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uiPriority w:val="99"/>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uiPriority w:val="99"/>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paragraph" w:styleId="EndnoteText">
    <w:name w:val="endnote text"/>
    <w:basedOn w:val="Normal"/>
    <w:link w:val="EndnoteTextChar"/>
    <w:uiPriority w:val="99"/>
    <w:semiHidden/>
    <w:unhideWhenUsed/>
    <w:rsid w:val="00C811EF"/>
    <w:rPr>
      <w:sz w:val="20"/>
      <w:szCs w:val="20"/>
    </w:rPr>
  </w:style>
  <w:style w:type="character" w:customStyle="1" w:styleId="EndnoteTextChar">
    <w:name w:val="Endnote Text Char"/>
    <w:basedOn w:val="DefaultParagraphFont"/>
    <w:link w:val="EndnoteText"/>
    <w:uiPriority w:val="99"/>
    <w:semiHidden/>
    <w:rsid w:val="00C811EF"/>
    <w:rPr>
      <w:rFonts w:eastAsia="Times New Roman"/>
    </w:rPr>
  </w:style>
  <w:style w:type="character" w:styleId="EndnoteReference">
    <w:name w:val="endnote reference"/>
    <w:basedOn w:val="DefaultParagraphFont"/>
    <w:uiPriority w:val="99"/>
    <w:semiHidden/>
    <w:unhideWhenUsed/>
    <w:rsid w:val="00C811EF"/>
    <w:rPr>
      <w:vertAlign w:val="superscript"/>
    </w:rPr>
  </w:style>
  <w:style w:type="character" w:customStyle="1" w:styleId="BodytextItalic1">
    <w:name w:val="Body text + Italic1"/>
    <w:basedOn w:val="Bodytext"/>
    <w:uiPriority w:val="99"/>
    <w:rsid w:val="00BE49A3"/>
    <w:rPr>
      <w:rFonts w:ascii="Times New Roman" w:eastAsia="Arial" w:hAnsi="Times New Roman" w:cs="Times New Roman"/>
      <w:i/>
      <w:iCs/>
      <w:spacing w:val="0"/>
      <w:sz w:val="16"/>
      <w:szCs w:val="16"/>
      <w:shd w:val="clear" w:color="auto" w:fill="FFFFFF"/>
    </w:rPr>
  </w:style>
  <w:style w:type="character" w:customStyle="1" w:styleId="Bodytext2NotItalic1">
    <w:name w:val="Body text (2) + Not Italic1"/>
    <w:basedOn w:val="Bodytext2"/>
    <w:uiPriority w:val="99"/>
    <w:rsid w:val="000F6596"/>
    <w:rPr>
      <w:rFonts w:ascii="Times New Roman" w:eastAsia="Arial" w:hAnsi="Times New Roman" w:cs="Times New Roman"/>
      <w:i/>
      <w:iCs/>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20BD-F0DD-439D-AAE1-42788F44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2011-11-24T07:04:00Z</dcterms:created>
  <dcterms:modified xsi:type="dcterms:W3CDTF">2025-03-06T06:11:00Z</dcterms:modified>
</cp:coreProperties>
</file>