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5A" w:rsidRPr="00D86EFE" w:rsidRDefault="00B5225A" w:rsidP="00D86EFE">
      <w:pPr>
        <w:spacing w:before="240" w:after="240" w:line="276" w:lineRule="auto"/>
        <w:jc w:val="center"/>
        <w:rPr>
          <w:b/>
          <w:bCs/>
          <w:sz w:val="28"/>
          <w:szCs w:val="28"/>
        </w:rPr>
      </w:pPr>
      <w:bookmarkStart w:id="0" w:name="_GoBack"/>
      <w:bookmarkEnd w:id="0"/>
      <w:r w:rsidRPr="00D86EFE">
        <w:rPr>
          <w:b/>
          <w:bCs/>
          <w:sz w:val="28"/>
          <w:szCs w:val="28"/>
        </w:rPr>
        <w:t>Apparent Boom and the Bitter Truth</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[Article written by Prof. Khurshid Ahmad, published in Dawn of June 17, 2002]</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Soon after assuming power in 1999, President General Musharraf had announced a 7-point agenda of his government. Economic recovery and improvement was an i</w:t>
      </w:r>
      <w:r w:rsidR="00DE7671" w:rsidRPr="00D86EFE">
        <w:rPr>
          <w:sz w:val="23"/>
          <w:szCs w:val="23"/>
        </w:rPr>
        <w:t>mportant point in this agenda.</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Ever since coming to power, the present regime has been claiming great achievements in this regard. It would be useful to analyze the state of the economy in general and scrutinize the claims and avowals of the government in particular. This would enable us to grasp th</w:t>
      </w:r>
      <w:r w:rsidR="00DE7671" w:rsidRPr="00D86EFE">
        <w:rPr>
          <w:sz w:val="23"/>
          <w:szCs w:val="23"/>
        </w:rPr>
        <w:t>e situation as it actually is.</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During his referendum campaign, Musharraf presented his economic reforms and performance in most exaggerated terms. His ministers, colleagues and cohorts are all presenting the rise in forex reserves and securing of loans and assistance with pride unconfined.</w:t>
      </w:r>
      <w:r w:rsidRPr="00D86EFE">
        <w:rPr>
          <w:sz w:val="23"/>
          <w:szCs w:val="23"/>
        </w:rPr>
        <w:br/>
      </w:r>
      <w:r w:rsidRPr="00D86EFE">
        <w:rPr>
          <w:sz w:val="23"/>
          <w:szCs w:val="23"/>
        </w:rPr>
        <w:br/>
        <w:t xml:space="preserve">One 'expert' even went to the extent of claiming that all the indicators needed to gauge economic performance are positive and bright. To us, this picture of the economy is incomplete, self-serving and, </w:t>
      </w:r>
      <w:proofErr w:type="gramStart"/>
      <w:r w:rsidRPr="00D86EFE">
        <w:rPr>
          <w:sz w:val="23"/>
          <w:szCs w:val="23"/>
        </w:rPr>
        <w:t>to a large extent</w:t>
      </w:r>
      <w:proofErr w:type="gramEnd"/>
      <w:r w:rsidRPr="00D86EFE">
        <w:rPr>
          <w:sz w:val="23"/>
          <w:szCs w:val="23"/>
        </w:rPr>
        <w:t xml:space="preserve">, biased. We do not deny that economic performance of the past political governments was not at all something to be proud </w:t>
      </w:r>
      <w:proofErr w:type="gramStart"/>
      <w:r w:rsidRPr="00D86EFE">
        <w:rPr>
          <w:sz w:val="23"/>
          <w:szCs w:val="23"/>
        </w:rPr>
        <w:t>of</w:t>
      </w:r>
      <w:proofErr w:type="gramEnd"/>
      <w:r w:rsidRPr="00D86EFE">
        <w:rPr>
          <w:sz w:val="23"/>
          <w:szCs w:val="23"/>
        </w:rPr>
        <w:t xml:space="preserve">. They were continuously pushing the country in to the debt trap and were ignorant of real economic reforms for short-term benefits. </w:t>
      </w:r>
      <w:proofErr w:type="gramStart"/>
      <w:r w:rsidRPr="00D86EFE">
        <w:rPr>
          <w:sz w:val="23"/>
          <w:szCs w:val="23"/>
        </w:rPr>
        <w:t>But</w:t>
      </w:r>
      <w:proofErr w:type="gramEnd"/>
      <w:r w:rsidRPr="00D86EFE">
        <w:rPr>
          <w:sz w:val="23"/>
          <w:szCs w:val="23"/>
        </w:rPr>
        <w:t xml:space="preserve"> we have no hesitation in saying that economic team of this government has not taken the trouble of introducing basic reform either.</w:t>
      </w:r>
      <w:r w:rsidRPr="00D86EFE">
        <w:rPr>
          <w:sz w:val="23"/>
          <w:szCs w:val="23"/>
        </w:rPr>
        <w:br/>
      </w:r>
      <w:r w:rsidRPr="00D86EFE">
        <w:rPr>
          <w:sz w:val="23"/>
          <w:szCs w:val="23"/>
        </w:rPr>
        <w:br/>
      </w:r>
      <w:proofErr w:type="gramStart"/>
      <w:r w:rsidRPr="00D86EFE">
        <w:rPr>
          <w:sz w:val="23"/>
          <w:szCs w:val="23"/>
        </w:rPr>
        <w:t>This team is dominated by bankers</w:t>
      </w:r>
      <w:proofErr w:type="gramEnd"/>
      <w:r w:rsidRPr="00D86EFE">
        <w:rPr>
          <w:sz w:val="23"/>
          <w:szCs w:val="23"/>
        </w:rPr>
        <w:t xml:space="preserve">, and they are good bankers, but the problem is that running the economy of the country is not like running a bank. Unless real solutions </w:t>
      </w:r>
      <w:proofErr w:type="gramStart"/>
      <w:r w:rsidRPr="00D86EFE">
        <w:rPr>
          <w:sz w:val="23"/>
          <w:szCs w:val="23"/>
        </w:rPr>
        <w:t>are found</w:t>
      </w:r>
      <w:proofErr w:type="gramEnd"/>
      <w:r w:rsidRPr="00D86EFE">
        <w:rPr>
          <w:sz w:val="23"/>
          <w:szCs w:val="23"/>
        </w:rPr>
        <w:t xml:space="preserve"> for economic problems, situation will remain volatile and problems and diff</w:t>
      </w:r>
      <w:r w:rsidR="00DE7671" w:rsidRPr="00D86EFE">
        <w:rPr>
          <w:sz w:val="23"/>
          <w:szCs w:val="23"/>
        </w:rPr>
        <w:t>iculties will not be overcome.</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It is true that due to smart banking and because of our becoming the darling of loan donors, forex reserves have bulged significantly. These reserves had fallen dangerously in 1999 and the ruinous step of freezing of foreign currency accounts (FCAs) in 1998 had severely damaged our credibility in the world. The position in this field is quite better now and forex reserves reached $5.3 billion in May 2002. </w:t>
      </w:r>
      <w:proofErr w:type="gramStart"/>
      <w:r w:rsidRPr="00D86EFE">
        <w:rPr>
          <w:sz w:val="23"/>
          <w:szCs w:val="23"/>
        </w:rPr>
        <w:t>But</w:t>
      </w:r>
      <w:proofErr w:type="gramEnd"/>
      <w:r w:rsidRPr="00D86EFE">
        <w:rPr>
          <w:sz w:val="23"/>
          <w:szCs w:val="23"/>
        </w:rPr>
        <w:t xml:space="preserve"> the conclusions that are being deduced from this single indicator and the credit being taken for it is an exaggeration. It is true that balance of payments is positive for the first time in the last 20-25 years, but it is so only from a certain perspective.</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If the official transactions that are grants or loans from foreign countries are included then the balance of payment shows a surplus of Rs331 </w:t>
      </w:r>
      <w:proofErr w:type="gramStart"/>
      <w:r w:rsidRPr="00D86EFE">
        <w:rPr>
          <w:sz w:val="23"/>
          <w:szCs w:val="23"/>
        </w:rPr>
        <w:t>million</w:t>
      </w:r>
      <w:proofErr w:type="gramEnd"/>
      <w:r w:rsidRPr="00D86EFE">
        <w:rPr>
          <w:sz w:val="23"/>
          <w:szCs w:val="23"/>
        </w:rPr>
        <w:t xml:space="preserve">. But excluding official transactions and limiting balance of payments to trading and other financial transactions, deficit shoots up to Rs508 million. This is far less than the average deficit of $3 billion in the past. Its credit goes </w:t>
      </w:r>
      <w:r w:rsidRPr="00D86EFE">
        <w:rPr>
          <w:sz w:val="23"/>
          <w:szCs w:val="23"/>
        </w:rPr>
        <w:lastRenderedPageBreak/>
        <w:t xml:space="preserve">to the government to a certain </w:t>
      </w:r>
      <w:proofErr w:type="gramStart"/>
      <w:r w:rsidRPr="00D86EFE">
        <w:rPr>
          <w:sz w:val="23"/>
          <w:szCs w:val="23"/>
        </w:rPr>
        <w:t>extent</w:t>
      </w:r>
      <w:proofErr w:type="gramEnd"/>
      <w:r w:rsidRPr="00D86EFE">
        <w:rPr>
          <w:sz w:val="23"/>
          <w:szCs w:val="23"/>
        </w:rPr>
        <w:t xml:space="preserve"> as its main reason is a fall in trade deficit because of the fall in imports rather than rise in exports. Moreover, remittances of overseas Pakistanis have been doubled in the wake of international </w:t>
      </w:r>
      <w:r w:rsidR="00DE7671" w:rsidRPr="00D86EFE">
        <w:rPr>
          <w:sz w:val="23"/>
          <w:szCs w:val="23"/>
        </w:rPr>
        <w:t>situation;</w:t>
      </w:r>
      <w:r w:rsidRPr="00D86EFE">
        <w:rPr>
          <w:sz w:val="23"/>
          <w:szCs w:val="23"/>
        </w:rPr>
        <w:t xml:space="preserve"> their </w:t>
      </w:r>
      <w:proofErr w:type="gramStart"/>
      <w:r w:rsidRPr="00D86EFE">
        <w:rPr>
          <w:sz w:val="23"/>
          <w:szCs w:val="23"/>
        </w:rPr>
        <w:t>capital's</w:t>
      </w:r>
      <w:proofErr w:type="gramEnd"/>
      <w:r w:rsidRPr="00D86EFE">
        <w:rPr>
          <w:sz w:val="23"/>
          <w:szCs w:val="23"/>
        </w:rPr>
        <w:t xml:space="preserve"> becoming unsafe in America and ban on unofficial </w:t>
      </w:r>
      <w:r w:rsidR="00DE7671" w:rsidRPr="00D86EFE">
        <w:rPr>
          <w:sz w:val="23"/>
          <w:szCs w:val="23"/>
        </w:rPr>
        <w:t>transactions in Arab Emirates.</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Behind this apparent boom, there are many bitter truths pertaining to national sovereignty, security and strategic matters. </w:t>
      </w:r>
      <w:proofErr w:type="gramStart"/>
      <w:r w:rsidRPr="00D86EFE">
        <w:rPr>
          <w:sz w:val="23"/>
          <w:szCs w:val="23"/>
        </w:rPr>
        <w:t>But</w:t>
      </w:r>
      <w:proofErr w:type="gramEnd"/>
      <w:r w:rsidRPr="00D86EFE">
        <w:rPr>
          <w:sz w:val="23"/>
          <w:szCs w:val="23"/>
        </w:rPr>
        <w:t xml:space="preserve"> talking from economic point of view, the most important point is stagnation of exports. The country's exports were set to reach $10 billion before 1998 and it was the target for this year as well. </w:t>
      </w:r>
      <w:proofErr w:type="gramStart"/>
      <w:r w:rsidRPr="00D86EFE">
        <w:rPr>
          <w:sz w:val="23"/>
          <w:szCs w:val="23"/>
        </w:rPr>
        <w:t>But</w:t>
      </w:r>
      <w:proofErr w:type="gramEnd"/>
      <w:r w:rsidRPr="00D86EFE">
        <w:rPr>
          <w:sz w:val="23"/>
          <w:szCs w:val="23"/>
        </w:rPr>
        <w:t xml:space="preserve"> exports stand at $7.3 billion in the first ten months and, if all out efforts are made, are expected to </w:t>
      </w:r>
      <w:r w:rsidR="00DE7671" w:rsidRPr="00D86EFE">
        <w:rPr>
          <w:sz w:val="23"/>
          <w:szCs w:val="23"/>
        </w:rPr>
        <w:t>be between $8.5 to $9 billion.</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This is 10-15 percent less than the target! Trade deficit has shrunk just because the fall in imports has been more than the fall in exports, i.e. 6.93 per cent as against 1.7 per cent. It has improved the balance of payments and forex reserves position but declaring it as healthy for economy means being unaware of economic principles and factors affecting the economy.</w:t>
      </w:r>
      <w:r w:rsidRPr="00D86EFE">
        <w:rPr>
          <w:sz w:val="23"/>
          <w:szCs w:val="23"/>
        </w:rPr>
        <w:br/>
      </w:r>
      <w:r w:rsidRPr="00D86EFE">
        <w:rPr>
          <w:sz w:val="23"/>
          <w:szCs w:val="23"/>
        </w:rPr>
        <w:br/>
        <w:t xml:space="preserve">The decline in exports is in fact a result of stagnation in economy and recession in production activity. GDP growth rate, which was 6.3 per cent in </w:t>
      </w:r>
      <w:proofErr w:type="gramStart"/>
      <w:r w:rsidRPr="00D86EFE">
        <w:rPr>
          <w:sz w:val="23"/>
          <w:szCs w:val="23"/>
        </w:rPr>
        <w:t>6th</w:t>
      </w:r>
      <w:proofErr w:type="gramEnd"/>
      <w:r w:rsidRPr="00D86EFE">
        <w:rPr>
          <w:sz w:val="23"/>
          <w:szCs w:val="23"/>
        </w:rPr>
        <w:t xml:space="preserve"> five-year plan (1983-88), stood at 4.8 percent in 7th plan (1988-1993), and 4.2 per cent in the 8th (1993-98). It fell to 3.6 per cent in 1999-2001 and </w:t>
      </w:r>
      <w:proofErr w:type="gramStart"/>
      <w:r w:rsidRPr="00D86EFE">
        <w:rPr>
          <w:sz w:val="23"/>
          <w:szCs w:val="23"/>
        </w:rPr>
        <w:t>is estimated</w:t>
      </w:r>
      <w:proofErr w:type="gramEnd"/>
      <w:r w:rsidRPr="00D86EFE">
        <w:rPr>
          <w:sz w:val="23"/>
          <w:szCs w:val="23"/>
        </w:rPr>
        <w:t xml:space="preserve"> to be 3 per cent or even less in 2001-2002. Likewise, the decline in imports would ultimately affect national growth. </w:t>
      </w:r>
      <w:proofErr w:type="gramStart"/>
      <w:r w:rsidRPr="00D86EFE">
        <w:rPr>
          <w:sz w:val="23"/>
          <w:szCs w:val="23"/>
        </w:rPr>
        <w:t>So</w:t>
      </w:r>
      <w:proofErr w:type="gramEnd"/>
      <w:r w:rsidRPr="00D86EFE">
        <w:rPr>
          <w:sz w:val="23"/>
          <w:szCs w:val="23"/>
        </w:rPr>
        <w:t xml:space="preserve"> decrease in deficit </w:t>
      </w:r>
      <w:r w:rsidR="00DE7671" w:rsidRPr="00D86EFE">
        <w:rPr>
          <w:sz w:val="23"/>
          <w:szCs w:val="23"/>
        </w:rPr>
        <w:t>is not that beneficial a deed.</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Added to this is the fact that the State Bank raised foreign exchange reserves by purchasing dollars from open market. Sure, it has helped forex reserves situation and value of rupee against dollar became stable, but the reserves obtained in such a way are not the result of real growth or production activity. Rather, the amount of Rs200 </w:t>
      </w:r>
      <w:proofErr w:type="gramStart"/>
      <w:r w:rsidRPr="00D86EFE">
        <w:rPr>
          <w:sz w:val="23"/>
          <w:szCs w:val="23"/>
        </w:rPr>
        <w:t>billion</w:t>
      </w:r>
      <w:proofErr w:type="gramEnd"/>
      <w:r w:rsidRPr="00D86EFE">
        <w:rPr>
          <w:sz w:val="23"/>
          <w:szCs w:val="23"/>
        </w:rPr>
        <w:t xml:space="preserve"> used for the purpose has gone into a non-productive process. If this amount </w:t>
      </w:r>
      <w:proofErr w:type="gramStart"/>
      <w:r w:rsidRPr="00D86EFE">
        <w:rPr>
          <w:sz w:val="23"/>
          <w:szCs w:val="23"/>
        </w:rPr>
        <w:t>were used</w:t>
      </w:r>
      <w:proofErr w:type="gramEnd"/>
      <w:r w:rsidRPr="00D86EFE">
        <w:rPr>
          <w:sz w:val="23"/>
          <w:szCs w:val="23"/>
        </w:rPr>
        <w:t xml:space="preserve"> for investment in the country, it could have been helpful in employment generation, poverty alle</w:t>
      </w:r>
      <w:r w:rsidR="00DE7671" w:rsidRPr="00D86EFE">
        <w:rPr>
          <w:sz w:val="23"/>
          <w:szCs w:val="23"/>
        </w:rPr>
        <w:t>viation and a boost in growth.</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Increase in production and exports, distribution of wealth (based on justice), provision of employment, rise in investment and per capita income, along with expansion of economy and increase in tax revenues are the real standards to gauge the economy of a country. The economic situation looks dismal no matter what indicator </w:t>
      </w:r>
      <w:proofErr w:type="gramStart"/>
      <w:r w:rsidRPr="00D86EFE">
        <w:rPr>
          <w:sz w:val="23"/>
          <w:szCs w:val="23"/>
        </w:rPr>
        <w:t>is taken up</w:t>
      </w:r>
      <w:proofErr w:type="gramEnd"/>
      <w:r w:rsidRPr="00D86EFE">
        <w:rPr>
          <w:sz w:val="23"/>
          <w:szCs w:val="23"/>
        </w:rPr>
        <w:t xml:space="preserve"> to gauge its health.</w:t>
      </w:r>
      <w:r w:rsidRPr="00D86EFE">
        <w:rPr>
          <w:sz w:val="23"/>
          <w:szCs w:val="23"/>
        </w:rPr>
        <w:br/>
      </w:r>
      <w:r w:rsidRPr="00D86EFE">
        <w:rPr>
          <w:sz w:val="23"/>
          <w:szCs w:val="23"/>
        </w:rPr>
        <w:br/>
        <w:t>Investment in the country is decreasing. Receding from 17-18 per cent of the GDP during the last few years, it now stands at less than 13 percent. There were high expectations regarding foreign investment but these did not realize. In 1995-96, foreign investment has exceeded $1.5 billion, but fell to $600 million in 1999. It further fell to $180 million in 2000-2001. It has surged to $287 million for the current year, yet it is far less than the target of $500 millio</w:t>
      </w:r>
      <w:r w:rsidR="00DE7671" w:rsidRPr="00D86EFE">
        <w:rPr>
          <w:sz w:val="23"/>
          <w:szCs w:val="23"/>
        </w:rPr>
        <w:t>n.</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The slow growth </w:t>
      </w:r>
      <w:proofErr w:type="gramStart"/>
      <w:r w:rsidRPr="00D86EFE">
        <w:rPr>
          <w:sz w:val="23"/>
          <w:szCs w:val="23"/>
        </w:rPr>
        <w:t>can also be seen</w:t>
      </w:r>
      <w:proofErr w:type="gramEnd"/>
      <w:r w:rsidRPr="00D86EFE">
        <w:rPr>
          <w:sz w:val="23"/>
          <w:szCs w:val="23"/>
        </w:rPr>
        <w:t xml:space="preserve"> in the fact that commercial use of energy decreased in 2000-2001 as against 1999-2000 and it has decreased even further during the current year. </w:t>
      </w:r>
      <w:proofErr w:type="gramStart"/>
      <w:r w:rsidRPr="00D86EFE">
        <w:rPr>
          <w:sz w:val="23"/>
          <w:szCs w:val="23"/>
        </w:rPr>
        <w:t>Same</w:t>
      </w:r>
      <w:proofErr w:type="gramEnd"/>
      <w:r w:rsidRPr="00D86EFE">
        <w:rPr>
          <w:sz w:val="23"/>
          <w:szCs w:val="23"/>
        </w:rPr>
        <w:t xml:space="preserve"> is </w:t>
      </w:r>
      <w:r w:rsidRPr="00D86EFE">
        <w:rPr>
          <w:sz w:val="23"/>
          <w:szCs w:val="23"/>
        </w:rPr>
        <w:lastRenderedPageBreak/>
        <w:t>the situation of use of gas and electricity. This is situation for all energy resources and is a proof of econ</w:t>
      </w:r>
      <w:r w:rsidR="00DE7671" w:rsidRPr="00D86EFE">
        <w:rPr>
          <w:sz w:val="23"/>
          <w:szCs w:val="23"/>
        </w:rPr>
        <w:t>omic stagnation and recession.</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Agriculture is facing serious problems, and apart from the production of </w:t>
      </w:r>
      <w:proofErr w:type="gramStart"/>
      <w:r w:rsidRPr="00D86EFE">
        <w:rPr>
          <w:sz w:val="23"/>
          <w:szCs w:val="23"/>
        </w:rPr>
        <w:t>sugar-cane</w:t>
      </w:r>
      <w:proofErr w:type="gramEnd"/>
      <w:r w:rsidRPr="00D86EFE">
        <w:rPr>
          <w:sz w:val="23"/>
          <w:szCs w:val="23"/>
        </w:rPr>
        <w:t>, sugar and, to some extent, cement, both agriculture and industry are in the throes of recession. Development expenditure in social sectors (education, health) and public sector is falling continuously. Use of credit by private sector has fa</w:t>
      </w:r>
      <w:r w:rsidR="00DE7671" w:rsidRPr="00D86EFE">
        <w:rPr>
          <w:sz w:val="23"/>
          <w:szCs w:val="23"/>
        </w:rPr>
        <w:t>llen to half of the last year.</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All these are the signs of stagnation of economy, not its growth. This is the reason why the government's target of tax revenue </w:t>
      </w:r>
      <w:proofErr w:type="gramStart"/>
      <w:r w:rsidRPr="00D86EFE">
        <w:rPr>
          <w:sz w:val="23"/>
          <w:szCs w:val="23"/>
        </w:rPr>
        <w:t>has not been achieved</w:t>
      </w:r>
      <w:proofErr w:type="gramEnd"/>
      <w:r w:rsidRPr="00D86EFE">
        <w:rPr>
          <w:sz w:val="23"/>
          <w:szCs w:val="23"/>
        </w:rPr>
        <w:t xml:space="preserve"> despite all attempts at tax survey and efforts by the CBR, the government and the army. The target has been revised downwards five times this year, from Rs457 billion to Rs414 </w:t>
      </w:r>
      <w:proofErr w:type="gramStart"/>
      <w:r w:rsidRPr="00D86EFE">
        <w:rPr>
          <w:sz w:val="23"/>
          <w:szCs w:val="23"/>
        </w:rPr>
        <w:t>billion</w:t>
      </w:r>
      <w:proofErr w:type="gramEnd"/>
      <w:r w:rsidRPr="00D86EFE">
        <w:rPr>
          <w:sz w:val="23"/>
          <w:szCs w:val="23"/>
        </w:rPr>
        <w:t xml:space="preserve">. The estimate is that practically Rs400 </w:t>
      </w:r>
      <w:proofErr w:type="gramStart"/>
      <w:r w:rsidRPr="00D86EFE">
        <w:rPr>
          <w:sz w:val="23"/>
          <w:szCs w:val="23"/>
        </w:rPr>
        <w:t>billion</w:t>
      </w:r>
      <w:proofErr w:type="gramEnd"/>
      <w:r w:rsidRPr="00D86EFE">
        <w:rPr>
          <w:sz w:val="23"/>
          <w:szCs w:val="23"/>
        </w:rPr>
        <w:t xml:space="preserve"> or at the most Rs404 billion would be collected, and the budget deficit w</w:t>
      </w:r>
      <w:r w:rsidR="00DE7671" w:rsidRPr="00D86EFE">
        <w:rPr>
          <w:sz w:val="23"/>
          <w:szCs w:val="23"/>
        </w:rPr>
        <w:t>ould shoot up to Rs60 billion.</w:t>
      </w:r>
    </w:p>
    <w:p w:rsidR="00DE7671" w:rsidRPr="00D86EFE" w:rsidRDefault="00B5225A" w:rsidP="00DE7671">
      <w:pPr>
        <w:pStyle w:val="NormalWeb"/>
        <w:spacing w:before="240" w:beforeAutospacing="0" w:after="240" w:afterAutospacing="0" w:line="276" w:lineRule="auto"/>
        <w:jc w:val="both"/>
        <w:rPr>
          <w:sz w:val="23"/>
          <w:szCs w:val="23"/>
        </w:rPr>
      </w:pPr>
      <w:proofErr w:type="gramStart"/>
      <w:r w:rsidRPr="00D86EFE">
        <w:rPr>
          <w:sz w:val="23"/>
          <w:szCs w:val="23"/>
        </w:rPr>
        <w:t>This has been the situation in spite of the infamous tax survey that has resulted in a war-like situation between traders and the government for months.</w:t>
      </w:r>
      <w:proofErr w:type="gramEnd"/>
      <w:r w:rsidRPr="00D86EFE">
        <w:rPr>
          <w:sz w:val="23"/>
          <w:szCs w:val="23"/>
        </w:rPr>
        <w:t xml:space="preserve"> The army was called in and promises were made that tax revenue would rise unprecedently. </w:t>
      </w:r>
      <w:proofErr w:type="gramStart"/>
      <w:r w:rsidRPr="00D86EFE">
        <w:rPr>
          <w:sz w:val="23"/>
          <w:szCs w:val="23"/>
        </w:rPr>
        <w:t>But</w:t>
      </w:r>
      <w:proofErr w:type="gramEnd"/>
      <w:r w:rsidRPr="00D86EFE">
        <w:rPr>
          <w:sz w:val="23"/>
          <w:szCs w:val="23"/>
        </w:rPr>
        <w:t xml:space="preserve"> how the tax revenue could rise with no growth in economy, freezing investment and increasing poverty (all evident from the reports of international institutions)? The extent of increase in poverty can be gauged from the fact that 17 per cent of the </w:t>
      </w:r>
      <w:r w:rsidR="00DE7671" w:rsidRPr="00D86EFE">
        <w:rPr>
          <w:sz w:val="23"/>
          <w:szCs w:val="23"/>
        </w:rPr>
        <w:t>population was</w:t>
      </w:r>
      <w:r w:rsidRPr="00D86EFE">
        <w:rPr>
          <w:sz w:val="23"/>
          <w:szCs w:val="23"/>
        </w:rPr>
        <w:t xml:space="preserve"> living below the poverty line in 1980, which rose to 37 percent in 1997 and 39 per cent in 2001. Suicides and deaths for lack of food due to poverty and indigence are happening for the first time in Pakistan.</w:t>
      </w:r>
      <w:r w:rsidRPr="00D86EFE">
        <w:rPr>
          <w:sz w:val="23"/>
          <w:szCs w:val="23"/>
        </w:rPr>
        <w:br/>
      </w:r>
      <w:r w:rsidRPr="00D86EFE">
        <w:rPr>
          <w:sz w:val="23"/>
          <w:szCs w:val="23"/>
        </w:rPr>
        <w:br/>
        <w:t xml:space="preserve">Per capita income in the country is decreasing continuously and our per capita income </w:t>
      </w:r>
      <w:proofErr w:type="gramStart"/>
      <w:r w:rsidRPr="00D86EFE">
        <w:rPr>
          <w:sz w:val="23"/>
          <w:szCs w:val="23"/>
        </w:rPr>
        <w:t>has for the first time become</w:t>
      </w:r>
      <w:proofErr w:type="gramEnd"/>
      <w:r w:rsidRPr="00D86EFE">
        <w:rPr>
          <w:sz w:val="23"/>
          <w:szCs w:val="23"/>
        </w:rPr>
        <w:t xml:space="preserve"> less than that of India. In 1996-97, per capita income was $493, which fell to $446 in 1999-2000 and just $429 in 2002. Annual growth rate of GDP has fallen from 3.89 per cent to 2.39 per cent and unemployment rate has increased from 5.89 to 7.82 per cent of the labour force in current year</w:t>
      </w:r>
      <w:r w:rsidR="00DE7671" w:rsidRPr="00D86EFE">
        <w:rPr>
          <w:sz w:val="23"/>
          <w:szCs w:val="23"/>
        </w:rPr>
        <w:t>.</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The ratio of national savings and national investment has also decreased. National savings were 15.4 per cent of the GDP in 1999-2000, which fell to 14.5 per cent in 2000-2001. It has decreased further in the current year. </w:t>
      </w:r>
      <w:proofErr w:type="gramStart"/>
      <w:r w:rsidRPr="00D86EFE">
        <w:rPr>
          <w:sz w:val="23"/>
          <w:szCs w:val="23"/>
        </w:rPr>
        <w:t>Same</w:t>
      </w:r>
      <w:proofErr w:type="gramEnd"/>
      <w:r w:rsidRPr="00D86EFE">
        <w:rPr>
          <w:sz w:val="23"/>
          <w:szCs w:val="23"/>
        </w:rPr>
        <w:t xml:space="preserve"> is the situation with national investment that was 15.8 per cent of the GNP in 1999-2000 but declined to 14.9 per cent in 2000-2001. It too is still on the decline this year</w:t>
      </w:r>
      <w:r w:rsidR="00DE7671" w:rsidRPr="00D86EFE">
        <w:rPr>
          <w:sz w:val="23"/>
          <w:szCs w:val="23"/>
        </w:rPr>
        <w:t>. (The SBP Report, March 2002)</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Dearness has reached a backbreaking situation. Electricity, gas and petroleum are particular targets and their prices rise three or four times a year. Salaried-class and low-income families are crying and pensioners are wailing, but there is nobody to attend to their woes. Even when the prices of petroleum </w:t>
      </w:r>
      <w:proofErr w:type="gramStart"/>
      <w:r w:rsidRPr="00D86EFE">
        <w:rPr>
          <w:sz w:val="23"/>
          <w:szCs w:val="23"/>
        </w:rPr>
        <w:t>are increased</w:t>
      </w:r>
      <w:proofErr w:type="gramEnd"/>
      <w:r w:rsidRPr="00D86EFE">
        <w:rPr>
          <w:sz w:val="23"/>
          <w:szCs w:val="23"/>
        </w:rPr>
        <w:t xml:space="preserve"> in the country even when they fall in the international </w:t>
      </w:r>
      <w:r w:rsidRPr="00D86EFE">
        <w:rPr>
          <w:sz w:val="23"/>
          <w:szCs w:val="23"/>
        </w:rPr>
        <w:lastRenderedPageBreak/>
        <w:t xml:space="preserve">market. Now the prices </w:t>
      </w:r>
      <w:proofErr w:type="gramStart"/>
      <w:r w:rsidRPr="00D86EFE">
        <w:rPr>
          <w:sz w:val="23"/>
          <w:szCs w:val="23"/>
        </w:rPr>
        <w:t>have been increased</w:t>
      </w:r>
      <w:proofErr w:type="gramEnd"/>
      <w:r w:rsidRPr="00D86EFE">
        <w:rPr>
          <w:sz w:val="23"/>
          <w:szCs w:val="23"/>
        </w:rPr>
        <w:t xml:space="preserve"> by 17 percent just before the budget that has forced the transporters o</w:t>
      </w:r>
      <w:r w:rsidR="00DE7671" w:rsidRPr="00D86EFE">
        <w:rPr>
          <w:sz w:val="23"/>
          <w:szCs w:val="23"/>
        </w:rPr>
        <w:t>f Baluchistan to go on strike.</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The debt burden has also risen though the pace of rise has slowed down. This has been possible because of 'affectionate view' of international donors and rescheduling o</w:t>
      </w:r>
      <w:r w:rsidR="00DE7671" w:rsidRPr="00D86EFE">
        <w:rPr>
          <w:sz w:val="23"/>
          <w:szCs w:val="23"/>
        </w:rPr>
        <w:t>f loans for political reasons.</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There has been no real development regarding poverty alleviation and setting up of a just and prosperous society. No worth-mentioning steps </w:t>
      </w:r>
      <w:proofErr w:type="gramStart"/>
      <w:r w:rsidRPr="00D86EFE">
        <w:rPr>
          <w:sz w:val="23"/>
          <w:szCs w:val="23"/>
        </w:rPr>
        <w:t>have been taken</w:t>
      </w:r>
      <w:proofErr w:type="gramEnd"/>
      <w:r w:rsidRPr="00D86EFE">
        <w:rPr>
          <w:sz w:val="23"/>
          <w:szCs w:val="23"/>
        </w:rPr>
        <w:t xml:space="preserve"> for elimination of Riba, for which the deadline given by Supreme Court is ending on June 30, 2002. There are reports that government is all set to request the court for more time or susp</w:t>
      </w:r>
      <w:r w:rsidR="00DE7671" w:rsidRPr="00D86EFE">
        <w:rPr>
          <w:sz w:val="23"/>
          <w:szCs w:val="23"/>
        </w:rPr>
        <w:t>ension of the earlier verdict.</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In short, no sector of economy presents a situation that can be termed satisfactory. </w:t>
      </w:r>
      <w:proofErr w:type="gramStart"/>
      <w:r w:rsidRPr="00D86EFE">
        <w:rPr>
          <w:sz w:val="23"/>
          <w:szCs w:val="23"/>
        </w:rPr>
        <w:t>Overall</w:t>
      </w:r>
      <w:proofErr w:type="gramEnd"/>
      <w:r w:rsidRPr="00D86EFE">
        <w:rPr>
          <w:sz w:val="23"/>
          <w:szCs w:val="23"/>
        </w:rPr>
        <w:t xml:space="preserve"> economic scenario is as gloomy today as it was before the present </w:t>
      </w:r>
      <w:r w:rsidR="00DE7671" w:rsidRPr="00D86EFE">
        <w:rPr>
          <w:sz w:val="23"/>
          <w:szCs w:val="23"/>
        </w:rPr>
        <w:t>governments</w:t>
      </w:r>
      <w:r w:rsidRPr="00D86EFE">
        <w:rPr>
          <w:sz w:val="23"/>
          <w:szCs w:val="23"/>
        </w:rPr>
        <w:t xml:space="preserve"> coming to power; rather, it has deteriorated even further from many perspectives. Above-mentioned statistics are enough to expose the reality of good-sounding official claims of economic development. Dreaming of economic revival or development through these </w:t>
      </w:r>
      <w:r w:rsidR="00DE7671" w:rsidRPr="00D86EFE">
        <w:rPr>
          <w:sz w:val="23"/>
          <w:szCs w:val="23"/>
        </w:rPr>
        <w:t>so-called reforms is delusive.</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The first phase of the steps needed to come out of the present quagmire and reconstructing the economy is to have a correct vision of the economic system and its objectives and priorities. The next step is the formulation of a comprehensive policy and economic strateg</w:t>
      </w:r>
      <w:r w:rsidR="00DE7671" w:rsidRPr="00D86EFE">
        <w:rPr>
          <w:sz w:val="23"/>
          <w:szCs w:val="23"/>
        </w:rPr>
        <w:t>y in the light of this vision.</w:t>
      </w:r>
    </w:p>
    <w:p w:rsidR="00DE7671"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The third and the most important requirement </w:t>
      </w:r>
      <w:r w:rsidR="00DE7671" w:rsidRPr="00D86EFE">
        <w:rPr>
          <w:sz w:val="23"/>
          <w:szCs w:val="23"/>
        </w:rPr>
        <w:t>are</w:t>
      </w:r>
      <w:r w:rsidRPr="00D86EFE">
        <w:rPr>
          <w:sz w:val="23"/>
          <w:szCs w:val="23"/>
        </w:rPr>
        <w:t xml:space="preserve"> of having a new political and economic leadership. No </w:t>
      </w:r>
      <w:proofErr w:type="gramStart"/>
      <w:r w:rsidRPr="00D86EFE">
        <w:rPr>
          <w:sz w:val="23"/>
          <w:szCs w:val="23"/>
        </w:rPr>
        <w:t>doubt</w:t>
      </w:r>
      <w:proofErr w:type="gramEnd"/>
      <w:r w:rsidRPr="00D86EFE">
        <w:rPr>
          <w:sz w:val="23"/>
          <w:szCs w:val="23"/>
        </w:rPr>
        <w:t xml:space="preserve"> that economy </w:t>
      </w:r>
      <w:r w:rsidR="00DE7671" w:rsidRPr="00D86EFE">
        <w:rPr>
          <w:sz w:val="23"/>
          <w:szCs w:val="23"/>
        </w:rPr>
        <w:t>cannot</w:t>
      </w:r>
      <w:r w:rsidRPr="00D86EFE">
        <w:rPr>
          <w:sz w:val="23"/>
          <w:szCs w:val="23"/>
        </w:rPr>
        <w:t xml:space="preserve"> be isolated from the whole system. Therefore, such a leadership is the need of the hour that can on the one hand start effective accountability of the past leadership and, on the other, stri</w:t>
      </w:r>
      <w:r w:rsidR="00DE7671" w:rsidRPr="00D86EFE">
        <w:rPr>
          <w:sz w:val="23"/>
          <w:szCs w:val="23"/>
        </w:rPr>
        <w:t>ve for setting up a new system.</w:t>
      </w:r>
    </w:p>
    <w:p w:rsidR="003C4110" w:rsidRPr="00D86EFE" w:rsidRDefault="00B5225A" w:rsidP="00DE7671">
      <w:pPr>
        <w:pStyle w:val="NormalWeb"/>
        <w:spacing w:before="240" w:beforeAutospacing="0" w:after="240" w:afterAutospacing="0" w:line="276" w:lineRule="auto"/>
        <w:jc w:val="both"/>
        <w:rPr>
          <w:sz w:val="23"/>
          <w:szCs w:val="23"/>
        </w:rPr>
      </w:pPr>
      <w:r w:rsidRPr="00D86EFE">
        <w:rPr>
          <w:sz w:val="23"/>
          <w:szCs w:val="23"/>
        </w:rPr>
        <w:t xml:space="preserve">This is the only way to come out </w:t>
      </w:r>
      <w:r w:rsidR="00DE7671" w:rsidRPr="00D86EFE">
        <w:rPr>
          <w:sz w:val="23"/>
          <w:szCs w:val="23"/>
        </w:rPr>
        <w:t>of the present economic crisis.</w:t>
      </w:r>
    </w:p>
    <w:sectPr w:rsidR="003C4110" w:rsidRPr="00D86E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3F"/>
    <w:rsid w:val="001251DD"/>
    <w:rsid w:val="003C4110"/>
    <w:rsid w:val="00B5225A"/>
    <w:rsid w:val="00D86EFE"/>
    <w:rsid w:val="00DD7CA4"/>
    <w:rsid w:val="00DE7671"/>
    <w:rsid w:val="00F82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4D8091-264D-4336-81A5-02B76A3D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5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522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Apparent Boom and the Bitter Truth</vt:lpstr>
    </vt:vector>
  </TitlesOfParts>
  <Company>IPS</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Apparent Boom and the Bitter Truth</dc:title>
  <dc:subject/>
  <dc:creator>Haroon ur Rashid</dc:creator>
  <cp:keywords/>
  <dc:description/>
  <cp:lastModifiedBy>Savaiz Shabbir</cp:lastModifiedBy>
  <cp:revision>2</cp:revision>
  <dcterms:created xsi:type="dcterms:W3CDTF">2025-05-05T06:17:00Z</dcterms:created>
  <dcterms:modified xsi:type="dcterms:W3CDTF">2025-05-05T06:17:00Z</dcterms:modified>
</cp:coreProperties>
</file>