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12C" w:rsidRDefault="0001212C" w:rsidP="0001212C"/>
    <w:p w:rsidR="0001212C" w:rsidRDefault="0001212C" w:rsidP="0001212C"/>
    <w:p w:rsidR="0001212C" w:rsidRDefault="0001212C" w:rsidP="0001212C">
      <w:r>
        <w:t>Studies in Economics and Public Policy</w:t>
      </w:r>
    </w:p>
    <w:p w:rsidR="0001212C" w:rsidRDefault="0001212C" w:rsidP="0001212C">
      <w:r>
        <w:t>TAX SYSTEM IN</w:t>
      </w:r>
    </w:p>
    <w:p w:rsidR="0001212C" w:rsidRDefault="0001212C" w:rsidP="0001212C">
      <w:r>
        <w:t>PAKISTAN</w:t>
      </w:r>
    </w:p>
    <w:p w:rsidR="0001212C" w:rsidRDefault="0001212C" w:rsidP="0001212C">
      <w:r>
        <w:t>A CRITICAL EVALUATION AND RECOMMENDATIONS FOR CHANGE</w:t>
      </w:r>
    </w:p>
    <w:p w:rsidR="0001212C" w:rsidRDefault="0001212C" w:rsidP="0001212C">
      <w:r>
        <w:t>REPORT OF A WORKING GROUP MAY/JUNE, 1986</w:t>
      </w:r>
    </w:p>
    <w:p w:rsidR="00E06F40" w:rsidRDefault="0001212C" w:rsidP="0001212C">
      <w:r>
        <w:t>INSTITUTE OF POLICY STUDIES ISLAMABAD</w:t>
      </w:r>
    </w:p>
    <w:p w:rsidR="0001212C" w:rsidRDefault="0001212C" w:rsidP="0001212C"/>
    <w:p w:rsidR="0001212C" w:rsidRDefault="0001212C" w:rsidP="0001212C"/>
    <w:p w:rsidR="0001212C" w:rsidRDefault="0001212C" w:rsidP="0001212C"/>
    <w:p w:rsidR="0001212C" w:rsidRDefault="0001212C" w:rsidP="0001212C">
      <w:r>
        <w:t xml:space="preserve">Institute of </w:t>
      </w:r>
      <w:proofErr w:type="spellStart"/>
      <w:r>
        <w:t>Po^y</w:t>
      </w:r>
      <w:proofErr w:type="spellEnd"/>
      <w:r>
        <w:t xml:space="preserve"> Studies, 1986</w:t>
      </w:r>
    </w:p>
    <w:p w:rsidR="0001212C" w:rsidRDefault="0001212C" w:rsidP="0001212C">
      <w:r>
        <w:t>Published by</w:t>
      </w:r>
    </w:p>
    <w:p w:rsidR="0001212C" w:rsidRDefault="0001212C" w:rsidP="0001212C">
      <w:r>
        <w:t>Institute of Policy Studies,</w:t>
      </w:r>
    </w:p>
    <w:p w:rsidR="0001212C" w:rsidRDefault="0001212C" w:rsidP="0001212C">
      <w:proofErr w:type="gramStart"/>
      <w:r>
        <w:t>3</w:t>
      </w:r>
      <w:proofErr w:type="gramEnd"/>
      <w:r>
        <w:t>, St. 56, Shalimar</w:t>
      </w:r>
    </w:p>
    <w:p w:rsidR="0001212C" w:rsidRDefault="0001212C" w:rsidP="0001212C">
      <w:r>
        <w:t>Islamabad (Pakistan).</w:t>
      </w:r>
    </w:p>
    <w:p w:rsidR="0001212C" w:rsidRDefault="0001212C" w:rsidP="0001212C">
      <w:r>
        <w:t>Tel: 824930</w:t>
      </w:r>
    </w:p>
    <w:p w:rsidR="0001212C" w:rsidRDefault="0001212C" w:rsidP="0001212C">
      <w:r>
        <w:t>Printed by</w:t>
      </w:r>
    </w:p>
    <w:p w:rsidR="0001212C" w:rsidRDefault="0001212C" w:rsidP="0001212C">
      <w:r>
        <w:t>Pap-Board Printers Ltd.,</w:t>
      </w:r>
    </w:p>
    <w:p w:rsidR="0001212C" w:rsidRDefault="0001212C" w:rsidP="0001212C">
      <w:proofErr w:type="gramStart"/>
      <w:r>
        <w:t>277</w:t>
      </w:r>
      <w:proofErr w:type="gramEnd"/>
      <w:r>
        <w:t>, Peshawar Road,</w:t>
      </w:r>
    </w:p>
    <w:p w:rsidR="0001212C" w:rsidRDefault="0001212C" w:rsidP="0001212C">
      <w:r>
        <w:t xml:space="preserve">Rawalpindi </w:t>
      </w:r>
      <w:proofErr w:type="spellStart"/>
      <w:r>
        <w:t>Cantt</w:t>
      </w:r>
      <w:proofErr w:type="spellEnd"/>
      <w:r>
        <w:t>.</w:t>
      </w:r>
    </w:p>
    <w:p w:rsidR="0001212C" w:rsidRDefault="0001212C" w:rsidP="0001212C">
      <w:r>
        <w:t>Tel: 64108 - 66907</w:t>
      </w:r>
    </w:p>
    <w:p w:rsidR="0001212C" w:rsidRDefault="0001212C" w:rsidP="0001212C">
      <w:r>
        <w:t>6/4,</w:t>
      </w:r>
    </w:p>
    <w:p w:rsidR="0001212C" w:rsidRDefault="0001212C" w:rsidP="0001212C">
      <w:r>
        <w:t>Price: Rs. 20.00</w:t>
      </w:r>
    </w:p>
    <w:p w:rsidR="0001212C" w:rsidRDefault="0001212C" w:rsidP="0001212C"/>
    <w:p w:rsidR="0001212C" w:rsidRDefault="0001212C" w:rsidP="0001212C"/>
    <w:p w:rsidR="0001212C" w:rsidRDefault="0001212C" w:rsidP="0001212C"/>
    <w:p w:rsidR="0001212C" w:rsidRDefault="0001212C" w:rsidP="0001212C">
      <w:r>
        <w:t>PREFACE</w:t>
      </w:r>
    </w:p>
    <w:p w:rsidR="0001212C" w:rsidRDefault="0001212C" w:rsidP="0001212C">
      <w:r>
        <w:lastRenderedPageBreak/>
        <w:t xml:space="preserve">It has become a tradition in Pakistan that every year in the period around the </w:t>
      </w:r>
      <w:proofErr w:type="spellStart"/>
      <w:r>
        <w:t>presenation</w:t>
      </w:r>
      <w:proofErr w:type="spellEnd"/>
      <w:r>
        <w:t xml:space="preserve"> of the Federal Budget, </w:t>
      </w:r>
      <w:proofErr w:type="gramStart"/>
      <w:r>
        <w:t xml:space="preserve">opinions are expressed on various aspects of public finances and fiscal policy by individuals and </w:t>
      </w:r>
      <w:proofErr w:type="spellStart"/>
      <w:r>
        <w:t>organisations</w:t>
      </w:r>
      <w:proofErr w:type="spellEnd"/>
      <w:r>
        <w:t xml:space="preserve"> either under official auspices or at the behest of interest groups</w:t>
      </w:r>
      <w:proofErr w:type="gramEnd"/>
      <w:r>
        <w:t>. It is, therefore, difficult to obtain an objective picture of the situation or to have an unbiased perception of the correct course of action for the future.</w:t>
      </w:r>
    </w:p>
    <w:p w:rsidR="0001212C" w:rsidRDefault="0001212C" w:rsidP="0001212C">
      <w:r>
        <w:t xml:space="preserve">In view of the above, the Institute of Policy Studies took the initiative and </w:t>
      </w:r>
      <w:proofErr w:type="spellStart"/>
      <w:r>
        <w:t>organised</w:t>
      </w:r>
      <w:proofErr w:type="spellEnd"/>
      <w:r>
        <w:t xml:space="preserve"> a meeting of a Working Group consisting of professional economists, on May 1-2, 1986 to undertake a critical evaluation of the country's tax system and in its light to formulate recommendations for tax reform. The deliberations of the Working Group </w:t>
      </w:r>
      <w:proofErr w:type="gramStart"/>
      <w:r>
        <w:t>are presented</w:t>
      </w:r>
      <w:proofErr w:type="gramEnd"/>
      <w:r>
        <w:t xml:space="preserve"> in this Report. The Report </w:t>
      </w:r>
      <w:proofErr w:type="gramStart"/>
      <w:r>
        <w:t>is divided</w:t>
      </w:r>
      <w:proofErr w:type="gramEnd"/>
      <w:r>
        <w:t xml:space="preserve"> into four parts. Part 1 pertains to historical perspective. Part II reviews the trends in public finances in recent years. Part III deals with selected areas needing urgent reform in present tax system. Part IV contains the Group's recommendations for reform.</w:t>
      </w:r>
    </w:p>
    <w:p w:rsidR="0001212C" w:rsidRDefault="0001212C" w:rsidP="0001212C">
      <w:r>
        <w:t xml:space="preserve">The members of the Working Group do not necessarily share political preferences, but they are all committed to the objective of creating an Islamic society in Pakistan through democratic means. This is what has brought them together and accounts for the open and frank discussion on various issues. While the views of the Group members differed on several </w:t>
      </w:r>
      <w:proofErr w:type="gramStart"/>
      <w:r>
        <w:t>issues</w:t>
      </w:r>
      <w:proofErr w:type="gramEnd"/>
      <w:r>
        <w:t xml:space="preserve"> the final product included in this Report represents general consensus.</w:t>
      </w:r>
    </w:p>
    <w:p w:rsidR="0001212C" w:rsidRDefault="0001212C" w:rsidP="0001212C">
      <w:r>
        <w:t xml:space="preserve">Institute of Policy Studies, Islamabad </w:t>
      </w:r>
      <w:proofErr w:type="gramStart"/>
      <w:r>
        <w:t>28th</w:t>
      </w:r>
      <w:proofErr w:type="gramEnd"/>
      <w:r>
        <w:t xml:space="preserve"> May, 1986</w:t>
      </w:r>
    </w:p>
    <w:p w:rsidR="0001212C" w:rsidRDefault="0001212C" w:rsidP="0001212C">
      <w:r>
        <w:t>PROF. KHURSHID AHMAD Chairman</w:t>
      </w:r>
      <w:bookmarkStart w:id="0" w:name="_GoBack"/>
      <w:bookmarkEnd w:id="0"/>
    </w:p>
    <w:sectPr w:rsidR="000121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09A"/>
    <w:rsid w:val="0001212C"/>
    <w:rsid w:val="0027109A"/>
    <w:rsid w:val="00E06F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AC903"/>
  <w15:chartTrackingRefBased/>
  <w15:docId w15:val="{FBE92CD3-6BF8-486B-8391-611F00EE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309</Words>
  <Characters>1764</Characters>
  <Application>Microsoft Office Word</Application>
  <DocSecurity>0</DocSecurity>
  <Lines>14</Lines>
  <Paragraphs>4</Paragraphs>
  <ScaleCrop>false</ScaleCrop>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2025-02-14T05:29:00Z</dcterms:created>
  <dcterms:modified xsi:type="dcterms:W3CDTF">2025-02-14T05:30:00Z</dcterms:modified>
</cp:coreProperties>
</file>