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62" w:rsidRDefault="00282062" w:rsidP="00282062"/>
    <w:p w:rsidR="00282062" w:rsidRDefault="00282062" w:rsidP="00282062"/>
    <w:p w:rsidR="00282062" w:rsidRDefault="00282062" w:rsidP="00282062">
      <w:r>
        <w:t>PAKISTAN'S</w:t>
      </w:r>
    </w:p>
    <w:p w:rsidR="00282062" w:rsidRDefault="00282062" w:rsidP="00282062">
      <w:r>
        <w:t>ECONOMIC</w:t>
      </w:r>
    </w:p>
    <w:p w:rsidR="00282062" w:rsidRDefault="00282062" w:rsidP="00282062">
      <w:r>
        <w:t>CHALLENGES</w:t>
      </w:r>
    </w:p>
    <w:p w:rsidR="00282062" w:rsidRDefault="00282062" w:rsidP="00282062">
      <w:r>
        <w:t>AND</w:t>
      </w:r>
    </w:p>
    <w:p w:rsidR="00282062" w:rsidRDefault="00282062" w:rsidP="00282062">
      <w:r>
        <w:t>THE</w:t>
      </w:r>
    </w:p>
    <w:p w:rsidR="00282062" w:rsidRDefault="00282062" w:rsidP="00282062">
      <w:r>
        <w:t>GOVERNMENT</w:t>
      </w:r>
    </w:p>
    <w:p w:rsidR="00282062" w:rsidRDefault="00282062" w:rsidP="00282062">
      <w:r>
        <w:t>RESPONSE</w:t>
      </w:r>
    </w:p>
    <w:p w:rsidR="00282062" w:rsidRDefault="00282062" w:rsidP="00282062">
      <w:r>
        <w:t>Economic Growth</w:t>
      </w:r>
    </w:p>
    <w:p w:rsidR="00282062" w:rsidRDefault="00282062" w:rsidP="00282062">
      <w:r>
        <w:t>• Inflation</w:t>
      </w:r>
    </w:p>
    <w:p w:rsidR="00282062" w:rsidRDefault="00282062" w:rsidP="00282062">
      <w:r>
        <w:t>Public Debt</w:t>
      </w:r>
    </w:p>
    <w:p w:rsidR="00282062" w:rsidRDefault="00282062" w:rsidP="00282062">
      <w:r>
        <w:t>• Foreign Exchange Gap</w:t>
      </w:r>
    </w:p>
    <w:p w:rsidR="00282062" w:rsidRDefault="00282062" w:rsidP="00282062">
      <w:r>
        <w:t>Income Distribution</w:t>
      </w:r>
    </w:p>
    <w:p w:rsidR="00282062" w:rsidRDefault="00282062" w:rsidP="00282062">
      <w:r>
        <w:t>• Quality of Life</w:t>
      </w:r>
    </w:p>
    <w:p w:rsidR="00282062" w:rsidRDefault="00282062" w:rsidP="00282062">
      <w:r>
        <w:t>• Privatization</w:t>
      </w:r>
    </w:p>
    <w:p w:rsidR="00282062" w:rsidRDefault="00282062" w:rsidP="00282062">
      <w:r>
        <w:t>• Exchange Control Relaxation</w:t>
      </w:r>
    </w:p>
    <w:p w:rsidR="00282062" w:rsidRDefault="00282062" w:rsidP="00282062">
      <w:r>
        <w:t>Debt Management</w:t>
      </w:r>
    </w:p>
    <w:p w:rsidR="00282062" w:rsidRDefault="00282062" w:rsidP="00282062">
      <w:r>
        <w:t>Fiscal Award</w:t>
      </w:r>
    </w:p>
    <w:p w:rsidR="00282062" w:rsidRDefault="00282062" w:rsidP="00282062">
      <w:r>
        <w:t>• Water Distribution</w:t>
      </w:r>
    </w:p>
    <w:p w:rsidR="00282062" w:rsidRDefault="00282062" w:rsidP="00282062">
      <w:r>
        <w:t>Accord</w:t>
      </w:r>
    </w:p>
    <w:p w:rsidR="00282062" w:rsidRDefault="00282062" w:rsidP="00282062">
      <w:r>
        <w:t>INSTITUTE OF POLICY STUDIES</w:t>
      </w:r>
    </w:p>
    <w:p w:rsidR="00EB3ED9" w:rsidRDefault="00282062" w:rsidP="00282062">
      <w:r>
        <w:t>ISLAMABAD</w:t>
      </w:r>
    </w:p>
    <w:p w:rsidR="00282062" w:rsidRDefault="00282062" w:rsidP="00282062">
      <w:bookmarkStart w:id="0" w:name="_GoBack"/>
      <w:bookmarkEnd w:id="0"/>
    </w:p>
    <w:p w:rsidR="00282062" w:rsidRDefault="00282062" w:rsidP="00282062"/>
    <w:p w:rsidR="00282062" w:rsidRDefault="00282062" w:rsidP="00282062">
      <w:r>
        <w:t xml:space="preserve">Published by Institute of Policy Studies Block -19, </w:t>
      </w:r>
      <w:proofErr w:type="spellStart"/>
      <w:r>
        <w:t>Markaz</w:t>
      </w:r>
      <w:proofErr w:type="spellEnd"/>
      <w:r>
        <w:t xml:space="preserve"> F-7, </w:t>
      </w:r>
      <w:proofErr w:type="gramStart"/>
      <w:r>
        <w:t>Islamabad</w:t>
      </w:r>
      <w:proofErr w:type="gramEnd"/>
      <w:r>
        <w:t>. Phone: 818230</w:t>
      </w:r>
    </w:p>
    <w:p w:rsidR="00282062" w:rsidRDefault="00282062" w:rsidP="00282062">
      <w:r>
        <w:t xml:space="preserve">Printed </w:t>
      </w:r>
      <w:proofErr w:type="gramStart"/>
      <w:r>
        <w:t>at</w:t>
      </w:r>
      <w:proofErr w:type="gramEnd"/>
      <w:r>
        <w:t>:</w:t>
      </w:r>
    </w:p>
    <w:p w:rsidR="00282062" w:rsidRDefault="00282062" w:rsidP="00282062">
      <w:r>
        <w:t>Crystal Printers Islamabad</w:t>
      </w:r>
    </w:p>
    <w:p w:rsidR="00282062" w:rsidRDefault="00282062" w:rsidP="00282062">
      <w:r>
        <w:t>Phone: 814466</w:t>
      </w:r>
    </w:p>
    <w:p w:rsidR="00282062" w:rsidRDefault="00282062" w:rsidP="00282062">
      <w:r>
        <w:lastRenderedPageBreak/>
        <w:t>Price Pakistan Rs. 35</w:t>
      </w:r>
    </w:p>
    <w:p w:rsidR="00282062" w:rsidRDefault="00282062" w:rsidP="00282062">
      <w:r>
        <w:t>Overseas $</w:t>
      </w:r>
    </w:p>
    <w:p w:rsidR="00282062" w:rsidRDefault="00282062" w:rsidP="00282062"/>
    <w:p w:rsidR="00282062" w:rsidRDefault="00282062" w:rsidP="00282062">
      <w:r>
        <w:t>FOREWORD</w:t>
      </w:r>
    </w:p>
    <w:p w:rsidR="00282062" w:rsidRDefault="00282062" w:rsidP="00282062">
      <w:r>
        <w:t xml:space="preserve">Pakistan economy, over the last forty years, has behaved very much like a </w:t>
      </w:r>
      <w:proofErr w:type="gramStart"/>
      <w:r>
        <w:t>roller-coaster</w:t>
      </w:r>
      <w:proofErr w:type="gramEnd"/>
      <w:r>
        <w:t xml:space="preserve">; moving up and down, driving in circles, lot of movement, but very little progress. The economy remains in the grip of poverty, instability and indebtedness. The establishment of IJI Government in November 1990 provided another opportunity for a fresh start. </w:t>
      </w:r>
      <w:proofErr w:type="gramStart"/>
      <w:r>
        <w:t>And</w:t>
      </w:r>
      <w:proofErr w:type="gramEnd"/>
      <w:r>
        <w:t xml:space="preserve"> the new Government did promise one.</w:t>
      </w:r>
    </w:p>
    <w:p w:rsidR="00282062" w:rsidRDefault="00282062" w:rsidP="00282062">
      <w:r>
        <w:t xml:space="preserve">The new Government has completed its first year in power. It can rightly claim to have broken some old crust. Water Accord and National Financial Award </w:t>
      </w:r>
      <w:proofErr w:type="gramStart"/>
      <w:r>
        <w:t>are claimed</w:t>
      </w:r>
      <w:proofErr w:type="gramEnd"/>
      <w:r>
        <w:t xml:space="preserve"> to be prized feathers in its cap. </w:t>
      </w:r>
      <w:proofErr w:type="spellStart"/>
      <w:r>
        <w:t>Privatisation</w:t>
      </w:r>
      <w:proofErr w:type="spellEnd"/>
      <w:r>
        <w:t>, deregulation of the economy and relaxation of foreign exchange controls represent yet other initiatives. Self- reliance is supposed to be the new goal given to the nation. It is time an objective assessment is made of the state of the economy under the new Government.</w:t>
      </w:r>
    </w:p>
    <w:p w:rsidR="00282062" w:rsidRDefault="00282062" w:rsidP="00282062">
      <w:r>
        <w:t xml:space="preserve">Institute of Policy Studies has been holding from time to time meetings of leading </w:t>
      </w:r>
      <w:proofErr w:type="spellStart"/>
      <w:r>
        <w:t>indpendent</w:t>
      </w:r>
      <w:proofErr w:type="spellEnd"/>
      <w:r>
        <w:t xml:space="preserve"> economists to study and evaluate the economic trends and share their reflections and recommendations with the nation and its policy-makers.</w:t>
      </w:r>
    </w:p>
    <w:p w:rsidR="00282062" w:rsidRDefault="00282062" w:rsidP="00282062"/>
    <w:p w:rsidR="00282062" w:rsidRDefault="00282062" w:rsidP="00282062">
      <w:r>
        <w:t xml:space="preserve">There is no political angle to these evaluations. Economists belonging to all shades of opinion </w:t>
      </w:r>
      <w:proofErr w:type="gramStart"/>
      <w:r>
        <w:t>are invited</w:t>
      </w:r>
      <w:proofErr w:type="gramEnd"/>
      <w:r>
        <w:t xml:space="preserve"> to reflect over the economic situation and express their opinions without reservation. Only points on which there is consensus </w:t>
      </w:r>
      <w:proofErr w:type="gramStart"/>
      <w:r>
        <w:t>are presented</w:t>
      </w:r>
      <w:proofErr w:type="gramEnd"/>
      <w:r>
        <w:t xml:space="preserve"> as recommendations of the group. Other opinions </w:t>
      </w:r>
      <w:proofErr w:type="gramStart"/>
      <w:r>
        <w:t>are reflected</w:t>
      </w:r>
      <w:proofErr w:type="gramEnd"/>
      <w:r>
        <w:t xml:space="preserve"> in general discussions.</w:t>
      </w:r>
    </w:p>
    <w:p w:rsidR="00282062" w:rsidRDefault="00282062" w:rsidP="00282062">
      <w:r>
        <w:t xml:space="preserve">The Economic Working Group met in the last quarter of 1990. The report has been edited by a team of </w:t>
      </w:r>
      <w:proofErr w:type="gramStart"/>
      <w:r>
        <w:t>rapporteurs which</w:t>
      </w:r>
      <w:proofErr w:type="gramEnd"/>
      <w:r>
        <w:t xml:space="preserve"> worked under the chairmanship of Dr. </w:t>
      </w:r>
      <w:proofErr w:type="spellStart"/>
      <w:r>
        <w:t>Ziauddin</w:t>
      </w:r>
      <w:proofErr w:type="spellEnd"/>
      <w:r>
        <w:t xml:space="preserve"> Ahmad, who also presided over the meetings of the Group. We are delighted to present this report to the nation. It gives an overview of the state of the economy </w:t>
      </w:r>
      <w:proofErr w:type="gramStart"/>
      <w:r>
        <w:t>and also</w:t>
      </w:r>
      <w:proofErr w:type="gramEnd"/>
      <w:r>
        <w:t xml:space="preserve"> examines in greater depth some of the major Government initiatives and the results produced so far. The group has also expressed its concern over some of the unwelcome aspects of these changes and has suggested ways and means to set the economy on a safer path. We hope the Government, members of the Parliament, press and other opinion-makers will reflect over the analysis and the recommendations contained in this report with the seriousness they deserve.</w:t>
      </w:r>
    </w:p>
    <w:p w:rsidR="00282062" w:rsidRDefault="00282062" w:rsidP="00282062">
      <w:r>
        <w:t xml:space="preserve">I take this opportunity to sincerely thank Dr. </w:t>
      </w:r>
      <w:proofErr w:type="spellStart"/>
      <w:r>
        <w:t>Ziauddin</w:t>
      </w:r>
      <w:proofErr w:type="spellEnd"/>
      <w:r>
        <w:t xml:space="preserve"> Ahmad and the rapporteurs for their </w:t>
      </w:r>
      <w:proofErr w:type="spellStart"/>
      <w:r>
        <w:t>labour</w:t>
      </w:r>
      <w:proofErr w:type="spellEnd"/>
      <w:r>
        <w:t xml:space="preserve"> of love and the light they have produced to illumine the economy.</w:t>
      </w:r>
    </w:p>
    <w:p w:rsidR="00282062" w:rsidRDefault="00282062" w:rsidP="00282062">
      <w:r>
        <w:t>3rd January 1992</w:t>
      </w:r>
    </w:p>
    <w:p w:rsidR="00282062" w:rsidRDefault="00282062" w:rsidP="00282062">
      <w:proofErr w:type="spellStart"/>
      <w:r>
        <w:t>Khurshid</w:t>
      </w:r>
      <w:proofErr w:type="spellEnd"/>
      <w:r>
        <w:t xml:space="preserve"> Ahmad</w:t>
      </w:r>
    </w:p>
    <w:sectPr w:rsidR="00282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A7"/>
    <w:rsid w:val="00265F99"/>
    <w:rsid w:val="00282062"/>
    <w:rsid w:val="00AF27A7"/>
    <w:rsid w:val="00EB3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1F5B"/>
  <w15:chartTrackingRefBased/>
  <w15:docId w15:val="{05B710BF-6E92-43AA-B3BC-DB2BD4C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2025-02-14T06:10:00Z</dcterms:created>
  <dcterms:modified xsi:type="dcterms:W3CDTF">2025-02-14T06:11:00Z</dcterms:modified>
</cp:coreProperties>
</file>