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4A5" w:rsidRDefault="00AC54A5" w:rsidP="00AC54A5">
      <w:bookmarkStart w:id="0" w:name="_GoBack"/>
      <w:bookmarkEnd w:id="0"/>
    </w:p>
    <w:p w:rsidR="00AC54A5" w:rsidRDefault="00AC54A5" w:rsidP="00AC54A5"/>
    <w:p w:rsidR="00AC54A5" w:rsidRDefault="00AC54A5" w:rsidP="00AC54A5">
      <w:r>
        <w:t>Studies in Economics and Public Policy</w:t>
      </w:r>
    </w:p>
    <w:p w:rsidR="00AC54A5" w:rsidRDefault="00AC54A5" w:rsidP="00AC54A5">
      <w:r>
        <w:t>PAKISTAN STATE OF THE</w:t>
      </w:r>
    </w:p>
    <w:p w:rsidR="00AC54A5" w:rsidRDefault="00AC54A5" w:rsidP="00AC54A5">
      <w:r>
        <w:t>ECONOMY</w:t>
      </w:r>
    </w:p>
    <w:p w:rsidR="00AC54A5" w:rsidRDefault="00AC54A5" w:rsidP="00AC54A5">
      <w:r>
        <w:t>1986-87</w:t>
      </w:r>
    </w:p>
    <w:p w:rsidR="000777D2" w:rsidRDefault="00AC54A5" w:rsidP="00AC54A5">
      <w:r>
        <w:t>INSTITUTE OF POLICY STUDIES ISLAMABAD</w:t>
      </w:r>
    </w:p>
    <w:p w:rsidR="00AC54A5" w:rsidRDefault="00AC54A5" w:rsidP="00AC54A5"/>
    <w:p w:rsidR="00AC54A5" w:rsidRDefault="00AC54A5" w:rsidP="00AC54A5"/>
    <w:p w:rsidR="00AC54A5" w:rsidRDefault="00AC54A5" w:rsidP="00AC54A5"/>
    <w:p w:rsidR="00AC54A5" w:rsidRDefault="00AC54A5" w:rsidP="00AC54A5">
      <w:r>
        <w:t>Institute of Polity Studies, 1987</w:t>
      </w:r>
    </w:p>
    <w:p w:rsidR="00AC54A5" w:rsidRDefault="00AC54A5" w:rsidP="00AC54A5">
      <w:proofErr w:type="gramStart"/>
      <w:r>
        <w:t>y</w:t>
      </w:r>
      <w:proofErr w:type="gramEnd"/>
    </w:p>
    <w:p w:rsidR="00AC54A5" w:rsidRDefault="00AC54A5" w:rsidP="00AC54A5">
      <w:r>
        <w:t>Published by:</w:t>
      </w:r>
    </w:p>
    <w:p w:rsidR="00AC54A5" w:rsidRDefault="00AC54A5" w:rsidP="00AC54A5">
      <w:r>
        <w:t>Institute of Policy Studies,</w:t>
      </w:r>
    </w:p>
    <w:p w:rsidR="00AC54A5" w:rsidRDefault="00AC54A5" w:rsidP="00AC54A5">
      <w:r>
        <w:t>3, St. 56, Shalimar6/4,</w:t>
      </w:r>
    </w:p>
    <w:p w:rsidR="00AC54A5" w:rsidRDefault="00AC54A5" w:rsidP="00AC54A5">
      <w:r>
        <w:t>Islamabad (Pakistan)</w:t>
      </w:r>
    </w:p>
    <w:p w:rsidR="00AC54A5" w:rsidRDefault="00AC54A5" w:rsidP="00AC54A5">
      <w:r>
        <w:t>Tele: 824930</w:t>
      </w:r>
    </w:p>
    <w:p w:rsidR="00AC54A5" w:rsidRDefault="00AC54A5" w:rsidP="00AC54A5">
      <w:r>
        <w:t>Printed by:</w:t>
      </w:r>
    </w:p>
    <w:p w:rsidR="00AC54A5" w:rsidRDefault="00AC54A5" w:rsidP="00AC54A5">
      <w:r>
        <w:t xml:space="preserve">Pap-Board Printers (Pvt.) </w:t>
      </w:r>
      <w:proofErr w:type="gramStart"/>
      <w:r>
        <w:t>Ltd..</w:t>
      </w:r>
      <w:proofErr w:type="gramEnd"/>
      <w:r>
        <w:t xml:space="preserve"> Rawalpindi.</w:t>
      </w:r>
    </w:p>
    <w:p w:rsidR="00AC54A5" w:rsidRDefault="00AC54A5" w:rsidP="00AC54A5">
      <w:r>
        <w:t>Phones: 64108-66907</w:t>
      </w:r>
    </w:p>
    <w:p w:rsidR="00AC54A5" w:rsidRDefault="00AC54A5" w:rsidP="00AC54A5">
      <w:r>
        <w:t>Price:</w:t>
      </w:r>
    </w:p>
    <w:p w:rsidR="00AC54A5" w:rsidRDefault="00AC54A5" w:rsidP="00AC54A5"/>
    <w:p w:rsidR="00AC54A5" w:rsidRDefault="00AC54A5" w:rsidP="00AC54A5"/>
    <w:p w:rsidR="00AC54A5" w:rsidRDefault="00AC54A5" w:rsidP="00AC54A5">
      <w:r>
        <w:t>FOREWORD</w:t>
      </w:r>
    </w:p>
    <w:p w:rsidR="00AC54A5" w:rsidRDefault="00AC54A5" w:rsidP="00AC54A5">
      <w:r>
        <w:t xml:space="preserve">Any objective and independent evaluation of the state of the economy is not only a powerful aid to the policymakers. </w:t>
      </w:r>
      <w:proofErr w:type="gramStart"/>
      <w:r>
        <w:t>it</w:t>
      </w:r>
      <w:proofErr w:type="gramEnd"/>
      <w:r>
        <w:t xml:space="preserve"> is of immense guidance to the public in general and the Parliament in particular, which now shoulders the responsibility of assessing problems from the perspective of the needs of the people. The Institute of Policy Studies (IPS) has been </w:t>
      </w:r>
      <w:r w:rsidR="00EA3F87">
        <w:t>organizing</w:t>
      </w:r>
      <w:r>
        <w:t xml:space="preserve"> working groups of independent economists and </w:t>
      </w:r>
      <w:r>
        <w:lastRenderedPageBreak/>
        <w:t>financial analysts to review the state of the economy from time to time and share their findings with the nation. Two reports of the Working Group have already been offered (March 1986 and June 1986).</w:t>
      </w:r>
    </w:p>
    <w:p w:rsidR="00AC54A5" w:rsidRDefault="00AC54A5" w:rsidP="00AC54A5">
      <w:r>
        <w:t xml:space="preserve">Third meeting of the Working Group was organized by the IPS on 23-24 January 1987 at </w:t>
      </w:r>
      <w:proofErr w:type="spellStart"/>
      <w:r>
        <w:t>Tarbela</w:t>
      </w:r>
      <w:proofErr w:type="spellEnd"/>
      <w:r>
        <w:t xml:space="preserve">. The Group held six sittings, three of which were devoted to a fresh review of the state of the economy and the rest to an in-depth study of the employment problem in the country. The present study contains the findings of the Group on the State of the Economy. Report on the employment problem is being </w:t>
      </w:r>
      <w:r w:rsidR="00EA3F87">
        <w:t>finalized</w:t>
      </w:r>
      <w:r>
        <w:t xml:space="preserve"> and would be released separately.</w:t>
      </w:r>
    </w:p>
    <w:p w:rsidR="00AC54A5" w:rsidRDefault="00AC54A5" w:rsidP="00AC54A5">
      <w:r>
        <w:t xml:space="preserve">Earlier reports of the Group have been very well received within the country and abroad. We are happy to note that it has been widely acknowledged that this Group of professional economists has </w:t>
      </w:r>
      <w:r w:rsidR="00EA3F87">
        <w:t>analyzed</w:t>
      </w:r>
      <w:r>
        <w:t xml:space="preserve"> the state of the economy objectively and is offering concrete recommendations for setting the economy in order. The members of the Working Group do not necessarily share political preferences, but they are all committed to the objective of creating an Islamic society in Pakistan through democratic means. They are also convinced that it is the duty of the scholar and the researcher to share his insights with the nation and its policymakers, to enable them to carefully examine all possible alternatives before they frame a particular set of policies.</w:t>
      </w:r>
    </w:p>
    <w:p w:rsidR="00AC54A5" w:rsidRDefault="00AC54A5" w:rsidP="00AC54A5"/>
    <w:p w:rsidR="00AC54A5" w:rsidRDefault="00AC54A5" w:rsidP="00AC54A5"/>
    <w:p w:rsidR="00AC54A5" w:rsidRDefault="00AC54A5" w:rsidP="00AC54A5"/>
    <w:p w:rsidR="00AC54A5" w:rsidRDefault="00EA3F87" w:rsidP="00AC54A5">
      <w:r>
        <w:t>Hoe</w:t>
      </w:r>
      <w:r w:rsidR="00AC54A5">
        <w:t xml:space="preserve"> Government and the Parliament would be better guided if they do not confine themselves to official sources only and reflect, with equal care, on analysis and recommendations from independent professional sources. These are the concerns which have brought the present Group together and account for their open and frank discussion on various issues. While the views of the Group members differed on several issues the final product included in the Report represents a general consensus.</w:t>
      </w:r>
    </w:p>
    <w:p w:rsidR="00AC54A5" w:rsidRDefault="00AC54A5" w:rsidP="00AC54A5">
      <w:r>
        <w:t>5 April, 1987.</w:t>
      </w:r>
    </w:p>
    <w:p w:rsidR="00AC54A5" w:rsidRDefault="00AC54A5" w:rsidP="00AC54A5">
      <w:r>
        <w:t>PROF. KHURSHID AHMAD</w:t>
      </w:r>
    </w:p>
    <w:sectPr w:rsidR="00AC5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18"/>
    <w:rsid w:val="000777D2"/>
    <w:rsid w:val="009E2718"/>
    <w:rsid w:val="00AC54A5"/>
    <w:rsid w:val="00EA3F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50C2"/>
  <w15:chartTrackingRefBased/>
  <w15:docId w15:val="{F5336F42-9C55-415F-993B-80AA9517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2025-02-14T05:23:00Z</dcterms:created>
  <dcterms:modified xsi:type="dcterms:W3CDTF">2025-02-17T05:43:00Z</dcterms:modified>
</cp:coreProperties>
</file>