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C105B" w:rsidRDefault="00FC105B" w:rsidP="00FC105B"/>
    <w:p w:rsidR="00FC105B" w:rsidRDefault="00FC105B" w:rsidP="00FC105B"/>
    <w:p w:rsidR="00FC105B" w:rsidRDefault="00FC105B" w:rsidP="00FC105B">
      <w:r>
        <w:t>INTERNATIONAL INSTITUTE</w:t>
      </w:r>
    </w:p>
    <w:p w:rsidR="00FC105B" w:rsidRDefault="00FC105B" w:rsidP="00FC105B">
      <w:r>
        <w:t>OF ISLAMIC THOUGHT</w:t>
      </w:r>
    </w:p>
    <w:p w:rsidR="00FC105B" w:rsidRDefault="00FC105B" w:rsidP="00FC105B">
      <w:r>
        <w:t>AND</w:t>
      </w:r>
    </w:p>
    <w:p w:rsidR="00FC105B" w:rsidRDefault="00FC105B" w:rsidP="00FC105B">
      <w:r>
        <w:t>INSTITUTE OF POLICY STUDIES</w:t>
      </w:r>
    </w:p>
    <w:p w:rsidR="00FC105B" w:rsidRDefault="00FC105B" w:rsidP="00FC105B">
      <w:r>
        <w:rPr>
          <w:rFonts w:cs="Arial"/>
          <w:rtl/>
        </w:rPr>
        <w:t>العالية</w:t>
      </w:r>
    </w:p>
    <w:p w:rsidR="00FC105B" w:rsidRDefault="00FC105B" w:rsidP="00FC105B">
      <w:r>
        <w:rPr>
          <w:rFonts w:cs="Arial"/>
          <w:rtl/>
        </w:rPr>
        <w:t>الإسلامي</w:t>
      </w:r>
    </w:p>
    <w:p w:rsidR="00FC105B" w:rsidRDefault="00FC105B" w:rsidP="00FC105B">
      <w:r>
        <w:rPr>
          <w:rFonts w:cs="Arial"/>
          <w:rtl/>
        </w:rPr>
        <w:t>ستوى الدين يعلمون</w:t>
      </w:r>
    </w:p>
    <w:p w:rsidR="00FC105B" w:rsidRDefault="00FC105B" w:rsidP="00FC105B">
      <w:r>
        <w:rPr>
          <w:rFonts w:cs="Arial"/>
          <w:rtl/>
        </w:rPr>
        <w:t>١٤٠١</w:t>
      </w:r>
      <w:r>
        <w:t xml:space="preserve"> </w:t>
      </w:r>
      <w:r>
        <w:rPr>
          <w:rFonts w:cs="Arial"/>
          <w:rtl/>
        </w:rPr>
        <w:t xml:space="preserve">هـ - </w:t>
      </w:r>
      <w:r>
        <w:rPr>
          <w:rFonts w:cs="Arial"/>
          <w:rtl/>
          <w:lang w:bidi="fa-IR"/>
        </w:rPr>
        <w:t>۱۹۸۱</w:t>
      </w:r>
      <w:r>
        <w:rPr>
          <w:rFonts w:cs="Arial"/>
          <w:rtl/>
        </w:rPr>
        <w:t xml:space="preserve"> م</w:t>
      </w:r>
      <w:r>
        <w:t xml:space="preserve"> -</w:t>
      </w:r>
    </w:p>
    <w:p w:rsidR="00FC105B" w:rsidRDefault="00FC105B" w:rsidP="00FC105B">
      <w:r>
        <w:t>1401 AH-1981 AC</w:t>
      </w:r>
    </w:p>
    <w:p w:rsidR="00FC105B" w:rsidRDefault="00FC105B" w:rsidP="00FC105B">
      <w:r>
        <w:t>ISLAMIZATION OF KNOWLEDGE - 15</w:t>
      </w:r>
    </w:p>
    <w:p w:rsidR="00FC105B" w:rsidRDefault="00FC105B" w:rsidP="00FC105B">
      <w:r>
        <w:t>AN INTRODUCTION TO ISLAMIC ECONOMICS</w:t>
      </w:r>
    </w:p>
    <w:p w:rsidR="00455E9D" w:rsidRDefault="00FC105B" w:rsidP="00FC105B">
      <w:r>
        <w:t xml:space="preserve">Muhammad </w:t>
      </w:r>
      <w:proofErr w:type="spellStart"/>
      <w:r>
        <w:t>Akram</w:t>
      </w:r>
      <w:proofErr w:type="spellEnd"/>
      <w:r>
        <w:t xml:space="preserve"> Khan</w:t>
      </w:r>
    </w:p>
    <w:p w:rsidR="00FC105B" w:rsidRDefault="00FC105B" w:rsidP="00FC105B"/>
    <w:p w:rsidR="00FC105B" w:rsidRDefault="00FC105B" w:rsidP="00FC105B"/>
    <w:p w:rsidR="00FC105B" w:rsidRDefault="00FC105B" w:rsidP="00FC105B"/>
    <w:p w:rsidR="00FC105B" w:rsidRDefault="00FC105B" w:rsidP="00FC105B">
      <w:r>
        <w:t>First published in Pakistan in 1994 by the International Institute of Islamic Thought, and Institute of Policy Studies, Islamabad</w:t>
      </w:r>
    </w:p>
    <w:p w:rsidR="00FC105B" w:rsidRDefault="00FC105B" w:rsidP="00FC105B">
      <w:r>
        <w:t xml:space="preserve">℗ 1994 </w:t>
      </w:r>
      <w:proofErr w:type="gramStart"/>
      <w:r>
        <w:t>All</w:t>
      </w:r>
      <w:proofErr w:type="gramEnd"/>
      <w:r>
        <w:t xml:space="preserve"> rights reserved The International Institute of Islamic Thought (Pakistan), Islamabad.</w:t>
      </w:r>
    </w:p>
    <w:p w:rsidR="00FC105B" w:rsidRDefault="00FC105B" w:rsidP="00FC105B">
      <w:r>
        <w:t>Cataloguing ill Publication Data</w:t>
      </w:r>
    </w:p>
    <w:p w:rsidR="00FC105B" w:rsidRDefault="00FC105B" w:rsidP="00FC105B">
      <w:r>
        <w:t xml:space="preserve">Khan, Muhammad </w:t>
      </w:r>
      <w:proofErr w:type="spellStart"/>
      <w:r>
        <w:t>Akram</w:t>
      </w:r>
      <w:proofErr w:type="spellEnd"/>
      <w:r>
        <w:t>, 1945-</w:t>
      </w:r>
    </w:p>
    <w:p w:rsidR="00FC105B" w:rsidRDefault="00FC105B" w:rsidP="00FC105B">
      <w:r>
        <w:t>An Introduction to Islamic Economics. (Islamization of Knowledge 15)</w:t>
      </w:r>
    </w:p>
    <w:p w:rsidR="00FC105B" w:rsidRDefault="00FC105B" w:rsidP="00FC105B">
      <w:r>
        <w:t>Bibliography: pp. 135-44 Includes index ISBN 1-56564-</w:t>
      </w:r>
    </w:p>
    <w:p w:rsidR="00FC105B" w:rsidRDefault="00FC105B" w:rsidP="00FC105B">
      <w:r>
        <w:t>079-9 HC ISBN 1-56564-0X0-2 PB</w:t>
      </w:r>
    </w:p>
    <w:p w:rsidR="00FC105B" w:rsidRDefault="00FC105B" w:rsidP="00FC105B">
      <w:r>
        <w:t>1. Economics Religious aspects - Islam.</w:t>
      </w:r>
    </w:p>
    <w:p w:rsidR="00FC105B" w:rsidRDefault="00FC105B" w:rsidP="00FC105B">
      <w:r>
        <w:t>I. International Institute of Islamic Thought (Pakistan).</w:t>
      </w:r>
    </w:p>
    <w:p w:rsidR="00FC105B" w:rsidRDefault="00FC105B" w:rsidP="00FC105B">
      <w:r>
        <w:t>II. Title. III. Series.</w:t>
      </w:r>
    </w:p>
    <w:p w:rsidR="00FC105B" w:rsidRDefault="00FC105B" w:rsidP="00FC105B">
      <w:r>
        <w:t>First Edition 1994</w:t>
      </w:r>
    </w:p>
    <w:p w:rsidR="00FC105B" w:rsidRDefault="00FC105B" w:rsidP="00FC105B">
      <w:r>
        <w:lastRenderedPageBreak/>
        <w:t>Printed in Pakistan by Islamic Research Institute Press Islamabad</w:t>
      </w:r>
    </w:p>
    <w:p w:rsidR="00FC105B" w:rsidRDefault="00FC105B" w:rsidP="00FC105B">
      <w:r>
        <w:t>330. Idc20</w:t>
      </w:r>
    </w:p>
    <w:p w:rsidR="00FC105B" w:rsidRDefault="00FC105B" w:rsidP="00FC105B"/>
    <w:p w:rsidR="00FC105B" w:rsidRDefault="00FC105B" w:rsidP="00FC105B"/>
    <w:p w:rsidR="00FC105B" w:rsidRDefault="00FC105B" w:rsidP="00FC105B"/>
    <w:p w:rsidR="00FC105B" w:rsidRDefault="00FC105B" w:rsidP="00FC105B">
      <w:r>
        <w:t>FOREWORD</w:t>
      </w:r>
    </w:p>
    <w:p w:rsidR="00FC105B" w:rsidRDefault="00FC105B" w:rsidP="00FC105B">
      <w:r>
        <w:t xml:space="preserve">Although Islamic Economics is still in its early stages of development as an academic discipline, there is a constant flow of useful and valuable literature on its different aspects and themes relating to Islam's economic teachings. There is also a rich scholarly tradition from whose womb this nascent discipline has emerged. In all ages and </w:t>
      </w:r>
      <w:proofErr w:type="gramStart"/>
      <w:r>
        <w:t>times</w:t>
      </w:r>
      <w:proofErr w:type="gramEnd"/>
      <w:r>
        <w:t xml:space="preserve"> Muslim scholars have written on the economic teachings of Islam. The current century </w:t>
      </w:r>
      <w:proofErr w:type="gramStart"/>
      <w:r>
        <w:t>has, however, been</w:t>
      </w:r>
      <w:proofErr w:type="gramEnd"/>
      <w:r>
        <w:t xml:space="preserve"> particularly prolific. Theologians, legists, </w:t>
      </w:r>
      <w:proofErr w:type="spellStart"/>
      <w:r>
        <w:t>fuqaha</w:t>
      </w:r>
      <w:proofErr w:type="spellEnd"/>
      <w:r>
        <w:t xml:space="preserve">', social thinkers and reformers have profusely written on economic themes and have tried to identify what guidance could be drawn from the Islamic sources-the Qur'an, Sunnah, </w:t>
      </w:r>
      <w:proofErr w:type="spellStart"/>
      <w:r>
        <w:t>Fiqh</w:t>
      </w:r>
      <w:proofErr w:type="spellEnd"/>
      <w:r>
        <w:t xml:space="preserve">, social thought and historical experience. Lurid light </w:t>
      </w:r>
      <w:proofErr w:type="gramStart"/>
      <w:r>
        <w:t>has been thrown</w:t>
      </w:r>
      <w:proofErr w:type="gramEnd"/>
      <w:r>
        <w:t xml:space="preserve"> on certain aspects, like prohibition of </w:t>
      </w:r>
      <w:proofErr w:type="spellStart"/>
      <w:r>
        <w:t>riba</w:t>
      </w:r>
      <w:proofErr w:type="spellEnd"/>
      <w:r>
        <w:t xml:space="preserve">, dynamic potential of zakat, concept of property and enterprise, role of state, etc. Reflection and discussion continue on many more aspects from the micro level to the global issues. It is in the context of this rich intellectual background that the Muslim economists are trying to develop what </w:t>
      </w:r>
      <w:proofErr w:type="gramStart"/>
      <w:r>
        <w:t>can be described</w:t>
      </w:r>
      <w:proofErr w:type="gramEnd"/>
      <w:r>
        <w:t xml:space="preserve"> as 'Islamic Economics'.</w:t>
      </w:r>
    </w:p>
    <w:p w:rsidR="00FC105B" w:rsidRDefault="00FC105B" w:rsidP="00FC105B">
      <w:r>
        <w:t xml:space="preserve">There is also an increasing </w:t>
      </w:r>
      <w:proofErr w:type="spellStart"/>
      <w:r>
        <w:t>realisation</w:t>
      </w:r>
      <w:proofErr w:type="spellEnd"/>
      <w:r>
        <w:t xml:space="preserve"> that Islamic economics cannot be studied in isolation-it can seek flowering only in the context of a </w:t>
      </w:r>
      <w:proofErr w:type="gramStart"/>
      <w:r>
        <w:t>whole</w:t>
      </w:r>
      <w:proofErr w:type="gramEnd"/>
      <w:r>
        <w:t xml:space="preserve"> social system. Contemporary Muslim economists have, on the one hand, gone deep into the original sources to understand the Islamic ideals and targets and, on the other, to realistically comprehend the process through which the Muslim society is passing i.e. a status quo that is a complex of vestiges of the great historic traditions, polluted and</w:t>
      </w:r>
    </w:p>
    <w:p w:rsidR="00FC105B" w:rsidRDefault="00FC105B" w:rsidP="00FC105B"/>
    <w:p w:rsidR="00FC105B" w:rsidRDefault="00FC105B" w:rsidP="00FC105B"/>
    <w:p w:rsidR="00FC105B" w:rsidRDefault="00FC105B" w:rsidP="00FC105B"/>
    <w:p w:rsidR="00FC105B" w:rsidRDefault="00FC105B" w:rsidP="00FC105B">
      <w:proofErr w:type="gramStart"/>
      <w:r>
        <w:t>corrupted</w:t>
      </w:r>
      <w:proofErr w:type="gramEnd"/>
      <w:r>
        <w:t xml:space="preserve"> by a colonial past, during which a host of foreign values, laws, institutions and consequent distortions were imposed upon it. As </w:t>
      </w:r>
      <w:proofErr w:type="gramStart"/>
      <w:r>
        <w:t>such</w:t>
      </w:r>
      <w:proofErr w:type="gramEnd"/>
      <w:r>
        <w:t xml:space="preserve"> the problems of transition are beginning to attract more and more the attention of researchers and scholars.</w:t>
      </w:r>
    </w:p>
    <w:p w:rsidR="00FC105B" w:rsidRDefault="00FC105B" w:rsidP="00FC105B">
      <w:r>
        <w:t xml:space="preserve">More fundamental is the debate on the future of the very paradigm of economics. The economic paradigm, which has held the sway for the last two centuries, is not only showing cracks beyond repair; </w:t>
      </w:r>
      <w:proofErr w:type="spellStart"/>
      <w:r>
        <w:t>its</w:t>
      </w:r>
      <w:proofErr w:type="spellEnd"/>
      <w:r>
        <w:t xml:space="preserve"> very theoretical foundations, underlying* 'assumptions and capacities to predict future modes of </w:t>
      </w:r>
      <w:proofErr w:type="spellStart"/>
      <w:r>
        <w:t>behaviour</w:t>
      </w:r>
      <w:proofErr w:type="spellEnd"/>
      <w:r>
        <w:t xml:space="preserve">, are being challenged. Discussion </w:t>
      </w:r>
      <w:proofErr w:type="gramStart"/>
      <w:r>
        <w:t>is no longer confined</w:t>
      </w:r>
      <w:proofErr w:type="gramEnd"/>
      <w:r>
        <w:t xml:space="preserve"> to changes within the paradigm; the current debate is moving more and more towards the need for the change of the paradigm itself. "Challenged", writes </w:t>
      </w:r>
      <w:proofErr w:type="spellStart"/>
      <w:r>
        <w:t>Amitai</w:t>
      </w:r>
      <w:proofErr w:type="spellEnd"/>
      <w:r>
        <w:t xml:space="preserve"> </w:t>
      </w:r>
      <w:proofErr w:type="spellStart"/>
      <w:r>
        <w:t>Etzioni</w:t>
      </w:r>
      <w:proofErr w:type="spellEnd"/>
      <w:r>
        <w:t xml:space="preserve">, "is the entrenched utilitarian, rationalistic, individualistic, neo-classical paradigm which is applied not merely to the economy but also, increasingly to the full array of social relations, from </w:t>
      </w:r>
      <w:proofErr w:type="spellStart"/>
      <w:r>
        <w:t>crion</w:t>
      </w:r>
      <w:proofErr w:type="spellEnd"/>
      <w:r>
        <w:t xml:space="preserve"> to family" (</w:t>
      </w:r>
      <w:proofErr w:type="spellStart"/>
      <w:r>
        <w:t>Amitai</w:t>
      </w:r>
      <w:proofErr w:type="spellEnd"/>
      <w:r>
        <w:t xml:space="preserve"> </w:t>
      </w:r>
      <w:proofErr w:type="spellStart"/>
      <w:r>
        <w:t>Etzioni</w:t>
      </w:r>
      <w:proofErr w:type="spellEnd"/>
      <w:r>
        <w:t xml:space="preserve">, The Moral Dimension: Towards a New Economics, New York, Macmillan, 1988, </w:t>
      </w:r>
      <w:proofErr w:type="spellStart"/>
      <w:r>
        <w:t>p.ix</w:t>
      </w:r>
      <w:proofErr w:type="spellEnd"/>
      <w:r>
        <w:t>).</w:t>
      </w:r>
    </w:p>
    <w:p w:rsidR="00FC105B" w:rsidRDefault="00FC105B" w:rsidP="00FC105B">
      <w:r>
        <w:lastRenderedPageBreak/>
        <w:t xml:space="preserve">The economic paradigm </w:t>
      </w:r>
      <w:proofErr w:type="gramStart"/>
      <w:r>
        <w:t>is being challenged</w:t>
      </w:r>
      <w:proofErr w:type="gramEnd"/>
      <w:r>
        <w:t xml:space="preserve"> at its very core: the neo- classical paradigm does not merely ignore the moral dimension, but actually opposes its inclusion. The new emerging paradigm, on the other hand, </w:t>
      </w:r>
      <w:proofErr w:type="spellStart"/>
      <w:r>
        <w:t>visualises</w:t>
      </w:r>
      <w:proofErr w:type="spellEnd"/>
      <w:r>
        <w:t xml:space="preserve"> assigning "a key role for moral values." Then alone may it be possible, underscores </w:t>
      </w:r>
      <w:proofErr w:type="spellStart"/>
      <w:r>
        <w:t>Etzioni</w:t>
      </w:r>
      <w:proofErr w:type="spellEnd"/>
      <w:r>
        <w:t>, to "seek both what is right and what is pleasurable" (</w:t>
      </w:r>
      <w:proofErr w:type="gramStart"/>
      <w:r>
        <w:t>ibid.,</w:t>
      </w:r>
      <w:proofErr w:type="gramEnd"/>
      <w:r>
        <w:t xml:space="preserve"> pp. ix, x). </w:t>
      </w:r>
      <w:proofErr w:type="spellStart"/>
      <w:r>
        <w:t>Cristovam</w:t>
      </w:r>
      <w:proofErr w:type="spellEnd"/>
      <w:r>
        <w:t xml:space="preserve"> </w:t>
      </w:r>
      <w:proofErr w:type="spellStart"/>
      <w:r>
        <w:t>Buarque</w:t>
      </w:r>
      <w:proofErr w:type="spellEnd"/>
      <w:r>
        <w:t xml:space="preserve">, a well-known Brazilian economist and a former Rector of the University of </w:t>
      </w:r>
      <w:proofErr w:type="spellStart"/>
      <w:r>
        <w:t>Barasilia</w:t>
      </w:r>
      <w:proofErr w:type="spellEnd"/>
      <w:r>
        <w:t xml:space="preserve">, makes a more dispassionate plea for this new approach to economics in his latest work: The End of Economics: Ethics and the Disorder of Progress, translated by Mark </w:t>
      </w:r>
      <w:proofErr w:type="spellStart"/>
      <w:r>
        <w:t>Ridd</w:t>
      </w:r>
      <w:proofErr w:type="spellEnd"/>
      <w:r>
        <w:t>, (London, Zed Books, 1993). The failure of economics lies in ignoring social and ethical values. "Social objectives", he asserts, "have been subordinated and viewed as a consequence of technical progress rather than as the purpose of civilization. Ethical values, meanwhile, have been discarded" (</w:t>
      </w:r>
      <w:proofErr w:type="spellStart"/>
      <w:r>
        <w:t>p.xi</w:t>
      </w:r>
      <w:proofErr w:type="spellEnd"/>
      <w:r>
        <w:t xml:space="preserve">). What </w:t>
      </w:r>
      <w:proofErr w:type="gramStart"/>
      <w:r>
        <w:t>is needed</w:t>
      </w:r>
      <w:proofErr w:type="gramEnd"/>
      <w:r>
        <w:t xml:space="preserve"> is a fundamental change of approach and a total reordering of the priorities. He </w:t>
      </w:r>
      <w:proofErr w:type="gramStart"/>
      <w:r>
        <w:t>comes to the conclusion</w:t>
      </w:r>
      <w:proofErr w:type="gramEnd"/>
      <w:r>
        <w:t>:</w:t>
      </w:r>
    </w:p>
    <w:p w:rsidR="00FC105B" w:rsidRDefault="00FC105B" w:rsidP="00FC105B">
      <w:r>
        <w:t xml:space="preserve">Just as physics stumbled upon the need for regulatory ethics the moment it became. </w:t>
      </w:r>
      <w:proofErr w:type="gramStart"/>
      <w:r>
        <w:t>aware</w:t>
      </w:r>
      <w:proofErr w:type="gramEnd"/>
      <w:r>
        <w:t xml:space="preserve"> of its catastrophic potential, so Economics sorely needs to rediscover Ethics. The present dilemma </w:t>
      </w:r>
      <w:proofErr w:type="gramStart"/>
      <w:r>
        <w:t>will not be dispelled</w:t>
      </w:r>
      <w:proofErr w:type="gramEnd"/>
      <w:r>
        <w:t xml:space="preserve"> merely by re-evaluating the means and totting up new costs-as</w:t>
      </w:r>
    </w:p>
    <w:p w:rsidR="00FC105B" w:rsidRDefault="00FC105B" w:rsidP="00FC105B"/>
    <w:p w:rsidR="00FC105B" w:rsidRDefault="00FC105B" w:rsidP="00FC105B"/>
    <w:p w:rsidR="00FC105B" w:rsidRDefault="00FC105B" w:rsidP="00FC105B"/>
    <w:p w:rsidR="00FC105B" w:rsidRDefault="00FC105B" w:rsidP="00FC105B">
      <w:proofErr w:type="gramStart"/>
      <w:r>
        <w:t>one</w:t>
      </w:r>
      <w:proofErr w:type="gramEnd"/>
      <w:r>
        <w:t xml:space="preserve"> does in project assessment. Rather it is a matter of changing the core objectives of the social process, delivering it from </w:t>
      </w:r>
      <w:proofErr w:type="spellStart"/>
      <w:r>
        <w:t>econoinistic</w:t>
      </w:r>
      <w:proofErr w:type="spellEnd"/>
      <w:r>
        <w:t xml:space="preserve"> </w:t>
      </w:r>
      <w:proofErr w:type="gramStart"/>
      <w:r>
        <w:t>strait-jacket</w:t>
      </w:r>
      <w:proofErr w:type="gramEnd"/>
      <w:r>
        <w:t xml:space="preserve"> of the last two centuries.</w:t>
      </w:r>
    </w:p>
    <w:p w:rsidR="00FC105B" w:rsidRDefault="00FC105B" w:rsidP="00FC105B">
      <w:r>
        <w:t>Without subverting the traditional notion of progress, it will be impossible to grapple with the problem of growing poverty and inequality, and impossible to incorporate ecological balance, into social purposes. The issue of economic development thus demands a fresh theoretical approach founded on three pillars: an ethics for redefining the very objectives of civilization; a new definition of the object and field of study, capable of taking in the ecological dimension; and a new rationale for Economics as a discipline (</w:t>
      </w:r>
      <w:proofErr w:type="gramStart"/>
      <w:r>
        <w:t>ibid.,</w:t>
      </w:r>
      <w:proofErr w:type="gramEnd"/>
      <w:r>
        <w:t xml:space="preserve"> </w:t>
      </w:r>
      <w:proofErr w:type="spellStart"/>
      <w:r>
        <w:t>p.xii</w:t>
      </w:r>
      <w:proofErr w:type="spellEnd"/>
      <w:r>
        <w:t>).</w:t>
      </w:r>
    </w:p>
    <w:p w:rsidR="00FC105B" w:rsidRDefault="00FC105B" w:rsidP="00FC105B">
      <w:r>
        <w:t>The result of this approach would be that: "Technological options must be determined by an economic rationale subordinate to social objectives formulated by ethical values. The hierarchical order: technical values/economic rationale/social objectives/ethical values, would thus be reversed" (ibid., p. 164).</w:t>
      </w:r>
    </w:p>
    <w:p w:rsidR="00FC105B" w:rsidRDefault="00FC105B" w:rsidP="00FC105B">
      <w:r>
        <w:t xml:space="preserve">Coming to the ground situation of the world economy it deserves to </w:t>
      </w:r>
      <w:proofErr w:type="gramStart"/>
      <w:r>
        <w:t>be noted</w:t>
      </w:r>
      <w:proofErr w:type="gramEnd"/>
      <w:r>
        <w:t xml:space="preserve"> that the socialist economic experiment has miserably failed, while the capitalist economies, despite long strides in the fields of economic growth and technological transformation, are in the throes of an ever-deepening crisis. </w:t>
      </w:r>
      <w:proofErr w:type="gramStart"/>
      <w:r>
        <w:t>Modern economy has failed to ensure distributive justice, sustained growth and social harmony for a vast majority of mankind and is confronted at home and abroad with the menaces of prolonged recession, persistent unemployment, stagflation, unrestrained monetary expansions, staggering mountains of domestic and foreign debts, and co-existence of extremes of affluence and stark poverty within as well as among the community of nations.</w:t>
      </w:r>
      <w:proofErr w:type="gramEnd"/>
      <w:r>
        <w:t xml:space="preserve"> The link between moral values and economic judgement and </w:t>
      </w:r>
      <w:proofErr w:type="spellStart"/>
      <w:r>
        <w:t>behaviour</w:t>
      </w:r>
      <w:proofErr w:type="spellEnd"/>
      <w:r>
        <w:t xml:space="preserve">, both at individual as well as governmental levels which had sustained humanity through the </w:t>
      </w:r>
      <w:proofErr w:type="spellStart"/>
      <w:r>
        <w:t>millenna</w:t>
      </w:r>
      <w:proofErr w:type="spellEnd"/>
      <w:r>
        <w:t xml:space="preserve">, had been torn as under during the age of secular capitalistic ascendance and the economists as well as the common man are now trying to re-discover that missing ethical link. </w:t>
      </w:r>
      <w:r>
        <w:lastRenderedPageBreak/>
        <w:t>'Islamic economics' represents a systematic effort by Muslim economists to cast a fresh look on the entire economic problem and</w:t>
      </w:r>
    </w:p>
    <w:p w:rsidR="00FC105B" w:rsidRDefault="00FC105B" w:rsidP="00FC105B"/>
    <w:p w:rsidR="00FC105B" w:rsidRDefault="00FC105B" w:rsidP="00FC105B"/>
    <w:p w:rsidR="00FC105B" w:rsidRDefault="00FC105B" w:rsidP="00FC105B"/>
    <w:p w:rsidR="00FC105B" w:rsidRDefault="00FC105B" w:rsidP="00FC105B">
      <w:proofErr w:type="gramStart"/>
      <w:r>
        <w:t>methodology</w:t>
      </w:r>
      <w:proofErr w:type="gramEnd"/>
      <w:r>
        <w:t xml:space="preserve"> and come up with fresh solutions to old and persisting problems. We are aware that the Muslim economists have a long way to go, but there is no doubt that a beginning </w:t>
      </w:r>
      <w:proofErr w:type="gramStart"/>
      <w:r>
        <w:t>has been made</w:t>
      </w:r>
      <w:proofErr w:type="gramEnd"/>
      <w:r>
        <w:t xml:space="preserve"> in this direction. This beginning bears great promise for the future.</w:t>
      </w:r>
    </w:p>
    <w:p w:rsidR="00FC105B" w:rsidRDefault="00FC105B" w:rsidP="00FC105B">
      <w:r>
        <w:t xml:space="preserve">Brother Mohammad </w:t>
      </w:r>
      <w:proofErr w:type="spellStart"/>
      <w:r>
        <w:t>Akram</w:t>
      </w:r>
      <w:proofErr w:type="spellEnd"/>
      <w:r>
        <w:t xml:space="preserve"> Khan is one of those scholars who have shown keen and persistent interest in Islamic economics. He has already produced an extremely useful annotated bibliography on Islamic economics. He has also written quite extensively on a number of substantive issues, particularly in the fields of banking, performance audit and rural finance. His present study covers a rather vast area, from Islam's </w:t>
      </w:r>
      <w:proofErr w:type="gramStart"/>
      <w:r>
        <w:t>world view</w:t>
      </w:r>
      <w:proofErr w:type="gramEnd"/>
      <w:r>
        <w:t xml:space="preserve"> and basic economic concepts to a number of policy prescriptions. The value of the book lies in its simplicity, directness of style, unapologetic approach and reliance on original sources to develop Islamic perspectives on a number of economic concepts, issues and problems. I am confident that An Introduction to Islamic Economics will be of great assistance to the uninitiated reader, particularly for the students of economics. It will help the reader develop familiarity with a large number of issues that go to make up the current matrix of Islamic economics. I welcome the publication of this short but useful book and </w:t>
      </w:r>
      <w:proofErr w:type="gramStart"/>
      <w:r>
        <w:t>am also</w:t>
      </w:r>
      <w:proofErr w:type="gramEnd"/>
      <w:r>
        <w:t xml:space="preserve"> happy to record that its publication marks a new phase in the history of cooperation between the International Institute of Islamic Thought, Washington/Islamabad and the Institute of Policy Studies, Islamabad who have jointly sponsored its publication.</w:t>
      </w:r>
    </w:p>
    <w:p w:rsidR="00FC105B" w:rsidRDefault="00FC105B" w:rsidP="00FC105B">
      <w:r>
        <w:t>Islamabad</w:t>
      </w:r>
    </w:p>
    <w:p w:rsidR="00FC105B" w:rsidRDefault="00FC105B" w:rsidP="00FC105B">
      <w:proofErr w:type="gramStart"/>
      <w:r>
        <w:t>October,</w:t>
      </w:r>
      <w:proofErr w:type="gramEnd"/>
      <w:r>
        <w:t xml:space="preserve"> 1994</w:t>
      </w:r>
    </w:p>
    <w:p w:rsidR="00FC105B" w:rsidRDefault="00FC105B" w:rsidP="00FC105B">
      <w:r>
        <w:t>KHURSHID AHMAD</w:t>
      </w:r>
      <w:bookmarkStart w:id="0" w:name="_GoBack"/>
      <w:bookmarkEnd w:id="0"/>
    </w:p>
    <w:sectPr w:rsidR="00FC105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762C"/>
    <w:rsid w:val="0023762C"/>
    <w:rsid w:val="00455E9D"/>
    <w:rsid w:val="00FC105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7AF476"/>
  <w15:chartTrackingRefBased/>
  <w15:docId w15:val="{C9D416A1-E196-476A-89C2-76D0CD341D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1323</Words>
  <Characters>7544</Characters>
  <Application>Microsoft Office Word</Application>
  <DocSecurity>0</DocSecurity>
  <Lines>62</Lines>
  <Paragraphs>17</Paragraphs>
  <ScaleCrop>false</ScaleCrop>
  <Company/>
  <LinksUpToDate>false</LinksUpToDate>
  <CharactersWithSpaces>8850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Savaiz Shabbir</dc:creator>
  <cp:keywords/>
  <dc:description/>
  <cp:lastModifiedBy>Savaiz Shabbir</cp:lastModifiedBy>
  <cp:revision>2</cp:revision>
  <dcterms:created xsi:type="dcterms:W3CDTF">2025-02-14T04:28:00Z</dcterms:created>
  <dcterms:modified xsi:type="dcterms:W3CDTF">2025-02-14T04:29:00Z</dcterms:modified>
</cp:coreProperties>
</file>