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محت اکرم خان</w:t>
      </w:r>
    </w:p>
    <w:p w:rsidR="00594470" w:rsidRDefault="00594470" w:rsidP="00594470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</w:p>
    <w:p w:rsidR="00594470" w:rsidRDefault="00594470" w:rsidP="00594470">
      <w:r>
        <w:rPr>
          <w:rFonts w:cs="Arial" w:hint="eastAsia"/>
          <w:rtl/>
        </w:rPr>
        <w:t>ماش</w:t>
      </w:r>
      <w:r>
        <w:rPr>
          <w:rFonts w:cs="Arial"/>
          <w:rtl/>
        </w:rPr>
        <w:t xml:space="preserve"> تهران</w:t>
      </w:r>
    </w:p>
    <w:p w:rsidR="00594470" w:rsidRDefault="00594470" w:rsidP="00594470">
      <w:proofErr w:type="gramStart"/>
      <w:r>
        <w:t>700</w:t>
      </w:r>
      <w:proofErr w:type="gramEnd"/>
      <w:r>
        <w:t>,</w:t>
      </w:r>
    </w:p>
    <w:p w:rsidR="00594470" w:rsidRDefault="00594470" w:rsidP="00594470">
      <w:r>
        <w:rPr>
          <w:rFonts w:cs="Arial" w:hint="eastAsia"/>
          <w:rtl/>
        </w:rPr>
        <w:t>كر</w:t>
      </w:r>
    </w:p>
    <w:p w:rsidR="00CE15BD" w:rsidRDefault="00594470" w:rsidP="00594470">
      <w:pPr>
        <w:rPr>
          <w:rFonts w:cs="Arial"/>
        </w:rPr>
      </w:pP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مثالي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مکتبہ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</w:p>
    <w:p w:rsidR="00594470" w:rsidRDefault="00594470" w:rsidP="00594470">
      <w:r>
        <w:rPr>
          <w:rFonts w:cs="Arial" w:hint="eastAsia"/>
          <w:rtl/>
        </w:rPr>
        <w:t>طابع</w:t>
      </w:r>
      <w:r>
        <w:t>.</w:t>
      </w:r>
    </w:p>
    <w:p w:rsidR="00594470" w:rsidRDefault="00594470" w:rsidP="00594470">
      <w:r>
        <w:rPr>
          <w:rFonts w:cs="Arial" w:hint="eastAsia"/>
          <w:rtl/>
        </w:rPr>
        <w:t>مطبع</w:t>
      </w:r>
    </w:p>
    <w:p w:rsidR="00594470" w:rsidRDefault="00594470" w:rsidP="00594470">
      <w:r>
        <w:t>I J 7 7</w:t>
      </w:r>
    </w:p>
    <w:p w:rsidR="00594470" w:rsidRDefault="00594470" w:rsidP="00594470">
      <w:r>
        <w:rPr>
          <w:rFonts w:cs="Arial" w:hint="eastAsia"/>
          <w:rtl/>
        </w:rPr>
        <w:t>محفوظ</w:t>
      </w:r>
    </w:p>
    <w:p w:rsidR="00594470" w:rsidRDefault="00594470" w:rsidP="00594470">
      <w:r>
        <w:rPr>
          <w:rFonts w:cs="Arial" w:hint="eastAsia"/>
          <w:rtl/>
        </w:rPr>
        <w:t>فيد</w:t>
      </w:r>
      <w:r>
        <w:rPr>
          <w:rFonts w:cs="Arial"/>
          <w:rtl/>
        </w:rPr>
        <w:t xml:space="preserve"> الله صديق بن شيخ محمد قمر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مروم مكتبة تعمير انسانيت ، لاهور زاهد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پرنٹرز لاهور</w:t>
      </w:r>
    </w:p>
    <w:p w:rsidR="00594470" w:rsidRDefault="00594470" w:rsidP="00594470">
      <w:r>
        <w:rPr>
          <w:rFonts w:cs="Arial"/>
          <w:rtl/>
          <w:lang w:bidi="fa-IR"/>
        </w:rPr>
        <w:t>۱۹۹۰</w:t>
      </w:r>
    </w:p>
    <w:p w:rsidR="00594470" w:rsidRDefault="00594470" w:rsidP="005944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هزار</w:t>
      </w:r>
    </w:p>
    <w:p w:rsidR="00594470" w:rsidRDefault="00594470" w:rsidP="00594470">
      <w:r>
        <w:rPr>
          <w:rFonts w:cs="Arial"/>
          <w:rtl/>
          <w:lang w:bidi="fa-IR"/>
        </w:rPr>
        <w:t>۳۸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594470" w:rsidRDefault="00594470" w:rsidP="00594470">
      <w:r>
        <w:t>Institute of Policy Studies Library Islamabad</w:t>
      </w:r>
    </w:p>
    <w:p w:rsidR="00594470" w:rsidRDefault="00594470" w:rsidP="00594470">
      <w:r>
        <w:t>Acc. No. 7.6/0</w:t>
      </w:r>
      <w:proofErr w:type="gramStart"/>
      <w:r>
        <w:t>........</w:t>
      </w:r>
      <w:proofErr w:type="gramEnd"/>
    </w:p>
    <w:p w:rsidR="00594470" w:rsidRDefault="00594470" w:rsidP="00594470"/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مقدمه</w:t>
      </w:r>
    </w:p>
    <w:p w:rsidR="00594470" w:rsidRDefault="00594470" w:rsidP="005944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بات صرت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نبرد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پہچاس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مسلمان ملک آزاد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ملکوں اور مسلمان علاقوں کا حصہ کچھ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ہلچل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گوشہ اور ہر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برابر بڑھ رہا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مخصوص نقطہ نظر ہے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نقطہ نظر کے مطابق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94470" w:rsidRDefault="00594470" w:rsidP="00594470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</w:t>
      </w:r>
    </w:p>
    <w:p w:rsidR="00594470" w:rsidRDefault="00594470" w:rsidP="0059447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سانحہ ہے کہ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رخصت ہو جانے کے بعد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فروغ حاصل ہوا اور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کا اتباع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مش</w:t>
      </w:r>
    </w:p>
    <w:p w:rsidR="00594470" w:rsidRDefault="00594470" w:rsidP="00594470">
      <w:r>
        <w:rPr>
          <w:rFonts w:cs="Arial"/>
          <w:rtl/>
        </w:rPr>
        <w:t>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قدم جمانے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جھے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تجربات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 بے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رہے۔ پھر بات صرف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جدوجہد</w:t>
      </w:r>
      <w:r>
        <w:rPr>
          <w:rFonts w:cs="Arial"/>
          <w:rtl/>
        </w:rPr>
        <w:t xml:space="preserve"> (جس کا تلخ تجربہ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ہوا) نے پورے عالم اسلام کو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دائرہ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حسوس ہونے لگا کہ مسلمان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بعد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شکنجہ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اور تباہ کن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نے ان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توڑنا اورخس وخاشاک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مغرب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لڑا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کشمکش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 افزوں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اب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سب کے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ولندن اور مغرب کے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کا مسلمان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دوبارہ تلاش کر رہا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</w:t>
      </w:r>
      <w:r>
        <w:t xml:space="preserve"> (POLITICAL ACTIVISM) </w:t>
      </w:r>
      <w:r>
        <w:rPr>
          <w:rFonts w:cs="Arial"/>
          <w:rtl/>
        </w:rPr>
        <w:t>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(RELIGIOUS FINDAMENTALISM) </w:t>
      </w:r>
      <w:r>
        <w:rPr>
          <w:rFonts w:cs="Arial"/>
          <w:rtl/>
        </w:rPr>
        <w:t>سے عبارت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نادرست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مکن ہو۔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نے مسلمانوں کے ذہن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نہ آج سمجھے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نہ سمجھا جا سکتا ہے اور نہ جھٹلا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مخصوص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اگست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. اس سے ہٹ کر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کے خلاف بغاوت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سو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دور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 مشرق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موجزن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حض</w:t>
      </w:r>
      <w:r>
        <w:rPr>
          <w:rFonts w:cs="Arial"/>
          <w:rtl/>
        </w:rPr>
        <w:t xml:space="preserve"> چند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کارنامہ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 رہے،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ٹھوس نکر اور مضبوط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شعور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 دورگ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سر فہرست ہے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روز جد و جہد سے لاکھوں انسانوں تک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اس طرح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ان کے فکر وفن ، ان کے اخلاق وکردار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کے محور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کتب در سائل 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وقت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تک، ہر موضوع پر نادر روزگار منکر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ترجمہ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 چکا ہے اور آج آپ کرہ ارض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سول نامور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اثرات آپ ہرسو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نوجوانوں کے ذہن و اخلاق کو متاثر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اذکار اور ان کے اثرات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جامعات اد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ہورہا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مسلمان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الندوة العالمي للشباب الاسلام</w:t>
      </w:r>
      <w:r>
        <w:rPr>
          <w:rFonts w:cs="Arial" w:hint="cs"/>
          <w:rtl/>
        </w:rPr>
        <w:t>ی</w:t>
      </w:r>
      <w:r>
        <w:t xml:space="preserve"> (WORLD ASSEMBLY OF MUSLIM YOUTH) </w:t>
      </w:r>
      <w:r>
        <w:rPr>
          <w:rFonts w:cs="Arial"/>
          <w:rtl/>
        </w:rPr>
        <w:t>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کے افکار پر مطالعہ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اسکالر شپ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نخست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محمد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خاں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حاصل مطالعہ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اپنے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فکر وعمل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لندن کے روزنامہ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(GARDIAN) </w:t>
      </w:r>
      <w:r>
        <w:rPr>
          <w:rFonts w:cs="Arial"/>
          <w:rtl/>
        </w:rPr>
        <w:t>کے نمائندہ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تعارت اس طرح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ذہن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جس شخص نے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آگے نکلنا نظر </w:t>
      </w:r>
      <w:r>
        <w:rPr>
          <w:rFonts w:cs="Arial" w:hint="eastAsia"/>
          <w:rtl/>
        </w:rPr>
        <w:t>آرہا</w:t>
      </w:r>
      <w:r>
        <w:rPr>
          <w:rFonts w:cs="Arial"/>
          <w:rtl/>
        </w:rPr>
        <w:t xml:space="preserve"> ہے ۔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اخلاق سے لے کر قانون ، نظم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مخصوص نقطہ نظر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مسلمان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ہر دو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کے تقاضوں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پورا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رُخ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نظام کے تحت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نقشہ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مسلمان کا اصل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کو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جس شخص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سکتا ہے ۔ اس دور کا سب سے بڑا فتنہ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معاش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جگہ جگہ اور بار بار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مسائل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ان تمام مباحث کا</w:t>
      </w:r>
    </w:p>
    <w:p w:rsidR="00594470" w:rsidRDefault="00594470" w:rsidP="00594470">
      <w:r>
        <w:rPr>
          <w:rFonts w:cs="Arial" w:hint="eastAsia"/>
          <w:rtl/>
        </w:rPr>
        <w:t>جائزہ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کا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نکھر کر سامنے آجاتا ہے ۔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(ECONOMIST) </w:t>
      </w:r>
      <w:r>
        <w:rPr>
          <w:rFonts w:cs="Arial"/>
          <w:rtl/>
        </w:rPr>
        <w:t>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مقام اس سے بہت بلند ہے کہ خصوص علم کے جزد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سے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ہو۔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خاص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ان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صرف اسلام کے فلسفہ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خدو خال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انطباق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طالب علموں کا کام ہے کہ وہ ان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مخطوط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کے کام کو پانچ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مشتمل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اسلام کے فلسفہ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مخصوص اپر درجہ اور ان اصول و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اسلام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کرناچاہتا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دوسرا حصہ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شتل</w:t>
      </w:r>
    </w:p>
    <w:p w:rsidR="00594470" w:rsidRDefault="00594470" w:rsidP="0059447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موں نا محترم نے وقت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</w:t>
      </w:r>
    </w:p>
    <w:p w:rsidR="00594470" w:rsidRDefault="00594470" w:rsidP="00594470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نقد واحتساب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- مثلاً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نظر به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سود، تصور محنت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مروجہ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فاش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نانے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اسلام کے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حسن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ہمارے سامنے آتا ہے جومستقبل کے محقق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راہ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سکتا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 xml:space="preserve">مولانا محترم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ان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مولانا نے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احکام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پہ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ان احکام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مکمل نقشے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دور ، جس کے اپنے مخصوص مسائل اور ادارات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کا انطباق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ہے 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؟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مولانا نے تعرض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اشارات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مسلمان ، اسلام کے نظام کو دوبارہ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اعتماد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وقت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: اوپر کے چاروں کاموں کے علاوہ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خواہ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سالانہ بجٹ کا ،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lastRenderedPageBreak/>
        <w:t>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تفاوت کا ۔ ان تمام امور پر مولانا نے اخبار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اور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اہم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4470" w:rsidRDefault="00594470" w:rsidP="00594470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جومولانا محترم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محسوس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چار کاموں کا بھر پور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تصورات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مبسوط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کارنامه ہے ۔ البتہ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توقع ہے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جو ثروت صولت صاحب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خلا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توقع ہے کہ برادرم کرم خان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محقق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موں نا محترم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متحمل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594470" w:rsidRDefault="00594470" w:rsidP="0059447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محمد اکرم خان کو مبارکباد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کہ انہوں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فکر کے ساتھ مولا نا محترم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ہمارے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ہے۔ اس سے مولا نا محترم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بالکل نکھر کر ہمارے سامنے آجاتا ہے اور اس کے ساتھ ساتھ اسلام کے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مختلف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جہاں مولانا محترم کے افکار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مرقع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بھ</w:t>
      </w:r>
      <w:r>
        <w:rPr>
          <w:rFonts w:cs="Arial" w:hint="cs"/>
          <w:rtl/>
        </w:rPr>
        <w:t>ی</w:t>
      </w:r>
    </w:p>
    <w:p w:rsidR="00594470" w:rsidRDefault="00594470" w:rsidP="00594470">
      <w:pPr>
        <w:rPr>
          <w:rFonts w:cs="Arial"/>
        </w:rPr>
      </w:pPr>
    </w:p>
    <w:p w:rsidR="00594470" w:rsidRDefault="00594470" w:rsidP="00594470"/>
    <w:p w:rsidR="00594470" w:rsidRDefault="00594470" w:rsidP="00594470"/>
    <w:p w:rsidR="00594470" w:rsidRDefault="00594470" w:rsidP="0059447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رنامہ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مجھے توقع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طالب علم اور اساتذہ اس کتاب کو بنے مد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594470" w:rsidRDefault="00594470" w:rsidP="0059447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۲۱۹۸۳</w:t>
      </w:r>
    </w:p>
    <w:p w:rsidR="00594470" w:rsidRDefault="00594470" w:rsidP="00594470">
      <w:r>
        <w:rPr>
          <w:rFonts w:cs="Arial" w:hint="eastAsia"/>
          <w:rtl/>
        </w:rPr>
        <w:t>پران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94470" w:rsidRDefault="00594470" w:rsidP="00594470"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صدر اداره معارف اسلام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59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AD"/>
    <w:rsid w:val="00570DAD"/>
    <w:rsid w:val="00594470"/>
    <w:rsid w:val="00C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9FC5"/>
  <w15:chartTrackingRefBased/>
  <w15:docId w15:val="{EFDE4EB4-3E4F-4125-9CC4-2E6F9E4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2025-02-13T08:52:00Z</dcterms:created>
  <dcterms:modified xsi:type="dcterms:W3CDTF">2025-02-13T08:54:00Z</dcterms:modified>
</cp:coreProperties>
</file>