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F4716" w:rsidRDefault="00CE7CFE" w:rsidP="004E4F92">
      <w:pPr>
        <w:pStyle w:val="NoSpacing"/>
        <w:rPr>
          <w:rStyle w:val="apple-style-span"/>
          <w:rFonts w:ascii="Cambria" w:hAnsi="Cambria" w:cs="Times New Roman"/>
          <w:sz w:val="72"/>
          <w:szCs w:val="72"/>
        </w:rPr>
      </w:pPr>
    </w:p>
    <w:p w:rsidR="002F0F81" w:rsidRPr="004F4716" w:rsidRDefault="002F0F81" w:rsidP="002F0F81">
      <w:pPr>
        <w:rPr>
          <w:rStyle w:val="apple-style-span"/>
          <w:rFonts w:ascii="Arial" w:hAnsi="Arial" w:cs="Arial"/>
          <w:sz w:val="20"/>
          <w:szCs w:val="20"/>
        </w:rPr>
      </w:pPr>
    </w:p>
    <w:p w:rsidR="002F0F81" w:rsidRPr="004F4716" w:rsidRDefault="002F0F81" w:rsidP="002F0F81">
      <w:pPr>
        <w:rPr>
          <w:rStyle w:val="apple-style-span"/>
          <w:rFonts w:ascii="Arial" w:hAnsi="Arial" w:cs="Arial"/>
          <w:sz w:val="20"/>
          <w:szCs w:val="20"/>
        </w:rPr>
      </w:pPr>
    </w:p>
    <w:p w:rsidR="00CE7CFE" w:rsidRPr="004F4716" w:rsidRDefault="00CE7CFE">
      <w:pPr>
        <w:jc w:val="right"/>
        <w:rPr>
          <w:rStyle w:val="apple-style-span"/>
          <w:rFonts w:ascii="Arial" w:hAnsi="Arial" w:cs="Arial"/>
          <w:sz w:val="20"/>
          <w:szCs w:val="20"/>
        </w:rPr>
      </w:pPr>
    </w:p>
    <w:p w:rsidR="00A94DAF" w:rsidRPr="004F4716" w:rsidRDefault="00A94DAF">
      <w:pPr>
        <w:jc w:val="right"/>
        <w:rPr>
          <w:rStyle w:val="apple-style-span"/>
          <w:rFonts w:ascii="Arial" w:hAnsi="Arial" w:cs="Arial"/>
          <w:sz w:val="20"/>
          <w:szCs w:val="20"/>
        </w:rPr>
      </w:pPr>
    </w:p>
    <w:p w:rsidR="003006F4" w:rsidRPr="004F4716" w:rsidRDefault="00322494" w:rsidP="00D621CF">
      <w:pPr>
        <w:jc w:val="center"/>
        <w:rPr>
          <w:rFonts w:ascii="Batang" w:eastAsia="Batang" w:hAnsi="Batang"/>
          <w:sz w:val="40"/>
          <w:szCs w:val="40"/>
        </w:rPr>
      </w:pPr>
      <w:r w:rsidRPr="004F4716">
        <w:rPr>
          <w:rFonts w:ascii="Batang" w:eastAsia="Batang" w:hAnsi="Batang"/>
          <w:b/>
          <w:bCs/>
          <w:sz w:val="48"/>
          <w:szCs w:val="48"/>
        </w:rPr>
        <w:t>P</w:t>
      </w:r>
      <w:r w:rsidRPr="004F4716">
        <w:rPr>
          <w:rFonts w:ascii="Batang" w:eastAsia="Batang" w:hAnsi="Batang"/>
          <w:sz w:val="40"/>
          <w:szCs w:val="40"/>
        </w:rPr>
        <w:t xml:space="preserve">AKISTAN: 35 </w:t>
      </w:r>
      <w:r w:rsidRPr="004F4716">
        <w:rPr>
          <w:rFonts w:ascii="Batang" w:eastAsia="Batang" w:hAnsi="Batang"/>
          <w:b/>
          <w:bCs/>
          <w:sz w:val="48"/>
          <w:szCs w:val="48"/>
        </w:rPr>
        <w:t>Y</w:t>
      </w:r>
      <w:r w:rsidRPr="004F4716">
        <w:rPr>
          <w:rFonts w:ascii="Batang" w:eastAsia="Batang" w:hAnsi="Batang"/>
          <w:sz w:val="40"/>
          <w:szCs w:val="40"/>
        </w:rPr>
        <w:t xml:space="preserve">EARS </w:t>
      </w:r>
    </w:p>
    <w:p w:rsidR="00A94DAF" w:rsidRPr="004F4716" w:rsidRDefault="00322494" w:rsidP="00D621CF">
      <w:pPr>
        <w:jc w:val="center"/>
        <w:rPr>
          <w:rFonts w:ascii="Batang" w:eastAsia="Batang" w:hAnsi="Batang"/>
          <w:sz w:val="36"/>
          <w:szCs w:val="36"/>
        </w:rPr>
      </w:pPr>
      <w:r w:rsidRPr="004F4716">
        <w:rPr>
          <w:rFonts w:ascii="Batang" w:eastAsia="Batang" w:hAnsi="Batang"/>
          <w:b/>
          <w:bCs/>
          <w:sz w:val="48"/>
          <w:szCs w:val="48"/>
        </w:rPr>
        <w:t>A</w:t>
      </w:r>
      <w:r w:rsidRPr="004F4716">
        <w:rPr>
          <w:rFonts w:ascii="Batang" w:eastAsia="Batang" w:hAnsi="Batang"/>
          <w:sz w:val="40"/>
          <w:szCs w:val="40"/>
        </w:rPr>
        <w:t xml:space="preserve">FTER </w:t>
      </w:r>
      <w:r w:rsidRPr="004F4716">
        <w:rPr>
          <w:rFonts w:ascii="Batang" w:eastAsia="Batang" w:hAnsi="Batang"/>
          <w:b/>
          <w:bCs/>
          <w:sz w:val="48"/>
          <w:szCs w:val="48"/>
        </w:rPr>
        <w:t>I</w:t>
      </w:r>
      <w:r w:rsidRPr="004F4716">
        <w:rPr>
          <w:rFonts w:ascii="Batang" w:eastAsia="Batang" w:hAnsi="Batang"/>
          <w:sz w:val="40"/>
          <w:szCs w:val="40"/>
        </w:rPr>
        <w:t>NDEPENDENCE</w:t>
      </w:r>
    </w:p>
    <w:p w:rsidR="00A94DAF" w:rsidRPr="004F4716" w:rsidRDefault="00A94DAF" w:rsidP="00A94DAF">
      <w:pPr>
        <w:pStyle w:val="NormalWeb"/>
        <w:jc w:val="center"/>
        <w:rPr>
          <w:rFonts w:ascii="Verdana" w:hAnsi="Verdana"/>
          <w:sz w:val="23"/>
          <w:szCs w:val="15"/>
        </w:rPr>
      </w:pPr>
    </w:p>
    <w:p w:rsidR="00A94DAF" w:rsidRPr="004F4716" w:rsidRDefault="00A94DAF" w:rsidP="00A94DAF">
      <w:pPr>
        <w:pStyle w:val="NormalWeb"/>
        <w:jc w:val="center"/>
        <w:rPr>
          <w:rFonts w:ascii="Verdana" w:hAnsi="Verdana"/>
          <w:sz w:val="36"/>
          <w:szCs w:val="36"/>
        </w:rPr>
      </w:pPr>
    </w:p>
    <w:p w:rsidR="00635EF7" w:rsidRPr="004F4716" w:rsidRDefault="00635EF7" w:rsidP="00A94DAF">
      <w:pPr>
        <w:pStyle w:val="NormalWeb"/>
        <w:jc w:val="center"/>
        <w:rPr>
          <w:rFonts w:ascii="Verdana" w:hAnsi="Verdana"/>
          <w:sz w:val="36"/>
          <w:szCs w:val="36"/>
        </w:rPr>
      </w:pPr>
    </w:p>
    <w:p w:rsidR="00A94DAF" w:rsidRPr="004F4716" w:rsidRDefault="00A94DAF" w:rsidP="00532553">
      <w:pPr>
        <w:pStyle w:val="NormalWeb"/>
        <w:jc w:val="center"/>
        <w:rPr>
          <w:rFonts w:ascii="Verdana" w:hAnsi="Verdana"/>
          <w:sz w:val="40"/>
          <w:szCs w:val="40"/>
        </w:rPr>
      </w:pPr>
    </w:p>
    <w:p w:rsidR="00635EF7" w:rsidRPr="004F4716" w:rsidRDefault="00322494" w:rsidP="003006F4">
      <w:pPr>
        <w:pStyle w:val="NormalWeb"/>
        <w:jc w:val="center"/>
        <w:rPr>
          <w:rFonts w:ascii="Trajan Pro" w:hAnsi="Trajan Pro"/>
          <w:b/>
          <w:bCs/>
          <w:shadow/>
          <w:sz w:val="32"/>
          <w:szCs w:val="32"/>
        </w:rPr>
      </w:pPr>
      <w:r w:rsidRPr="004F4716">
        <w:rPr>
          <w:rFonts w:ascii="Trajan Pro" w:hAnsi="Trajan Pro"/>
          <w:b/>
          <w:bCs/>
          <w:shadow/>
          <w:sz w:val="28"/>
          <w:szCs w:val="28"/>
        </w:rPr>
        <w:t>B</w:t>
      </w:r>
      <w:r w:rsidRPr="004F4716">
        <w:rPr>
          <w:rFonts w:ascii="Trajan Pro" w:hAnsi="Trajan Pro"/>
          <w:b/>
          <w:bCs/>
          <w:shadow/>
          <w:sz w:val="32"/>
          <w:szCs w:val="32"/>
        </w:rPr>
        <w:t>ook review by colonel</w:t>
      </w:r>
      <w:r w:rsidR="003006F4" w:rsidRPr="004F4716">
        <w:rPr>
          <w:rFonts w:ascii="Trajan Pro" w:hAnsi="Trajan Pro"/>
          <w:b/>
          <w:bCs/>
          <w:shadow/>
          <w:sz w:val="32"/>
          <w:szCs w:val="32"/>
        </w:rPr>
        <w:t xml:space="preserve"> </w:t>
      </w:r>
      <w:r w:rsidRPr="004F4716">
        <w:rPr>
          <w:rFonts w:ascii="Trajan Pro" w:hAnsi="Trajan Pro"/>
          <w:b/>
          <w:bCs/>
          <w:shadow/>
          <w:sz w:val="32"/>
          <w:szCs w:val="32"/>
        </w:rPr>
        <w:t>ghulam sarwar</w:t>
      </w:r>
    </w:p>
    <w:p w:rsidR="002F1115" w:rsidRPr="004F4716" w:rsidRDefault="002F1115" w:rsidP="00635EF7">
      <w:pPr>
        <w:pStyle w:val="NormalWeb"/>
        <w:jc w:val="center"/>
        <w:rPr>
          <w:rFonts w:ascii="Arial" w:hAnsi="Arial" w:cs="Arial"/>
          <w:b/>
          <w:bCs/>
          <w:shadow/>
          <w:sz w:val="32"/>
          <w:szCs w:val="32"/>
        </w:rPr>
      </w:pPr>
      <w:r w:rsidRPr="004F4716">
        <w:rPr>
          <w:rFonts w:ascii="Arial" w:hAnsi="Arial" w:cs="Arial"/>
          <w:b/>
          <w:bCs/>
          <w:shadow/>
          <w:sz w:val="32"/>
          <w:szCs w:val="32"/>
        </w:rPr>
        <w:t>World Islamic Time’s</w:t>
      </w:r>
    </w:p>
    <w:p w:rsidR="00C542F6" w:rsidRPr="004F4716" w:rsidRDefault="00322494" w:rsidP="00635EF7">
      <w:pPr>
        <w:pStyle w:val="NormalWeb"/>
        <w:jc w:val="center"/>
        <w:rPr>
          <w:rFonts w:ascii="Arial" w:hAnsi="Arial" w:cs="Arial"/>
          <w:b/>
          <w:bCs/>
          <w:shadow/>
          <w:sz w:val="32"/>
          <w:szCs w:val="32"/>
        </w:rPr>
      </w:pPr>
      <w:r w:rsidRPr="004F4716">
        <w:rPr>
          <w:rFonts w:ascii="Arial" w:hAnsi="Arial" w:cs="Arial"/>
          <w:b/>
          <w:bCs/>
          <w:shadow/>
          <w:sz w:val="32"/>
          <w:szCs w:val="32"/>
        </w:rPr>
        <w:t>29 June 1984</w:t>
      </w:r>
    </w:p>
    <w:tbl>
      <w:tblPr>
        <w:tblW w:w="5000" w:type="pct"/>
        <w:tblCellMar>
          <w:left w:w="360" w:type="dxa"/>
          <w:right w:w="360" w:type="dxa"/>
        </w:tblCellMar>
        <w:tblLook w:val="04A0" w:firstRow="1" w:lastRow="0" w:firstColumn="1" w:lastColumn="0" w:noHBand="0" w:noVBand="1"/>
      </w:tblPr>
      <w:tblGrid>
        <w:gridCol w:w="9450"/>
      </w:tblGrid>
      <w:tr w:rsidR="004F4716" w:rsidRPr="004F4716" w:rsidTr="007A338B">
        <w:trPr>
          <w:trHeight w:val="1080"/>
        </w:trPr>
        <w:tc>
          <w:tcPr>
            <w:tcW w:w="5000" w:type="pct"/>
            <w:shd w:val="clear" w:color="auto" w:fill="auto"/>
            <w:vAlign w:val="center"/>
          </w:tcPr>
          <w:p w:rsidR="00A94DAF" w:rsidRPr="004F4716" w:rsidRDefault="00A94DAF" w:rsidP="007A338B">
            <w:pPr>
              <w:pStyle w:val="NoSpacing"/>
              <w:jc w:val="center"/>
              <w:rPr>
                <w:smallCaps/>
                <w:sz w:val="48"/>
                <w:szCs w:val="48"/>
              </w:rPr>
            </w:pPr>
          </w:p>
          <w:p w:rsidR="00A94DAF" w:rsidRPr="004F4716" w:rsidRDefault="00A94DAF" w:rsidP="007A338B">
            <w:pPr>
              <w:pStyle w:val="NoSpacing"/>
              <w:jc w:val="center"/>
              <w:rPr>
                <w:smallCaps/>
                <w:sz w:val="48"/>
                <w:szCs w:val="48"/>
              </w:rPr>
            </w:pPr>
          </w:p>
          <w:p w:rsidR="003006F4" w:rsidRPr="004F4716" w:rsidRDefault="003006F4" w:rsidP="007A338B">
            <w:pPr>
              <w:pStyle w:val="NoSpacing"/>
              <w:jc w:val="center"/>
              <w:rPr>
                <w:smallCaps/>
                <w:sz w:val="48"/>
                <w:szCs w:val="48"/>
              </w:rPr>
            </w:pPr>
          </w:p>
          <w:p w:rsidR="00635EF7" w:rsidRPr="004F4716" w:rsidRDefault="00635EF7" w:rsidP="007A338B">
            <w:pPr>
              <w:pStyle w:val="NoSpacing"/>
              <w:jc w:val="center"/>
              <w:rPr>
                <w:smallCaps/>
                <w:sz w:val="48"/>
                <w:szCs w:val="48"/>
              </w:rPr>
            </w:pPr>
          </w:p>
          <w:p w:rsidR="00A94DAF" w:rsidRPr="004F4716" w:rsidRDefault="00A94DAF" w:rsidP="007A338B">
            <w:pPr>
              <w:pStyle w:val="NoSpacing"/>
              <w:jc w:val="center"/>
              <w:rPr>
                <w:smallCaps/>
                <w:sz w:val="56"/>
                <w:szCs w:val="56"/>
              </w:rPr>
            </w:pPr>
            <w:r w:rsidRPr="004F4716">
              <w:rPr>
                <w:smallCaps/>
                <w:sz w:val="56"/>
                <w:szCs w:val="56"/>
              </w:rPr>
              <w:t>Prof. Khurshid Ahmad</w:t>
            </w:r>
          </w:p>
          <w:p w:rsidR="00A94DAF" w:rsidRPr="004F4716" w:rsidRDefault="00A94DAF" w:rsidP="007A338B">
            <w:pPr>
              <w:pStyle w:val="NoSpacing"/>
              <w:rPr>
                <w:smallCaps/>
                <w:sz w:val="48"/>
                <w:szCs w:val="48"/>
              </w:rPr>
            </w:pPr>
          </w:p>
        </w:tc>
      </w:tr>
    </w:tbl>
    <w:p w:rsidR="00C30629" w:rsidRPr="004F4716" w:rsidRDefault="00C30629" w:rsidP="00D621CF">
      <w:pPr>
        <w:pStyle w:val="BodyText1"/>
        <w:shd w:val="clear" w:color="auto" w:fill="auto"/>
        <w:spacing w:line="276" w:lineRule="auto"/>
        <w:ind w:right="16"/>
        <w:jc w:val="center"/>
        <w:rPr>
          <w:sz w:val="2"/>
          <w:szCs w:val="2"/>
          <w:lang w:bidi="he-IL"/>
        </w:rPr>
        <w:sectPr w:rsidR="00C30629" w:rsidRPr="004F471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4F4716"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F471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F471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4F471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4F471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4F471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F1115" w:rsidRPr="004F4716" w:rsidRDefault="002F1115"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F471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F471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F471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4F4716" w:rsidRDefault="006D4321"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4F4716">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4F4716"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50EE5" w:rsidRPr="004F4716" w:rsidRDefault="002F1115" w:rsidP="002E2A4D">
      <w:pPr>
        <w:pStyle w:val="Heading10"/>
        <w:keepNext/>
        <w:keepLines/>
        <w:shd w:val="clear" w:color="auto" w:fill="auto"/>
        <w:spacing w:before="0" w:after="100" w:afterAutospacing="1" w:line="240" w:lineRule="auto"/>
        <w:ind w:left="20"/>
        <w:contextualSpacing/>
        <w:rPr>
          <w:rFonts w:asciiTheme="minorBidi" w:eastAsia="Times New Roman" w:hAnsiTheme="minorBidi" w:cstheme="minorBidi"/>
          <w:b/>
          <w:sz w:val="18"/>
          <w:szCs w:val="18"/>
          <w:u w:val="single"/>
        </w:rPr>
      </w:pPr>
      <w:r w:rsidRPr="004F4716">
        <w:rPr>
          <w:rFonts w:asciiTheme="minorBidi" w:eastAsia="Times New Roman" w:hAnsiTheme="minorBidi" w:cstheme="minorBidi"/>
          <w:b/>
          <w:sz w:val="18"/>
          <w:szCs w:val="18"/>
          <w:u w:val="single"/>
        </w:rPr>
        <w:lastRenderedPageBreak/>
        <w:t xml:space="preserve">BOOK REVIEW:  PAKISTAN 38 YEARS AFTER INDEPENDENCE </w:t>
      </w:r>
    </w:p>
    <w:p w:rsidR="00050EE5" w:rsidRPr="004F4716" w:rsidRDefault="006D4321" w:rsidP="002E2A4D">
      <w:pPr>
        <w:pStyle w:val="BodyText1"/>
        <w:shd w:val="clear" w:color="auto" w:fill="auto"/>
        <w:tabs>
          <w:tab w:val="left" w:pos="6500"/>
        </w:tabs>
        <w:spacing w:after="100" w:afterAutospacing="1" w:line="276" w:lineRule="auto"/>
        <w:contextualSpacing/>
        <w:jc w:val="center"/>
        <w:rPr>
          <w:rFonts w:asciiTheme="minorHAnsi" w:hAnsiTheme="minorHAnsi" w:cstheme="majorBidi"/>
          <w:sz w:val="23"/>
          <w:szCs w:val="23"/>
        </w:rPr>
      </w:pPr>
      <w:r w:rsidRPr="004F4716">
        <w:rPr>
          <w:rFonts w:asciiTheme="minorHAnsi" w:hAnsiTheme="minorHAnsi" w:cstheme="majorBidi"/>
          <w:noProof/>
          <w:spacing w:val="30"/>
          <w:sz w:val="23"/>
          <w:szCs w:val="23"/>
        </w:rPr>
        <w:pict>
          <v:shape id="_x0000_s1079" type="#_x0000_t32" style="position:absolute;left:0;text-align:left;margin-left:-1.5pt;margin-top:24.55pt;width:464.25pt;height:0;z-index:251662848" o:connectortype="straight" strokecolor="#95b3d7 [1940]" strokeweight="1pt">
            <v:shadow type="perspective" color="#243f60 [1604]" opacity=".5" offset="1pt" offset2="-3pt"/>
          </v:shape>
        </w:pict>
      </w:r>
      <w:r w:rsidR="00050EE5" w:rsidRPr="004F4716">
        <w:rPr>
          <w:rStyle w:val="BodytextSpacing1pt"/>
          <w:rFonts w:asciiTheme="minorHAnsi" w:eastAsia="Arial" w:hAnsiTheme="minorHAnsi" w:cstheme="majorBidi"/>
          <w:sz w:val="23"/>
          <w:szCs w:val="23"/>
          <w:shd w:val="clear" w:color="auto" w:fill="auto"/>
        </w:rPr>
        <w:t>By</w:t>
      </w:r>
      <w:bookmarkStart w:id="0" w:name="bookmark3"/>
      <w:r w:rsidR="009B4515" w:rsidRPr="004F4716">
        <w:rPr>
          <w:rStyle w:val="BodytextSpacing1pt"/>
          <w:rFonts w:asciiTheme="minorHAnsi" w:eastAsia="Arial" w:hAnsiTheme="minorHAnsi" w:cstheme="majorBidi"/>
          <w:sz w:val="23"/>
          <w:szCs w:val="23"/>
          <w:shd w:val="clear" w:color="auto" w:fill="auto"/>
        </w:rPr>
        <w:t xml:space="preserve"> </w:t>
      </w:r>
      <w:r w:rsidR="00050EE5" w:rsidRPr="004F4716">
        <w:rPr>
          <w:rFonts w:asciiTheme="minorHAnsi" w:hAnsiTheme="minorHAnsi" w:cstheme="majorBidi"/>
          <w:sz w:val="23"/>
          <w:szCs w:val="23"/>
        </w:rPr>
        <w:t>Senator Professor Khurshid Ahmad</w:t>
      </w:r>
      <w:bookmarkEnd w:id="0"/>
    </w:p>
    <w:p w:rsidR="00703DD1" w:rsidRPr="004F4716" w:rsidRDefault="00703DD1" w:rsidP="003006F4">
      <w:pPr>
        <w:jc w:val="both"/>
        <w:rPr>
          <w:rFonts w:asciiTheme="minorHAnsi" w:hAnsiTheme="minorHAnsi"/>
          <w:sz w:val="23"/>
          <w:szCs w:val="23"/>
        </w:rPr>
      </w:pPr>
      <w:r w:rsidRPr="004F4716">
        <w:rPr>
          <w:rFonts w:asciiTheme="minorHAnsi" w:hAnsiTheme="minorHAnsi"/>
          <w:sz w:val="23"/>
          <w:szCs w:val="23"/>
        </w:rPr>
        <w:t>Rev</w:t>
      </w:r>
      <w:r w:rsidR="003006F4" w:rsidRPr="004F4716">
        <w:rPr>
          <w:rFonts w:asciiTheme="minorHAnsi" w:hAnsiTheme="minorHAnsi"/>
          <w:sz w:val="23"/>
          <w:szCs w:val="23"/>
        </w:rPr>
        <w:t xml:space="preserve">iew based on the book: Pakistan </w:t>
      </w:r>
      <w:r w:rsidRPr="004F4716">
        <w:rPr>
          <w:rFonts w:asciiTheme="minorHAnsi" w:hAnsiTheme="minorHAnsi"/>
          <w:sz w:val="23"/>
          <w:szCs w:val="23"/>
        </w:rPr>
        <w:t>- 35 Years After Independence Profes</w:t>
      </w:r>
      <w:r w:rsidRPr="004F4716">
        <w:rPr>
          <w:rFonts w:asciiTheme="minorHAnsi" w:hAnsiTheme="minorHAnsi"/>
          <w:sz w:val="23"/>
          <w:szCs w:val="23"/>
        </w:rPr>
        <w:softHyphen/>
        <w:t>sor Karl J.</w:t>
      </w:r>
      <w:r w:rsidR="003006F4" w:rsidRPr="004F4716">
        <w:rPr>
          <w:rFonts w:asciiTheme="minorHAnsi" w:hAnsiTheme="minorHAnsi"/>
          <w:sz w:val="23"/>
          <w:szCs w:val="23"/>
        </w:rPr>
        <w:t xml:space="preserve"> </w:t>
      </w:r>
      <w:r w:rsidRPr="004F4716">
        <w:rPr>
          <w:rFonts w:asciiTheme="minorHAnsi" w:hAnsiTheme="minorHAnsi"/>
          <w:sz w:val="23"/>
          <w:szCs w:val="23"/>
        </w:rPr>
        <w:t>Newman, published by the German-Pakist</w:t>
      </w:r>
      <w:r w:rsidR="003006F4" w:rsidRPr="004F4716">
        <w:rPr>
          <w:rFonts w:asciiTheme="minorHAnsi" w:hAnsiTheme="minorHAnsi"/>
          <w:sz w:val="23"/>
          <w:szCs w:val="23"/>
        </w:rPr>
        <w:t>an Forum, Hamburg, 1983, pp 284</w:t>
      </w:r>
      <w:r w:rsidRPr="004F4716">
        <w:rPr>
          <w:rFonts w:asciiTheme="minorHAnsi" w:hAnsiTheme="minorHAnsi"/>
          <w:sz w:val="23"/>
          <w:szCs w:val="23"/>
        </w:rPr>
        <w:t>.</w:t>
      </w:r>
    </w:p>
    <w:p w:rsidR="003006F4" w:rsidRPr="004F4716" w:rsidRDefault="006D4321" w:rsidP="00703DD1">
      <w:pPr>
        <w:jc w:val="both"/>
        <w:rPr>
          <w:rFonts w:asciiTheme="minorHAnsi" w:hAnsiTheme="minorHAnsi"/>
          <w:sz w:val="23"/>
          <w:szCs w:val="23"/>
        </w:rPr>
      </w:pPr>
      <w:r w:rsidRPr="004F4716">
        <w:rPr>
          <w:rFonts w:asciiTheme="minorHAnsi" w:hAnsiTheme="minorHAnsi" w:cstheme="majorBidi"/>
          <w:noProof/>
          <w:spacing w:val="30"/>
          <w:sz w:val="23"/>
          <w:szCs w:val="23"/>
        </w:rPr>
        <w:pict>
          <v:shape id="_x0000_s1080" type="#_x0000_t32" style="position:absolute;left:0;text-align:left;margin-left:0;margin-top:6.85pt;width:464.25pt;height:0;z-index:251663872" o:connectortype="straight" strokecolor="#95b3d7 [1940]" strokeweight="1pt">
            <v:shadow type="perspective" color="#243f60 [1604]" opacity=".5" offset="1pt" offset2="-3pt"/>
          </v:shape>
        </w:pict>
      </w:r>
    </w:p>
    <w:p w:rsidR="00703DD1" w:rsidRPr="004F4716" w:rsidRDefault="00703DD1" w:rsidP="003006F4">
      <w:pPr>
        <w:jc w:val="both"/>
        <w:rPr>
          <w:rFonts w:asciiTheme="minorHAnsi" w:hAnsiTheme="minorHAnsi"/>
          <w:sz w:val="23"/>
          <w:szCs w:val="23"/>
        </w:rPr>
      </w:pPr>
      <w:r w:rsidRPr="004F4716">
        <w:rPr>
          <w:rFonts w:asciiTheme="minorHAnsi" w:hAnsiTheme="minorHAnsi"/>
          <w:sz w:val="23"/>
          <w:szCs w:val="23"/>
        </w:rPr>
        <w:t>T</w:t>
      </w:r>
      <w:r w:rsidR="003006F4" w:rsidRPr="004F4716">
        <w:rPr>
          <w:rFonts w:asciiTheme="minorHAnsi" w:hAnsiTheme="minorHAnsi"/>
          <w:sz w:val="23"/>
          <w:szCs w:val="23"/>
        </w:rPr>
        <w:t>he</w:t>
      </w:r>
      <w:r w:rsidRPr="004F4716">
        <w:rPr>
          <w:rFonts w:asciiTheme="minorHAnsi" w:hAnsiTheme="minorHAnsi"/>
          <w:sz w:val="23"/>
          <w:szCs w:val="23"/>
        </w:rPr>
        <w:t xml:space="preserve"> German-Pakistan Forum, was founded in 1960. It aims at promoting the cultural and human relations bet</w:t>
      </w:r>
      <w:r w:rsidRPr="004F4716">
        <w:rPr>
          <w:rFonts w:asciiTheme="minorHAnsi" w:hAnsiTheme="minorHAnsi"/>
          <w:sz w:val="23"/>
          <w:szCs w:val="23"/>
        </w:rPr>
        <w:softHyphen/>
        <w:t>ween the Federal Republic of Germany and the Islamic Republic of Pakistan. This Forum is a non-profit organiza</w:t>
      </w:r>
      <w:r w:rsidRPr="004F4716">
        <w:rPr>
          <w:rFonts w:asciiTheme="minorHAnsi" w:hAnsiTheme="minorHAnsi"/>
          <w:sz w:val="23"/>
          <w:szCs w:val="23"/>
        </w:rPr>
        <w:softHyphen/>
        <w:t>tion.</w:t>
      </w:r>
    </w:p>
    <w:p w:rsidR="002F1115" w:rsidRPr="004F4716" w:rsidRDefault="002F1115" w:rsidP="00703DD1">
      <w:pPr>
        <w:jc w:val="both"/>
        <w:rPr>
          <w:rFonts w:asciiTheme="minorHAnsi" w:hAnsiTheme="minorHAnsi"/>
          <w:sz w:val="23"/>
          <w:szCs w:val="23"/>
        </w:rPr>
      </w:pPr>
    </w:p>
    <w:p w:rsidR="00703DD1" w:rsidRPr="004F4716" w:rsidRDefault="00703DD1" w:rsidP="00703DD1">
      <w:pPr>
        <w:jc w:val="both"/>
        <w:rPr>
          <w:rFonts w:asciiTheme="minorHAnsi" w:hAnsiTheme="minorHAnsi"/>
          <w:sz w:val="23"/>
          <w:szCs w:val="23"/>
        </w:rPr>
      </w:pPr>
      <w:r w:rsidRPr="004F4716">
        <w:rPr>
          <w:rFonts w:asciiTheme="minorHAnsi" w:hAnsiTheme="minorHAnsi"/>
          <w:sz w:val="23"/>
          <w:szCs w:val="23"/>
        </w:rPr>
        <w:t>The volume under review is a pres</w:t>
      </w:r>
      <w:r w:rsidRPr="004F4716">
        <w:rPr>
          <w:rFonts w:asciiTheme="minorHAnsi" w:hAnsiTheme="minorHAnsi"/>
          <w:sz w:val="23"/>
          <w:szCs w:val="23"/>
        </w:rPr>
        <w:softHyphen/>
        <w:t xml:space="preserve">tigious publication of this forum and has been edited by Professor Karl J. Newman of the University of Cologne. He </w:t>
      </w:r>
      <w:r w:rsidRPr="004F4716">
        <w:rPr>
          <w:sz w:val="23"/>
          <w:szCs w:val="23"/>
        </w:rPr>
        <w:t>h</w:t>
      </w:r>
      <w:r w:rsidRPr="004F4716">
        <w:rPr>
          <w:rFonts w:asciiTheme="minorHAnsi" w:hAnsiTheme="minorHAnsi"/>
          <w:sz w:val="23"/>
          <w:szCs w:val="23"/>
        </w:rPr>
        <w:t>as been closely associated with Pakistan almost since its existence as he taught for fourteen years in both East and West Pakistan. His summaries of the English and German articles in the other language is particularly valuable as these make this book easily accessible to broader international readership. One hopes that this volume will stimulate the readers know more about Pakistan.</w:t>
      </w:r>
    </w:p>
    <w:p w:rsidR="002F1115" w:rsidRPr="004F4716" w:rsidRDefault="002F1115" w:rsidP="00703DD1">
      <w:pPr>
        <w:jc w:val="both"/>
        <w:rPr>
          <w:rFonts w:asciiTheme="minorHAnsi" w:hAnsiTheme="minorHAnsi"/>
          <w:sz w:val="23"/>
          <w:szCs w:val="23"/>
        </w:rPr>
      </w:pPr>
    </w:p>
    <w:p w:rsidR="00703DD1" w:rsidRPr="004F4716" w:rsidRDefault="00703DD1" w:rsidP="003006F4">
      <w:pPr>
        <w:jc w:val="both"/>
        <w:rPr>
          <w:rFonts w:asciiTheme="minorHAnsi" w:hAnsiTheme="minorHAnsi"/>
          <w:sz w:val="23"/>
          <w:szCs w:val="23"/>
        </w:rPr>
      </w:pPr>
      <w:r w:rsidRPr="004F4716">
        <w:rPr>
          <w:rFonts w:asciiTheme="minorHAnsi" w:hAnsiTheme="minorHAnsi"/>
          <w:sz w:val="23"/>
          <w:szCs w:val="23"/>
        </w:rPr>
        <w:t xml:space="preserve">Karl J. Newman in his article. Pakistan's Geopolitical Situation in the </w:t>
      </w:r>
      <w:r w:rsidR="003006F4" w:rsidRPr="004F4716">
        <w:rPr>
          <w:rFonts w:asciiTheme="minorHAnsi" w:hAnsiTheme="minorHAnsi"/>
          <w:sz w:val="23"/>
          <w:szCs w:val="23"/>
        </w:rPr>
        <w:t>r</w:t>
      </w:r>
      <w:r w:rsidRPr="004F4716">
        <w:rPr>
          <w:rFonts w:asciiTheme="minorHAnsi" w:hAnsiTheme="minorHAnsi"/>
          <w:sz w:val="23"/>
          <w:szCs w:val="23"/>
        </w:rPr>
        <w:t>egion of Indian Ocean observes that the region of the Indian Ocean counts among the most sensitive areas of the world. Pakistan's role as a bridge bet</w:t>
      </w:r>
      <w:r w:rsidRPr="004F4716">
        <w:rPr>
          <w:rFonts w:asciiTheme="minorHAnsi" w:hAnsiTheme="minorHAnsi"/>
          <w:sz w:val="23"/>
          <w:szCs w:val="23"/>
        </w:rPr>
        <w:softHyphen/>
        <w:t>ween the Middle East and South Asia explains its strategic position within this area.</w:t>
      </w:r>
    </w:p>
    <w:p w:rsidR="002F1115" w:rsidRPr="004F4716" w:rsidRDefault="002F1115" w:rsidP="00703DD1">
      <w:pPr>
        <w:jc w:val="both"/>
        <w:rPr>
          <w:rFonts w:asciiTheme="minorHAnsi" w:hAnsiTheme="minorHAnsi"/>
          <w:sz w:val="23"/>
          <w:szCs w:val="23"/>
        </w:rPr>
      </w:pPr>
    </w:p>
    <w:p w:rsidR="00703DD1" w:rsidRPr="004F4716" w:rsidRDefault="00703DD1" w:rsidP="003006F4">
      <w:pPr>
        <w:jc w:val="both"/>
        <w:rPr>
          <w:rFonts w:asciiTheme="minorHAnsi" w:hAnsiTheme="minorHAnsi"/>
          <w:sz w:val="23"/>
          <w:szCs w:val="23"/>
        </w:rPr>
      </w:pPr>
      <w:r w:rsidRPr="004F4716">
        <w:rPr>
          <w:rFonts w:asciiTheme="minorHAnsi" w:hAnsiTheme="minorHAnsi"/>
          <w:sz w:val="23"/>
          <w:szCs w:val="23"/>
        </w:rPr>
        <w:t>The author maintains that the Indian Ocean fulfils a unique role among the seas of this globe. More than any other ocean, it unites all the mari</w:t>
      </w:r>
      <w:r w:rsidRPr="004F4716">
        <w:rPr>
          <w:rFonts w:asciiTheme="minorHAnsi" w:hAnsiTheme="minorHAnsi"/>
          <w:sz w:val="23"/>
          <w:szCs w:val="23"/>
        </w:rPr>
        <w:softHyphen/>
        <w:t>time waterways. It has always been key</w:t>
      </w:r>
      <w:r w:rsidR="003006F4" w:rsidRPr="004F4716">
        <w:rPr>
          <w:rFonts w:asciiTheme="minorHAnsi" w:hAnsiTheme="minorHAnsi"/>
          <w:sz w:val="23"/>
          <w:szCs w:val="23"/>
        </w:rPr>
        <w:t xml:space="preserve"> </w:t>
      </w:r>
      <w:r w:rsidRPr="004F4716">
        <w:rPr>
          <w:rFonts w:asciiTheme="minorHAnsi" w:hAnsiTheme="minorHAnsi"/>
          <w:sz w:val="23"/>
          <w:szCs w:val="23"/>
        </w:rPr>
        <w:t>to maritime control by any of the world powers. It is not only used for transport of the all important oil to Europe, Japan and Australia; but who controls it, is able to permit or withhold ship</w:t>
      </w:r>
      <w:r w:rsidRPr="004F4716">
        <w:rPr>
          <w:rFonts w:asciiTheme="minorHAnsi" w:hAnsiTheme="minorHAnsi"/>
          <w:sz w:val="23"/>
          <w:szCs w:val="23"/>
        </w:rPr>
        <w:softHyphen/>
        <w:t>ments of a whole series of raw materials and products.</w:t>
      </w:r>
    </w:p>
    <w:p w:rsidR="002F1115" w:rsidRPr="004F4716" w:rsidRDefault="002F1115" w:rsidP="00703DD1">
      <w:pPr>
        <w:jc w:val="both"/>
        <w:rPr>
          <w:rFonts w:asciiTheme="minorHAnsi" w:hAnsiTheme="minorHAnsi"/>
          <w:sz w:val="23"/>
          <w:szCs w:val="23"/>
        </w:rPr>
      </w:pPr>
    </w:p>
    <w:p w:rsidR="00703DD1" w:rsidRPr="004F4716" w:rsidRDefault="00703DD1" w:rsidP="00703DD1">
      <w:pPr>
        <w:jc w:val="both"/>
        <w:rPr>
          <w:rFonts w:asciiTheme="minorHAnsi" w:hAnsiTheme="minorHAnsi"/>
          <w:sz w:val="23"/>
          <w:szCs w:val="23"/>
        </w:rPr>
      </w:pPr>
      <w:r w:rsidRPr="004F4716">
        <w:rPr>
          <w:rFonts w:asciiTheme="minorHAnsi" w:hAnsiTheme="minorHAnsi"/>
          <w:sz w:val="23"/>
          <w:szCs w:val="23"/>
        </w:rPr>
        <w:t xml:space="preserve">Geo-political stock-taking on the whole presents itself as follows: (a) No one in the region doubts the quality of the US as a super power; yet its land forces are located far away from the region concerned. That leaves the Soviet Union the strongest power. It is in this context that the military occupation of Afghanistan and the destabilization of Iran must be examined, (b) During the recent past, Pakistan's foreign policy consistently </w:t>
      </w:r>
      <w:r w:rsidR="003006F4" w:rsidRPr="004F4716">
        <w:rPr>
          <w:rFonts w:asciiTheme="minorHAnsi" w:hAnsiTheme="minorHAnsi"/>
          <w:sz w:val="23"/>
          <w:szCs w:val="23"/>
        </w:rPr>
        <w:t>endeavored</w:t>
      </w:r>
      <w:r w:rsidRPr="004F4716">
        <w:rPr>
          <w:rFonts w:asciiTheme="minorHAnsi" w:hAnsiTheme="minorHAnsi"/>
          <w:sz w:val="23"/>
          <w:szCs w:val="23"/>
        </w:rPr>
        <w:t xml:space="preserve"> to improve relations with India which are seriously burdened by history. There is no sen</w:t>
      </w:r>
      <w:r w:rsidRPr="004F4716">
        <w:rPr>
          <w:rFonts w:asciiTheme="minorHAnsi" w:hAnsiTheme="minorHAnsi"/>
          <w:sz w:val="23"/>
          <w:szCs w:val="23"/>
        </w:rPr>
        <w:softHyphen/>
        <w:t>sible reason why this caught to be im</w:t>
      </w:r>
      <w:r w:rsidRPr="004F4716">
        <w:rPr>
          <w:sz w:val="23"/>
          <w:szCs w:val="23"/>
        </w:rPr>
        <w:t>pos</w:t>
      </w:r>
      <w:r w:rsidRPr="004F4716">
        <w:rPr>
          <w:rFonts w:asciiTheme="minorHAnsi" w:hAnsiTheme="minorHAnsi"/>
          <w:sz w:val="23"/>
          <w:szCs w:val="23"/>
        </w:rPr>
        <w:t>sible.</w:t>
      </w:r>
    </w:p>
    <w:p w:rsidR="002F1115" w:rsidRPr="004F4716" w:rsidRDefault="002F1115" w:rsidP="00703DD1">
      <w:pPr>
        <w:jc w:val="both"/>
        <w:rPr>
          <w:rFonts w:asciiTheme="minorHAnsi" w:hAnsiTheme="minorHAnsi"/>
          <w:sz w:val="23"/>
          <w:szCs w:val="23"/>
        </w:rPr>
      </w:pPr>
    </w:p>
    <w:p w:rsidR="00703DD1" w:rsidRPr="004F4716" w:rsidRDefault="00703DD1" w:rsidP="003006F4">
      <w:pPr>
        <w:jc w:val="both"/>
        <w:rPr>
          <w:rFonts w:asciiTheme="minorHAnsi" w:hAnsiTheme="minorHAnsi"/>
          <w:sz w:val="23"/>
          <w:szCs w:val="23"/>
        </w:rPr>
      </w:pPr>
      <w:r w:rsidRPr="004F4716">
        <w:rPr>
          <w:rFonts w:asciiTheme="minorHAnsi" w:hAnsiTheme="minorHAnsi"/>
          <w:sz w:val="23"/>
          <w:szCs w:val="23"/>
        </w:rPr>
        <w:t>In the othe</w:t>
      </w:r>
      <w:r w:rsidR="003006F4" w:rsidRPr="004F4716">
        <w:rPr>
          <w:rFonts w:asciiTheme="minorHAnsi" w:hAnsiTheme="minorHAnsi"/>
          <w:sz w:val="23"/>
          <w:szCs w:val="23"/>
        </w:rPr>
        <w:t>r essay: The Congent of State in</w:t>
      </w:r>
      <w:r w:rsidRPr="004F4716">
        <w:rPr>
          <w:rFonts w:asciiTheme="minorHAnsi" w:hAnsiTheme="minorHAnsi"/>
          <w:sz w:val="23"/>
          <w:szCs w:val="23"/>
        </w:rPr>
        <w:t xml:space="preserve"> Islam. Hamoodur Re</w:t>
      </w:r>
      <w:r w:rsidR="003006F4" w:rsidRPr="004F4716">
        <w:rPr>
          <w:rFonts w:asciiTheme="minorHAnsi" w:hAnsiTheme="minorHAnsi"/>
          <w:sz w:val="23"/>
          <w:szCs w:val="23"/>
        </w:rPr>
        <w:t>hman</w:t>
      </w:r>
      <w:r w:rsidRPr="004F4716">
        <w:rPr>
          <w:rFonts w:asciiTheme="minorHAnsi" w:hAnsiTheme="minorHAnsi"/>
          <w:sz w:val="23"/>
          <w:szCs w:val="23"/>
        </w:rPr>
        <w:t xml:space="preserve"> convinces his readers that the Islamic State was an institution established through a democratic process, namely the freewill and accord of the people desiring to form the same and to ac</w:t>
      </w:r>
      <w:r w:rsidRPr="004F4716">
        <w:rPr>
          <w:rFonts w:asciiTheme="minorHAnsi" w:hAnsiTheme="minorHAnsi"/>
          <w:sz w:val="23"/>
          <w:szCs w:val="23"/>
        </w:rPr>
        <w:softHyphen/>
        <w:t>cept the Holy Prophet as the Paramount Authority. This Islamic State was a constitutional organisation set up under a written charter "Chart</w:t>
      </w:r>
      <w:r w:rsidR="003006F4" w:rsidRPr="004F4716">
        <w:rPr>
          <w:rFonts w:asciiTheme="minorHAnsi" w:hAnsiTheme="minorHAnsi"/>
          <w:sz w:val="23"/>
          <w:szCs w:val="23"/>
        </w:rPr>
        <w:t>er</w:t>
      </w:r>
      <w:r w:rsidRPr="004F4716">
        <w:rPr>
          <w:rFonts w:asciiTheme="minorHAnsi" w:hAnsiTheme="minorHAnsi"/>
          <w:sz w:val="23"/>
          <w:szCs w:val="23"/>
        </w:rPr>
        <w:t xml:space="preserve"> of Madina" and also it was a Federal structure com</w:t>
      </w:r>
      <w:r w:rsidRPr="004F4716">
        <w:rPr>
          <w:rFonts w:asciiTheme="minorHAnsi" w:hAnsiTheme="minorHAnsi"/>
          <w:sz w:val="23"/>
          <w:szCs w:val="23"/>
        </w:rPr>
        <w:softHyphen/>
        <w:t>prising two communities, the Muslims</w:t>
      </w:r>
      <w:r w:rsidRPr="004F4716">
        <w:rPr>
          <w:sz w:val="23"/>
          <w:szCs w:val="23"/>
        </w:rPr>
        <w:t xml:space="preserve"> </w:t>
      </w:r>
      <w:r w:rsidRPr="004F4716">
        <w:rPr>
          <w:rFonts w:asciiTheme="minorHAnsi" w:hAnsiTheme="minorHAnsi"/>
          <w:sz w:val="23"/>
          <w:szCs w:val="23"/>
        </w:rPr>
        <w:t>and non-Muslims and not two territories, again it was an ideological state based on the concepts and funda</w:t>
      </w:r>
      <w:r w:rsidRPr="004F4716">
        <w:rPr>
          <w:rFonts w:asciiTheme="minorHAnsi" w:hAnsiTheme="minorHAnsi"/>
          <w:sz w:val="23"/>
          <w:szCs w:val="23"/>
        </w:rPr>
        <w:softHyphen/>
        <w:t>mental principles embodied in the Holy Quran.</w:t>
      </w:r>
    </w:p>
    <w:p w:rsidR="002F1115" w:rsidRPr="004F4716" w:rsidRDefault="002F1115" w:rsidP="00703DD1">
      <w:pPr>
        <w:jc w:val="both"/>
        <w:rPr>
          <w:rFonts w:asciiTheme="minorHAnsi" w:hAnsiTheme="minorHAnsi"/>
          <w:sz w:val="23"/>
          <w:szCs w:val="23"/>
        </w:rPr>
      </w:pPr>
    </w:p>
    <w:p w:rsidR="00703DD1" w:rsidRPr="004F4716" w:rsidRDefault="00703DD1" w:rsidP="00703DD1">
      <w:pPr>
        <w:jc w:val="both"/>
        <w:rPr>
          <w:rFonts w:asciiTheme="minorHAnsi" w:hAnsiTheme="minorHAnsi"/>
          <w:sz w:val="23"/>
          <w:szCs w:val="23"/>
        </w:rPr>
      </w:pPr>
      <w:r w:rsidRPr="004F4716">
        <w:rPr>
          <w:rFonts w:asciiTheme="minorHAnsi" w:hAnsiTheme="minorHAnsi"/>
          <w:sz w:val="23"/>
          <w:szCs w:val="23"/>
        </w:rPr>
        <w:t>The author maintains that the Isla</w:t>
      </w:r>
      <w:r w:rsidRPr="004F4716">
        <w:rPr>
          <w:rFonts w:asciiTheme="minorHAnsi" w:hAnsiTheme="minorHAnsi"/>
          <w:sz w:val="23"/>
          <w:szCs w:val="23"/>
        </w:rPr>
        <w:softHyphen/>
        <w:t>mic State is an ideological state set up by the free will of the people in a cons</w:t>
      </w:r>
      <w:r w:rsidRPr="004F4716">
        <w:rPr>
          <w:rFonts w:asciiTheme="minorHAnsi" w:hAnsiTheme="minorHAnsi"/>
          <w:sz w:val="23"/>
          <w:szCs w:val="23"/>
        </w:rPr>
        <w:softHyphen/>
        <w:t>titutional manner. It follows the demo</w:t>
      </w:r>
      <w:r w:rsidRPr="004F4716">
        <w:rPr>
          <w:rFonts w:asciiTheme="minorHAnsi" w:hAnsiTheme="minorHAnsi"/>
          <w:sz w:val="23"/>
          <w:szCs w:val="23"/>
        </w:rPr>
        <w:softHyphen/>
        <w:t>cratic principle of decision — making in which every citizen has an equal right to participate.</w:t>
      </w:r>
    </w:p>
    <w:p w:rsidR="00703DD1" w:rsidRPr="004F4716" w:rsidRDefault="00703DD1" w:rsidP="00041805">
      <w:pPr>
        <w:jc w:val="both"/>
        <w:rPr>
          <w:rFonts w:asciiTheme="minorHAnsi" w:hAnsiTheme="minorHAnsi"/>
          <w:sz w:val="23"/>
          <w:szCs w:val="23"/>
        </w:rPr>
      </w:pPr>
      <w:r w:rsidRPr="004F4716">
        <w:rPr>
          <w:rFonts w:asciiTheme="minorHAnsi" w:hAnsiTheme="minorHAnsi"/>
          <w:sz w:val="23"/>
          <w:szCs w:val="23"/>
        </w:rPr>
        <w:lastRenderedPageBreak/>
        <w:t>In the Islamic system there is no scope for the Ang</w:t>
      </w:r>
      <w:r w:rsidR="00041805" w:rsidRPr="004F4716">
        <w:rPr>
          <w:rFonts w:asciiTheme="minorHAnsi" w:hAnsiTheme="minorHAnsi"/>
          <w:sz w:val="23"/>
          <w:szCs w:val="23"/>
        </w:rPr>
        <w:t>l</w:t>
      </w:r>
      <w:r w:rsidRPr="004F4716">
        <w:rPr>
          <w:rFonts w:asciiTheme="minorHAnsi" w:hAnsiTheme="minorHAnsi"/>
          <w:sz w:val="23"/>
          <w:szCs w:val="23"/>
        </w:rPr>
        <w:t>o-Saxon type of democracy or the parliamentary form of government. The Presidential system ap</w:t>
      </w:r>
      <w:r w:rsidRPr="004F4716">
        <w:rPr>
          <w:rFonts w:asciiTheme="minorHAnsi" w:hAnsiTheme="minorHAnsi"/>
          <w:sz w:val="23"/>
          <w:szCs w:val="23"/>
        </w:rPr>
        <w:softHyphen/>
        <w:t>pears to be more suitable for it. For the successful functioning of the parliamen</w:t>
      </w:r>
      <w:r w:rsidRPr="004F4716">
        <w:rPr>
          <w:rFonts w:asciiTheme="minorHAnsi" w:hAnsiTheme="minorHAnsi"/>
          <w:sz w:val="23"/>
          <w:szCs w:val="23"/>
        </w:rPr>
        <w:softHyphen/>
        <w:t>tary system it is necessary that only two major political parties are opposing each other. Wherever this is not so, and there are a number of small political parties in the field, the parliamentary</w:t>
      </w:r>
      <w:r w:rsidR="00041805" w:rsidRPr="004F4716">
        <w:rPr>
          <w:rFonts w:asciiTheme="minorHAnsi" w:hAnsiTheme="minorHAnsi"/>
          <w:sz w:val="23"/>
          <w:szCs w:val="23"/>
        </w:rPr>
        <w:t xml:space="preserve"> </w:t>
      </w:r>
      <w:r w:rsidRPr="004F4716">
        <w:rPr>
          <w:rFonts w:asciiTheme="minorHAnsi" w:hAnsiTheme="minorHAnsi"/>
          <w:sz w:val="23"/>
          <w:szCs w:val="23"/>
        </w:rPr>
        <w:t>system has not worked satisfactorily.</w:t>
      </w:r>
    </w:p>
    <w:p w:rsidR="002F1115" w:rsidRPr="004F4716" w:rsidRDefault="002F1115" w:rsidP="00703DD1">
      <w:pPr>
        <w:jc w:val="both"/>
        <w:rPr>
          <w:rFonts w:asciiTheme="minorHAnsi" w:hAnsiTheme="minorHAnsi"/>
          <w:sz w:val="23"/>
          <w:szCs w:val="23"/>
        </w:rPr>
      </w:pPr>
    </w:p>
    <w:p w:rsidR="00703DD1" w:rsidRPr="004F4716" w:rsidRDefault="00703DD1" w:rsidP="00703DD1">
      <w:pPr>
        <w:jc w:val="both"/>
        <w:rPr>
          <w:rFonts w:asciiTheme="minorHAnsi" w:hAnsiTheme="minorHAnsi"/>
          <w:sz w:val="23"/>
          <w:szCs w:val="23"/>
        </w:rPr>
      </w:pPr>
      <w:r w:rsidRPr="004F4716">
        <w:rPr>
          <w:rFonts w:asciiTheme="minorHAnsi" w:hAnsiTheme="minorHAnsi"/>
          <w:sz w:val="23"/>
          <w:szCs w:val="23"/>
        </w:rPr>
        <w:t>Hamood Ur Rahman has given a general outline of the pattern by which it may bring our system of govern</w:t>
      </w:r>
      <w:r w:rsidRPr="004F4716">
        <w:rPr>
          <w:rFonts w:asciiTheme="minorHAnsi" w:hAnsiTheme="minorHAnsi"/>
          <w:sz w:val="23"/>
          <w:szCs w:val="23"/>
        </w:rPr>
        <w:softHyphen/>
        <w:t>ment in line with the more essential characteristics of the Islamic pattern. We must eschew the notions of nation</w:t>
      </w:r>
      <w:r w:rsidRPr="004F4716">
        <w:rPr>
          <w:rFonts w:asciiTheme="minorHAnsi" w:hAnsiTheme="minorHAnsi"/>
          <w:sz w:val="23"/>
          <w:szCs w:val="23"/>
        </w:rPr>
        <w:softHyphen/>
        <w:t>alities within the nation and the wrong concept of the state as a federation. We must realise that in unity lies the stren</w:t>
      </w:r>
      <w:r w:rsidRPr="004F4716">
        <w:rPr>
          <w:rFonts w:asciiTheme="minorHAnsi" w:hAnsiTheme="minorHAnsi"/>
          <w:sz w:val="23"/>
          <w:szCs w:val="23"/>
        </w:rPr>
        <w:softHyphen/>
        <w:t>gth of the Islamic State and in the pur</w:t>
      </w:r>
      <w:r w:rsidRPr="004F4716">
        <w:rPr>
          <w:rFonts w:asciiTheme="minorHAnsi" w:hAnsiTheme="minorHAnsi"/>
          <w:sz w:val="23"/>
          <w:szCs w:val="23"/>
        </w:rPr>
        <w:softHyphen/>
        <w:t>suit of the welfare of the people its greatness. Its aim is to create a dynamic social order based on the principles of justice, cooperation, brotherhood and self-sacrifice for the welfare of all. In such a society there should be no scope</w:t>
      </w:r>
      <w:r w:rsidRPr="004F4716">
        <w:rPr>
          <w:sz w:val="23"/>
          <w:szCs w:val="23"/>
        </w:rPr>
        <w:t xml:space="preserve"> </w:t>
      </w:r>
      <w:r w:rsidRPr="004F4716">
        <w:rPr>
          <w:rFonts w:asciiTheme="minorHAnsi" w:hAnsiTheme="minorHAnsi"/>
          <w:sz w:val="23"/>
          <w:szCs w:val="23"/>
        </w:rPr>
        <w:t>for disharmony or discord and the cha</w:t>
      </w:r>
      <w:r w:rsidRPr="004F4716">
        <w:rPr>
          <w:sz w:val="23"/>
          <w:szCs w:val="23"/>
        </w:rPr>
        <w:t>n</w:t>
      </w:r>
      <w:r w:rsidRPr="004F4716">
        <w:rPr>
          <w:rFonts w:asciiTheme="minorHAnsi" w:hAnsiTheme="minorHAnsi"/>
          <w:sz w:val="23"/>
          <w:szCs w:val="23"/>
        </w:rPr>
        <w:t>ces of conflict would be reduced to a minimum. If everyone behaves in this spirit, no one should have any grie</w:t>
      </w:r>
      <w:r w:rsidRPr="004F4716">
        <w:rPr>
          <w:rFonts w:asciiTheme="minorHAnsi" w:hAnsiTheme="minorHAnsi"/>
          <w:sz w:val="23"/>
          <w:szCs w:val="23"/>
        </w:rPr>
        <w:softHyphen/>
        <w:t>vance against the other.</w:t>
      </w:r>
    </w:p>
    <w:p w:rsidR="002F1115" w:rsidRPr="004F4716" w:rsidRDefault="002F1115" w:rsidP="00703DD1">
      <w:pPr>
        <w:jc w:val="both"/>
        <w:rPr>
          <w:rFonts w:asciiTheme="minorHAnsi" w:hAnsiTheme="minorHAnsi"/>
          <w:sz w:val="23"/>
          <w:szCs w:val="23"/>
        </w:rPr>
      </w:pPr>
    </w:p>
    <w:p w:rsidR="00703DD1" w:rsidRPr="004F4716" w:rsidRDefault="00703DD1" w:rsidP="00C751D0">
      <w:pPr>
        <w:jc w:val="both"/>
        <w:rPr>
          <w:rFonts w:asciiTheme="minorHAnsi" w:hAnsiTheme="minorHAnsi"/>
          <w:sz w:val="23"/>
          <w:szCs w:val="23"/>
        </w:rPr>
      </w:pPr>
      <w:r w:rsidRPr="004F4716">
        <w:rPr>
          <w:rFonts w:asciiTheme="minorHAnsi" w:hAnsiTheme="minorHAnsi"/>
          <w:sz w:val="23"/>
          <w:szCs w:val="23"/>
        </w:rPr>
        <w:t>Annemaria S</w:t>
      </w:r>
      <w:r w:rsidR="00C751D0" w:rsidRPr="004F4716">
        <w:rPr>
          <w:rFonts w:asciiTheme="minorHAnsi" w:hAnsiTheme="minorHAnsi"/>
          <w:sz w:val="23"/>
          <w:szCs w:val="23"/>
        </w:rPr>
        <w:t>c</w:t>
      </w:r>
      <w:r w:rsidRPr="004F4716">
        <w:rPr>
          <w:rFonts w:asciiTheme="minorHAnsi" w:hAnsiTheme="minorHAnsi"/>
          <w:sz w:val="23"/>
          <w:szCs w:val="23"/>
        </w:rPr>
        <w:t>himmel in her schol</w:t>
      </w:r>
      <w:r w:rsidRPr="004F4716">
        <w:rPr>
          <w:rFonts w:asciiTheme="minorHAnsi" w:hAnsiTheme="minorHAnsi"/>
          <w:sz w:val="23"/>
          <w:szCs w:val="23"/>
        </w:rPr>
        <w:softHyphen/>
        <w:t xml:space="preserve">arly article "Problems of Muslim Self-Identification in the Subcontinent," holds that the partition of the Subcontinent in 1947 is often regarded as a result of modern nationalist ideas carried to the extreme by a </w:t>
      </w:r>
      <w:r w:rsidR="00C751D0" w:rsidRPr="004F4716">
        <w:rPr>
          <w:rFonts w:asciiTheme="minorHAnsi" w:hAnsiTheme="minorHAnsi"/>
          <w:sz w:val="23"/>
          <w:szCs w:val="23"/>
        </w:rPr>
        <w:t>comparatively</w:t>
      </w:r>
      <w:r w:rsidRPr="004F4716">
        <w:rPr>
          <w:rFonts w:asciiTheme="minorHAnsi" w:hAnsiTheme="minorHAnsi"/>
          <w:sz w:val="23"/>
          <w:szCs w:val="23"/>
        </w:rPr>
        <w:t xml:space="preserve"> small group of upper middle-class Muslims and land</w:t>
      </w:r>
      <w:r w:rsidRPr="004F4716">
        <w:rPr>
          <w:rFonts w:asciiTheme="minorHAnsi" w:hAnsiTheme="minorHAnsi"/>
          <w:sz w:val="23"/>
          <w:szCs w:val="23"/>
        </w:rPr>
        <w:softHyphen/>
        <w:t>ed gentry, mainly from North India. To her, that is correct to a certain ex</w:t>
      </w:r>
      <w:r w:rsidRPr="004F4716">
        <w:rPr>
          <w:rFonts w:asciiTheme="minorHAnsi" w:hAnsiTheme="minorHAnsi"/>
          <w:sz w:val="23"/>
          <w:szCs w:val="23"/>
        </w:rPr>
        <w:softHyphen/>
        <w:t>tent, but one should not forget that Islam in India has always had two dis</w:t>
      </w:r>
      <w:r w:rsidRPr="004F4716">
        <w:rPr>
          <w:rFonts w:asciiTheme="minorHAnsi" w:hAnsiTheme="minorHAnsi"/>
          <w:sz w:val="23"/>
          <w:szCs w:val="23"/>
        </w:rPr>
        <w:softHyphen/>
        <w:t>tinct facets, facets which the author would call the "prophetic-Arabic" and the "mystical Indian" side.</w:t>
      </w:r>
    </w:p>
    <w:p w:rsidR="002F1115" w:rsidRPr="004F4716" w:rsidRDefault="002F1115" w:rsidP="00703DD1">
      <w:pPr>
        <w:jc w:val="both"/>
        <w:rPr>
          <w:rFonts w:asciiTheme="minorHAnsi" w:hAnsiTheme="minorHAnsi"/>
          <w:sz w:val="23"/>
          <w:szCs w:val="23"/>
        </w:rPr>
      </w:pPr>
    </w:p>
    <w:p w:rsidR="00703DD1" w:rsidRPr="004F4716" w:rsidRDefault="00703DD1" w:rsidP="00942498">
      <w:pPr>
        <w:jc w:val="both"/>
        <w:rPr>
          <w:rFonts w:asciiTheme="minorHAnsi" w:hAnsiTheme="minorHAnsi"/>
          <w:sz w:val="23"/>
          <w:szCs w:val="23"/>
        </w:rPr>
      </w:pPr>
      <w:r w:rsidRPr="004F4716">
        <w:rPr>
          <w:rFonts w:asciiTheme="minorHAnsi" w:hAnsiTheme="minorHAnsi"/>
          <w:sz w:val="23"/>
          <w:szCs w:val="23"/>
        </w:rPr>
        <w:t>According to Dr. Schimmel, self- identification of the Muslims in the sub</w:t>
      </w:r>
      <w:r w:rsidRPr="004F4716">
        <w:rPr>
          <w:rFonts w:asciiTheme="minorHAnsi" w:hAnsiTheme="minorHAnsi"/>
          <w:sz w:val="23"/>
          <w:szCs w:val="23"/>
        </w:rPr>
        <w:softHyphen/>
        <w:t>continent has been a problem not only since the beginning of nationalist and commonalist feelings but was always a salient feature of their history. The post and musician Amir Khusrau and the stern historian Baruni in</w:t>
      </w:r>
      <w:r w:rsidRPr="004F4716">
        <w:rPr>
          <w:sz w:val="23"/>
          <w:szCs w:val="23"/>
        </w:rPr>
        <w:t xml:space="preserve"> </w:t>
      </w:r>
      <w:r w:rsidRPr="004F4716">
        <w:rPr>
          <w:rFonts w:asciiTheme="minorHAnsi" w:hAnsiTheme="minorHAnsi"/>
          <w:sz w:val="23"/>
          <w:szCs w:val="23"/>
        </w:rPr>
        <w:t>the early 14th century; Prince Dara Shikoh and Emper</w:t>
      </w:r>
      <w:r w:rsidRPr="004F4716">
        <w:rPr>
          <w:rFonts w:asciiTheme="minorHAnsi" w:hAnsiTheme="minorHAnsi"/>
          <w:sz w:val="23"/>
          <w:szCs w:val="23"/>
        </w:rPr>
        <w:softHyphen/>
        <w:t xml:space="preserve">or Aurangzeb in the </w:t>
      </w:r>
      <w:r w:rsidR="00942498" w:rsidRPr="004F4716">
        <w:rPr>
          <w:rFonts w:asciiTheme="minorHAnsi" w:hAnsiTheme="minorHAnsi"/>
          <w:sz w:val="23"/>
          <w:szCs w:val="23"/>
        </w:rPr>
        <w:t>1</w:t>
      </w:r>
      <w:r w:rsidRPr="004F4716">
        <w:rPr>
          <w:rFonts w:asciiTheme="minorHAnsi" w:hAnsiTheme="minorHAnsi"/>
          <w:sz w:val="23"/>
          <w:szCs w:val="23"/>
        </w:rPr>
        <w:t>7th century; or Abdul Kalam Azad and Iqbal in our century are prominent representative of the constant tension under which the Muslim minority of the sub continent has been living for centuries. One can</w:t>
      </w:r>
      <w:r w:rsidRPr="004F4716">
        <w:rPr>
          <w:rFonts w:asciiTheme="minorHAnsi" w:hAnsiTheme="minorHAnsi"/>
          <w:sz w:val="23"/>
          <w:szCs w:val="23"/>
        </w:rPr>
        <w:softHyphen/>
        <w:t>not appreciate the colourful history of Islam in India, without noticing the constant interplay of these two major strands of feeling in the works of some of the best members of the Indo-Muslim society.</w:t>
      </w:r>
    </w:p>
    <w:p w:rsidR="002F1115" w:rsidRPr="004F4716" w:rsidRDefault="002F1115" w:rsidP="00703DD1">
      <w:pPr>
        <w:jc w:val="both"/>
        <w:rPr>
          <w:rFonts w:asciiTheme="minorHAnsi" w:hAnsiTheme="minorHAnsi"/>
          <w:sz w:val="23"/>
          <w:szCs w:val="23"/>
        </w:rPr>
      </w:pPr>
    </w:p>
    <w:p w:rsidR="002F1115" w:rsidRPr="004F4716" w:rsidRDefault="00703DD1" w:rsidP="00870812">
      <w:pPr>
        <w:jc w:val="both"/>
        <w:rPr>
          <w:rFonts w:asciiTheme="minorHAnsi" w:hAnsiTheme="minorHAnsi"/>
          <w:sz w:val="23"/>
          <w:szCs w:val="23"/>
        </w:rPr>
      </w:pPr>
      <w:r w:rsidRPr="004F4716">
        <w:rPr>
          <w:rFonts w:asciiTheme="minorHAnsi" w:hAnsiTheme="minorHAnsi"/>
          <w:sz w:val="23"/>
          <w:szCs w:val="23"/>
        </w:rPr>
        <w:t>In the article: "Iqbal and Jinnah on the Two Nations Theory", Manzoor</w:t>
      </w:r>
      <w:r w:rsidR="00870812" w:rsidRPr="004F4716">
        <w:rPr>
          <w:rFonts w:asciiTheme="minorHAnsi" w:hAnsiTheme="minorHAnsi"/>
          <w:sz w:val="23"/>
          <w:szCs w:val="23"/>
        </w:rPr>
        <w:t>-</w:t>
      </w:r>
      <w:r w:rsidRPr="004F4716">
        <w:rPr>
          <w:rFonts w:asciiTheme="minorHAnsi" w:hAnsiTheme="minorHAnsi"/>
          <w:sz w:val="23"/>
          <w:szCs w:val="23"/>
        </w:rPr>
        <w:t>ud-din Ahmed holds that in tracing the de</w:t>
      </w:r>
      <w:r w:rsidRPr="004F4716">
        <w:rPr>
          <w:rFonts w:asciiTheme="minorHAnsi" w:hAnsiTheme="minorHAnsi"/>
          <w:sz w:val="23"/>
          <w:szCs w:val="23"/>
        </w:rPr>
        <w:softHyphen/>
        <w:t>velopment of Muslim politics in India, one may clearly discover three distinct stages (1) 1910-1920, when the All-India Muslim League endeavoured to se</w:t>
      </w:r>
      <w:r w:rsidRPr="004F4716">
        <w:rPr>
          <w:rFonts w:asciiTheme="minorHAnsi" w:hAnsiTheme="minorHAnsi"/>
          <w:sz w:val="23"/>
          <w:szCs w:val="23"/>
        </w:rPr>
        <w:softHyphen/>
        <w:t>cure constitutional safeguard for the Indian Muslims as a religious minority</w:t>
      </w:r>
      <w:r w:rsidRPr="004F4716">
        <w:rPr>
          <w:sz w:val="23"/>
          <w:szCs w:val="23"/>
        </w:rPr>
        <w:t xml:space="preserve"> </w:t>
      </w:r>
      <w:r w:rsidRPr="004F4716">
        <w:rPr>
          <w:rFonts w:asciiTheme="minorHAnsi" w:hAnsiTheme="minorHAnsi"/>
          <w:sz w:val="23"/>
          <w:szCs w:val="23"/>
        </w:rPr>
        <w:t xml:space="preserve">separate </w:t>
      </w:r>
      <w:r w:rsidR="00870812" w:rsidRPr="004F4716">
        <w:rPr>
          <w:rFonts w:asciiTheme="minorHAnsi" w:hAnsiTheme="minorHAnsi"/>
          <w:sz w:val="23"/>
          <w:szCs w:val="23"/>
        </w:rPr>
        <w:t>electorates</w:t>
      </w:r>
      <w:r w:rsidRPr="004F4716">
        <w:rPr>
          <w:rFonts w:asciiTheme="minorHAnsi" w:hAnsiTheme="minorHAnsi"/>
          <w:sz w:val="23"/>
          <w:szCs w:val="23"/>
        </w:rPr>
        <w:t>, (2) 1921-1939, when the League's approach was to se</w:t>
      </w:r>
      <w:r w:rsidRPr="004F4716">
        <w:rPr>
          <w:rFonts w:asciiTheme="minorHAnsi" w:hAnsiTheme="minorHAnsi"/>
          <w:sz w:val="23"/>
          <w:szCs w:val="23"/>
        </w:rPr>
        <w:softHyphen/>
        <w:t>cure regional consolidation of the Mus</w:t>
      </w:r>
      <w:r w:rsidRPr="004F4716">
        <w:rPr>
          <w:rFonts w:asciiTheme="minorHAnsi" w:hAnsiTheme="minorHAnsi"/>
          <w:sz w:val="23"/>
          <w:szCs w:val="23"/>
        </w:rPr>
        <w:softHyphen/>
        <w:t>lim majorities within the framework of a loose federal constitution; and (3)</w:t>
      </w:r>
      <w:r w:rsidRPr="004F4716">
        <w:rPr>
          <w:sz w:val="23"/>
          <w:szCs w:val="23"/>
        </w:rPr>
        <w:t xml:space="preserve"> </w:t>
      </w:r>
      <w:r w:rsidRPr="004F4716">
        <w:rPr>
          <w:rFonts w:asciiTheme="minorHAnsi" w:hAnsiTheme="minorHAnsi"/>
          <w:sz w:val="23"/>
          <w:szCs w:val="23"/>
        </w:rPr>
        <w:t>1940-1947, when the league demanded the creation of an independent state of Pakistan. In each phase the status of the Muslims of India was differently defined i.e., as a minority in British India, as majority in certain provinces and as a distinct nation in the sub-continent, respectively. It was during the second phase that Iqb</w:t>
      </w:r>
      <w:r w:rsidRPr="004F4716">
        <w:rPr>
          <w:sz w:val="23"/>
          <w:szCs w:val="23"/>
        </w:rPr>
        <w:t>a</w:t>
      </w:r>
      <w:r w:rsidRPr="004F4716">
        <w:rPr>
          <w:rFonts w:asciiTheme="minorHAnsi" w:hAnsiTheme="minorHAnsi"/>
          <w:sz w:val="23"/>
          <w:szCs w:val="23"/>
        </w:rPr>
        <w:t>l, for t</w:t>
      </w:r>
      <w:r w:rsidR="00870812" w:rsidRPr="004F4716">
        <w:rPr>
          <w:rFonts w:asciiTheme="minorHAnsi" w:hAnsiTheme="minorHAnsi"/>
          <w:sz w:val="23"/>
          <w:szCs w:val="23"/>
        </w:rPr>
        <w:t>he</w:t>
      </w:r>
      <w:r w:rsidRPr="004F4716">
        <w:rPr>
          <w:rFonts w:asciiTheme="minorHAnsi" w:hAnsiTheme="minorHAnsi"/>
          <w:sz w:val="23"/>
          <w:szCs w:val="23"/>
        </w:rPr>
        <w:t xml:space="preserve"> firs</w:t>
      </w:r>
      <w:r w:rsidRPr="004F4716">
        <w:rPr>
          <w:sz w:val="23"/>
          <w:szCs w:val="23"/>
        </w:rPr>
        <w:t>t</w:t>
      </w:r>
      <w:r w:rsidRPr="004F4716">
        <w:rPr>
          <w:rFonts w:asciiTheme="minorHAnsi" w:hAnsiTheme="minorHAnsi"/>
          <w:sz w:val="23"/>
          <w:szCs w:val="23"/>
        </w:rPr>
        <w:t xml:space="preserve"> time, re</w:t>
      </w:r>
      <w:r w:rsidRPr="004F4716">
        <w:rPr>
          <w:rFonts w:asciiTheme="minorHAnsi" w:hAnsiTheme="minorHAnsi"/>
          <w:sz w:val="23"/>
          <w:szCs w:val="23"/>
        </w:rPr>
        <w:softHyphen/>
        <w:t xml:space="preserve">defined Muslim communalism and proposed the idea of a separate Muslim state. For Iqbal, the Indian Muslims were not a political minority, but constituted a separate nationality, and as such had no other option except either to demand full autonomy in the Muslim majority provinces within a very loose federal structure or to carve out a separate sovereign Muslim state. </w:t>
      </w:r>
    </w:p>
    <w:p w:rsidR="002F1115" w:rsidRPr="004F4716" w:rsidRDefault="002F1115" w:rsidP="00703DD1">
      <w:pPr>
        <w:jc w:val="both"/>
        <w:rPr>
          <w:rFonts w:asciiTheme="minorHAnsi" w:hAnsiTheme="minorHAnsi"/>
          <w:sz w:val="23"/>
          <w:szCs w:val="23"/>
        </w:rPr>
      </w:pPr>
    </w:p>
    <w:p w:rsidR="002F1115" w:rsidRPr="004F4716" w:rsidRDefault="00703DD1" w:rsidP="003578CB">
      <w:pPr>
        <w:jc w:val="both"/>
        <w:rPr>
          <w:rFonts w:asciiTheme="minorHAnsi" w:hAnsiTheme="minorHAnsi"/>
          <w:sz w:val="23"/>
          <w:szCs w:val="23"/>
        </w:rPr>
      </w:pPr>
      <w:r w:rsidRPr="004F4716">
        <w:rPr>
          <w:rFonts w:asciiTheme="minorHAnsi" w:hAnsiTheme="minorHAnsi"/>
          <w:sz w:val="23"/>
          <w:szCs w:val="23"/>
        </w:rPr>
        <w:t>When Quaid-e-Azam took up Iqbal's idea, he elaborated it into a coherent "Two-Nations" theory on the basis of which the Muslim League made its formal de</w:t>
      </w:r>
      <w:r w:rsidRPr="004F4716">
        <w:rPr>
          <w:rFonts w:asciiTheme="minorHAnsi" w:hAnsiTheme="minorHAnsi"/>
          <w:sz w:val="23"/>
          <w:szCs w:val="23"/>
        </w:rPr>
        <w:softHyphen/>
        <w:t>mand for a separate Muslim state (Pak</w:t>
      </w:r>
      <w:r w:rsidRPr="004F4716">
        <w:rPr>
          <w:rFonts w:asciiTheme="minorHAnsi" w:hAnsiTheme="minorHAnsi"/>
          <w:sz w:val="23"/>
          <w:szCs w:val="23"/>
        </w:rPr>
        <w:softHyphen/>
        <w:t>istan). But Jinnah, like Iqbal, remained willing to negotiate with the Cong</w:t>
      </w:r>
      <w:r w:rsidRPr="004F4716">
        <w:rPr>
          <w:rFonts w:asciiTheme="minorHAnsi" w:hAnsiTheme="minorHAnsi"/>
          <w:sz w:val="23"/>
          <w:szCs w:val="23"/>
        </w:rPr>
        <w:softHyphen/>
        <w:t xml:space="preserve">ress some </w:t>
      </w:r>
      <w:r w:rsidR="003578CB" w:rsidRPr="004F4716">
        <w:rPr>
          <w:rFonts w:asciiTheme="minorHAnsi" w:hAnsiTheme="minorHAnsi"/>
          <w:sz w:val="23"/>
          <w:szCs w:val="23"/>
        </w:rPr>
        <w:t>honorable</w:t>
      </w:r>
      <w:r w:rsidRPr="004F4716">
        <w:rPr>
          <w:rFonts w:asciiTheme="minorHAnsi" w:hAnsiTheme="minorHAnsi"/>
          <w:sz w:val="23"/>
          <w:szCs w:val="23"/>
        </w:rPr>
        <w:t xml:space="preserve"> </w:t>
      </w:r>
      <w:r w:rsidRPr="004F4716">
        <w:rPr>
          <w:rFonts w:asciiTheme="minorHAnsi" w:hAnsiTheme="minorHAnsi"/>
          <w:sz w:val="23"/>
          <w:szCs w:val="23"/>
        </w:rPr>
        <w:lastRenderedPageBreak/>
        <w:t>settlement within the frame work of a very loose federal scheme. This view gets support from the fact that in 1946, Jinnah accepted in substance the Cabinet Mission Plan, which was a compromise formula bet</w:t>
      </w:r>
      <w:r w:rsidRPr="004F4716">
        <w:rPr>
          <w:rFonts w:asciiTheme="minorHAnsi" w:hAnsiTheme="minorHAnsi"/>
          <w:sz w:val="23"/>
          <w:szCs w:val="23"/>
        </w:rPr>
        <w:softHyphen/>
        <w:t>ween the two extremes—the idea of a highly centralized, unitary Indian state advocated by the Congress and the Lea</w:t>
      </w:r>
      <w:r w:rsidRPr="004F4716">
        <w:rPr>
          <w:rFonts w:asciiTheme="minorHAnsi" w:hAnsiTheme="minorHAnsi"/>
          <w:sz w:val="23"/>
          <w:szCs w:val="23"/>
        </w:rPr>
        <w:softHyphen/>
        <w:t>gue's demand for an independent Pakis</w:t>
      </w:r>
      <w:r w:rsidRPr="004F4716">
        <w:rPr>
          <w:rFonts w:asciiTheme="minorHAnsi" w:hAnsiTheme="minorHAnsi"/>
          <w:sz w:val="23"/>
          <w:szCs w:val="23"/>
        </w:rPr>
        <w:softHyphen/>
        <w:t>tan. Ultimately the plan had to be abandoned since the Congress refused to accept the proposed federal solu</w:t>
      </w:r>
      <w:r w:rsidRPr="004F4716">
        <w:rPr>
          <w:rFonts w:asciiTheme="minorHAnsi" w:hAnsiTheme="minorHAnsi"/>
          <w:sz w:val="23"/>
          <w:szCs w:val="23"/>
        </w:rPr>
        <w:softHyphen/>
        <w:t xml:space="preserve">tion. </w:t>
      </w:r>
    </w:p>
    <w:p w:rsidR="002F1115" w:rsidRPr="004F4716" w:rsidRDefault="002F1115" w:rsidP="00703DD1">
      <w:pPr>
        <w:jc w:val="both"/>
        <w:rPr>
          <w:rFonts w:asciiTheme="minorHAnsi" w:hAnsiTheme="minorHAnsi"/>
          <w:sz w:val="23"/>
          <w:szCs w:val="23"/>
        </w:rPr>
      </w:pPr>
    </w:p>
    <w:p w:rsidR="00703DD1" w:rsidRPr="004F4716" w:rsidRDefault="00703DD1" w:rsidP="00703DD1">
      <w:pPr>
        <w:jc w:val="both"/>
        <w:rPr>
          <w:rFonts w:asciiTheme="minorHAnsi" w:hAnsiTheme="minorHAnsi"/>
          <w:sz w:val="23"/>
          <w:szCs w:val="23"/>
        </w:rPr>
      </w:pPr>
      <w:r w:rsidRPr="004F4716">
        <w:rPr>
          <w:rFonts w:asciiTheme="minorHAnsi" w:hAnsiTheme="minorHAnsi"/>
          <w:sz w:val="23"/>
          <w:szCs w:val="23"/>
        </w:rPr>
        <w:t xml:space="preserve">Consequently, the League also rejected it. This paved the way for the </w:t>
      </w:r>
      <w:r w:rsidR="003578CB" w:rsidRPr="004F4716">
        <w:rPr>
          <w:rFonts w:asciiTheme="minorHAnsi" w:hAnsiTheme="minorHAnsi"/>
          <w:sz w:val="23"/>
          <w:szCs w:val="23"/>
        </w:rPr>
        <w:t>Mountbatten</w:t>
      </w:r>
      <w:r w:rsidRPr="004F4716">
        <w:rPr>
          <w:rFonts w:asciiTheme="minorHAnsi" w:hAnsiTheme="minorHAnsi"/>
          <w:sz w:val="23"/>
          <w:szCs w:val="23"/>
        </w:rPr>
        <w:t xml:space="preserve"> Plan which recognised the Muslim claim, and the division of the sub-continent followed. Thus was Jinnah finally able to translate the poet's Vision into political reality.</w:t>
      </w:r>
    </w:p>
    <w:p w:rsidR="002F1115" w:rsidRPr="004F4716" w:rsidRDefault="002F1115" w:rsidP="00703DD1">
      <w:pPr>
        <w:jc w:val="both"/>
        <w:rPr>
          <w:rFonts w:asciiTheme="minorHAnsi" w:hAnsiTheme="minorHAnsi"/>
          <w:sz w:val="23"/>
          <w:szCs w:val="23"/>
        </w:rPr>
      </w:pPr>
    </w:p>
    <w:p w:rsidR="00703DD1" w:rsidRPr="004F4716" w:rsidRDefault="00703DD1" w:rsidP="00703DD1">
      <w:pPr>
        <w:jc w:val="both"/>
        <w:rPr>
          <w:rFonts w:asciiTheme="minorHAnsi" w:hAnsiTheme="minorHAnsi"/>
          <w:sz w:val="23"/>
          <w:szCs w:val="23"/>
        </w:rPr>
      </w:pPr>
      <w:r w:rsidRPr="004F4716">
        <w:rPr>
          <w:rFonts w:asciiTheme="minorHAnsi" w:hAnsiTheme="minorHAnsi"/>
          <w:sz w:val="23"/>
          <w:szCs w:val="23"/>
        </w:rPr>
        <w:t>In his article: Urdu and the Linguis</w:t>
      </w:r>
      <w:r w:rsidRPr="004F4716">
        <w:rPr>
          <w:rFonts w:asciiTheme="minorHAnsi" w:hAnsiTheme="minorHAnsi"/>
          <w:sz w:val="23"/>
          <w:szCs w:val="23"/>
        </w:rPr>
        <w:softHyphen/>
        <w:t>tic Perspective of Pakistan, Siddiq Shibli maintains that Urdu is now fully equip</w:t>
      </w:r>
      <w:r w:rsidRPr="004F4716">
        <w:rPr>
          <w:rFonts w:asciiTheme="minorHAnsi" w:hAnsiTheme="minorHAnsi"/>
          <w:sz w:val="23"/>
          <w:szCs w:val="23"/>
        </w:rPr>
        <w:softHyphen/>
        <w:t>ped to play its role as a language of mass media, education, administration and commerce. The following trends parti</w:t>
      </w:r>
      <w:r w:rsidRPr="004F4716">
        <w:rPr>
          <w:rFonts w:asciiTheme="minorHAnsi" w:hAnsiTheme="minorHAnsi"/>
          <w:sz w:val="23"/>
          <w:szCs w:val="23"/>
        </w:rPr>
        <w:softHyphen/>
        <w:t>cularly in the field of word formation and style are notable in the Urdu language of Pakistan.</w:t>
      </w:r>
    </w:p>
    <w:p w:rsidR="002F1115" w:rsidRPr="004F4716" w:rsidRDefault="002F1115" w:rsidP="00703DD1">
      <w:pPr>
        <w:jc w:val="both"/>
        <w:rPr>
          <w:rFonts w:asciiTheme="minorHAnsi" w:hAnsiTheme="minorHAnsi"/>
          <w:sz w:val="23"/>
          <w:szCs w:val="23"/>
        </w:rPr>
      </w:pPr>
    </w:p>
    <w:p w:rsidR="00703DD1" w:rsidRPr="004F4716" w:rsidRDefault="00703DD1" w:rsidP="003578CB">
      <w:pPr>
        <w:pStyle w:val="ListParagraph"/>
        <w:numPr>
          <w:ilvl w:val="0"/>
          <w:numId w:val="45"/>
        </w:numPr>
        <w:jc w:val="both"/>
        <w:rPr>
          <w:rFonts w:asciiTheme="minorHAnsi" w:hAnsiTheme="minorHAnsi"/>
          <w:sz w:val="23"/>
          <w:szCs w:val="23"/>
        </w:rPr>
      </w:pPr>
      <w:r w:rsidRPr="004F4716">
        <w:rPr>
          <w:rFonts w:asciiTheme="minorHAnsi" w:hAnsiTheme="minorHAnsi"/>
          <w:b/>
          <w:bCs/>
          <w:sz w:val="23"/>
          <w:szCs w:val="23"/>
        </w:rPr>
        <w:t>Classification</w:t>
      </w:r>
      <w:r w:rsidRPr="004F4716">
        <w:rPr>
          <w:rFonts w:asciiTheme="minorHAnsi" w:hAnsiTheme="minorHAnsi"/>
          <w:sz w:val="23"/>
          <w:szCs w:val="23"/>
        </w:rPr>
        <w:t>. The "Classifica</w:t>
      </w:r>
      <w:r w:rsidR="003578CB" w:rsidRPr="004F4716">
        <w:rPr>
          <w:rFonts w:asciiTheme="minorHAnsi" w:hAnsiTheme="minorHAnsi"/>
          <w:sz w:val="23"/>
          <w:szCs w:val="23"/>
        </w:rPr>
        <w:t>t</w:t>
      </w:r>
      <w:r w:rsidRPr="004F4716">
        <w:rPr>
          <w:sz w:val="23"/>
          <w:szCs w:val="23"/>
        </w:rPr>
        <w:t xml:space="preserve">ion" of </w:t>
      </w:r>
      <w:r w:rsidR="003578CB" w:rsidRPr="004F4716">
        <w:rPr>
          <w:sz w:val="23"/>
          <w:szCs w:val="23"/>
        </w:rPr>
        <w:t>Urd</w:t>
      </w:r>
      <w:r w:rsidR="003578CB" w:rsidRPr="004F4716">
        <w:rPr>
          <w:rFonts w:asciiTheme="minorHAnsi" w:hAnsiTheme="minorHAnsi"/>
          <w:sz w:val="23"/>
          <w:szCs w:val="23"/>
        </w:rPr>
        <w:t>u</w:t>
      </w:r>
      <w:r w:rsidRPr="004F4716">
        <w:rPr>
          <w:rFonts w:asciiTheme="minorHAnsi" w:hAnsiTheme="minorHAnsi"/>
          <w:sz w:val="23"/>
          <w:szCs w:val="23"/>
        </w:rPr>
        <w:t xml:space="preserve"> in Pakistan is on the dec</w:t>
      </w:r>
      <w:r w:rsidRPr="004F4716">
        <w:rPr>
          <w:rFonts w:asciiTheme="minorHAnsi" w:hAnsiTheme="minorHAnsi"/>
          <w:sz w:val="23"/>
          <w:szCs w:val="23"/>
        </w:rPr>
        <w:softHyphen/>
        <w:t>rease because the Arabic and Persian background has not remained so strong as it used to be in the past. The main reason for tins decrease is the dominant role the English language has played for a long time in the sub-continent; and the newly acquired prestige of the pro</w:t>
      </w:r>
      <w:r w:rsidRPr="004F4716">
        <w:rPr>
          <w:rFonts w:asciiTheme="minorHAnsi" w:hAnsiTheme="minorHAnsi"/>
          <w:sz w:val="23"/>
          <w:szCs w:val="23"/>
        </w:rPr>
        <w:softHyphen/>
        <w:t>vincial language.</w:t>
      </w:r>
    </w:p>
    <w:p w:rsidR="002F1115" w:rsidRPr="004F4716" w:rsidRDefault="002F1115" w:rsidP="00703DD1">
      <w:pPr>
        <w:jc w:val="both"/>
        <w:rPr>
          <w:rFonts w:asciiTheme="minorHAnsi" w:hAnsiTheme="minorHAnsi"/>
          <w:sz w:val="23"/>
          <w:szCs w:val="23"/>
        </w:rPr>
      </w:pPr>
    </w:p>
    <w:p w:rsidR="00703DD1" w:rsidRPr="004F4716" w:rsidRDefault="00703DD1" w:rsidP="003578CB">
      <w:pPr>
        <w:pStyle w:val="ListParagraph"/>
        <w:numPr>
          <w:ilvl w:val="0"/>
          <w:numId w:val="45"/>
        </w:numPr>
        <w:jc w:val="both"/>
        <w:rPr>
          <w:rFonts w:asciiTheme="minorHAnsi" w:hAnsiTheme="minorHAnsi"/>
          <w:sz w:val="23"/>
          <w:szCs w:val="23"/>
        </w:rPr>
      </w:pPr>
      <w:r w:rsidRPr="004F4716">
        <w:rPr>
          <w:rFonts w:asciiTheme="minorHAnsi" w:hAnsiTheme="minorHAnsi"/>
          <w:b/>
          <w:bCs/>
          <w:sz w:val="23"/>
          <w:szCs w:val="23"/>
        </w:rPr>
        <w:t>Modernization:</w:t>
      </w:r>
      <w:r w:rsidRPr="004F4716">
        <w:rPr>
          <w:rFonts w:asciiTheme="minorHAnsi" w:hAnsiTheme="minorHAnsi"/>
          <w:sz w:val="23"/>
          <w:szCs w:val="23"/>
        </w:rPr>
        <w:t xml:space="preserve"> Urdu under the influ</w:t>
      </w:r>
      <w:r w:rsidRPr="004F4716">
        <w:rPr>
          <w:rFonts w:asciiTheme="minorHAnsi" w:hAnsiTheme="minorHAnsi"/>
          <w:sz w:val="23"/>
          <w:szCs w:val="23"/>
        </w:rPr>
        <w:softHyphen/>
        <w:t>ence of English-Urdu has been quite liberal in borrowing words from Eng</w:t>
      </w:r>
      <w:r w:rsidRPr="004F4716">
        <w:rPr>
          <w:rFonts w:asciiTheme="minorHAnsi" w:hAnsiTheme="minorHAnsi"/>
          <w:sz w:val="23"/>
          <w:szCs w:val="23"/>
        </w:rPr>
        <w:softHyphen/>
        <w:t xml:space="preserve">lish. In some cases the </w:t>
      </w:r>
      <w:r w:rsidR="003578CB" w:rsidRPr="004F4716">
        <w:rPr>
          <w:rFonts w:asciiTheme="minorHAnsi" w:hAnsiTheme="minorHAnsi"/>
          <w:sz w:val="23"/>
          <w:szCs w:val="23"/>
        </w:rPr>
        <w:t>Urdu</w:t>
      </w:r>
      <w:r w:rsidRPr="004F4716">
        <w:rPr>
          <w:rFonts w:asciiTheme="minorHAnsi" w:hAnsiTheme="minorHAnsi"/>
          <w:sz w:val="23"/>
          <w:szCs w:val="23"/>
        </w:rPr>
        <w:t xml:space="preserve"> transla</w:t>
      </w:r>
      <w:r w:rsidRPr="004F4716">
        <w:rPr>
          <w:rFonts w:asciiTheme="minorHAnsi" w:hAnsiTheme="minorHAnsi"/>
          <w:sz w:val="23"/>
          <w:szCs w:val="23"/>
        </w:rPr>
        <w:softHyphen/>
        <w:t>tion of English word is available but more often the original words are pre</w:t>
      </w:r>
      <w:r w:rsidRPr="004F4716">
        <w:rPr>
          <w:rFonts w:asciiTheme="minorHAnsi" w:hAnsiTheme="minorHAnsi"/>
          <w:sz w:val="23"/>
          <w:szCs w:val="23"/>
        </w:rPr>
        <w:softHyphen/>
        <w:t>ferred. English influence in Urdu is not confined to vocabulary only. Some constructions of English sentences are also being used in Urd</w:t>
      </w:r>
      <w:r w:rsidR="003578CB" w:rsidRPr="004F4716">
        <w:rPr>
          <w:rFonts w:asciiTheme="minorHAnsi" w:hAnsiTheme="minorHAnsi"/>
          <w:sz w:val="23"/>
          <w:szCs w:val="23"/>
        </w:rPr>
        <w:t>u</w:t>
      </w:r>
      <w:r w:rsidRPr="004F4716">
        <w:rPr>
          <w:rFonts w:asciiTheme="minorHAnsi" w:hAnsiTheme="minorHAnsi"/>
          <w:sz w:val="23"/>
          <w:szCs w:val="23"/>
        </w:rPr>
        <w:t>.</w:t>
      </w:r>
    </w:p>
    <w:p w:rsidR="002F1115" w:rsidRPr="004F4716" w:rsidRDefault="002F1115" w:rsidP="00703DD1">
      <w:pPr>
        <w:jc w:val="both"/>
        <w:rPr>
          <w:rFonts w:asciiTheme="minorHAnsi" w:hAnsiTheme="minorHAnsi"/>
          <w:sz w:val="23"/>
          <w:szCs w:val="23"/>
        </w:rPr>
      </w:pPr>
    </w:p>
    <w:p w:rsidR="00703DD1" w:rsidRPr="004F4716" w:rsidRDefault="00703DD1" w:rsidP="003578CB">
      <w:pPr>
        <w:pStyle w:val="ListParagraph"/>
        <w:numPr>
          <w:ilvl w:val="0"/>
          <w:numId w:val="45"/>
        </w:numPr>
        <w:jc w:val="both"/>
        <w:rPr>
          <w:rFonts w:asciiTheme="minorHAnsi" w:hAnsiTheme="minorHAnsi"/>
          <w:sz w:val="23"/>
          <w:szCs w:val="23"/>
        </w:rPr>
      </w:pPr>
      <w:r w:rsidRPr="004F4716">
        <w:rPr>
          <w:rFonts w:asciiTheme="minorHAnsi" w:hAnsiTheme="minorHAnsi"/>
          <w:b/>
          <w:bCs/>
          <w:sz w:val="23"/>
          <w:szCs w:val="23"/>
        </w:rPr>
        <w:t>Localization:</w:t>
      </w:r>
      <w:r w:rsidRPr="004F4716">
        <w:rPr>
          <w:rFonts w:asciiTheme="minorHAnsi" w:hAnsiTheme="minorHAnsi"/>
          <w:sz w:val="23"/>
          <w:szCs w:val="23"/>
        </w:rPr>
        <w:t xml:space="preserve"> While depicting their cultural environment or </w:t>
      </w:r>
      <w:r w:rsidR="003578CB" w:rsidRPr="004F4716">
        <w:rPr>
          <w:rFonts w:asciiTheme="minorHAnsi" w:hAnsiTheme="minorHAnsi"/>
          <w:sz w:val="23"/>
          <w:szCs w:val="23"/>
        </w:rPr>
        <w:t>landscape</w:t>
      </w:r>
      <w:r w:rsidRPr="004F4716">
        <w:rPr>
          <w:rFonts w:asciiTheme="minorHAnsi" w:hAnsiTheme="minorHAnsi"/>
          <w:sz w:val="23"/>
          <w:szCs w:val="23"/>
        </w:rPr>
        <w:t>, writ</w:t>
      </w:r>
      <w:r w:rsidRPr="004F4716">
        <w:rPr>
          <w:rFonts w:asciiTheme="minorHAnsi" w:hAnsiTheme="minorHAnsi"/>
          <w:sz w:val="23"/>
          <w:szCs w:val="23"/>
        </w:rPr>
        <w:softHyphen/>
        <w:t>ers belonging to different regions are bound to use some words of their own languages. In this way they are adding to the richness of Urdu and infusing fresh blood into its body. It is clear that these languages will play a</w:t>
      </w:r>
      <w:r w:rsidRPr="004F4716">
        <w:rPr>
          <w:sz w:val="23"/>
          <w:szCs w:val="23"/>
        </w:rPr>
        <w:t>n</w:t>
      </w:r>
      <w:r w:rsidRPr="004F4716">
        <w:rPr>
          <w:rFonts w:asciiTheme="minorHAnsi" w:hAnsiTheme="minorHAnsi"/>
          <w:sz w:val="23"/>
          <w:szCs w:val="23"/>
        </w:rPr>
        <w:t xml:space="preserve"> important role in determining the future course of the development of Urdu. The circum</w:t>
      </w:r>
      <w:r w:rsidRPr="004F4716">
        <w:rPr>
          <w:rFonts w:asciiTheme="minorHAnsi" w:hAnsiTheme="minorHAnsi"/>
          <w:sz w:val="23"/>
          <w:szCs w:val="23"/>
        </w:rPr>
        <w:softHyphen/>
        <w:t>stances and conditions under which it is developing in Pakistan will surely make it a language with its own distinctive feature; in comparison to the Urdu of India which is developing under dif</w:t>
      </w:r>
      <w:r w:rsidRPr="004F4716">
        <w:rPr>
          <w:rFonts w:asciiTheme="minorHAnsi" w:hAnsiTheme="minorHAnsi"/>
          <w:sz w:val="23"/>
          <w:szCs w:val="23"/>
        </w:rPr>
        <w:softHyphen/>
        <w:t>ferent conditions and in a different at</w:t>
      </w:r>
      <w:r w:rsidRPr="004F4716">
        <w:rPr>
          <w:rFonts w:asciiTheme="minorHAnsi" w:hAnsiTheme="minorHAnsi"/>
          <w:sz w:val="23"/>
          <w:szCs w:val="23"/>
        </w:rPr>
        <w:softHyphen/>
        <w:t>mosphere.</w:t>
      </w:r>
    </w:p>
    <w:p w:rsidR="00703DD1" w:rsidRPr="004F4716" w:rsidRDefault="00703DD1" w:rsidP="00703DD1">
      <w:pPr>
        <w:jc w:val="both"/>
        <w:rPr>
          <w:sz w:val="23"/>
          <w:szCs w:val="23"/>
        </w:rPr>
      </w:pPr>
    </w:p>
    <w:p w:rsidR="00F16E36" w:rsidRPr="004F4716" w:rsidRDefault="00F16E36"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bookmarkStart w:id="1" w:name="_GoBack"/>
      <w:bookmarkEnd w:id="1"/>
    </w:p>
    <w:sectPr w:rsidR="00F16E36" w:rsidRPr="004F4716"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21" w:rsidRDefault="006D4321" w:rsidP="00A94DAF">
      <w:r>
        <w:separator/>
      </w:r>
    </w:p>
  </w:endnote>
  <w:endnote w:type="continuationSeparator" w:id="0">
    <w:p w:rsidR="006D4321" w:rsidRDefault="006D432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21" w:rsidRDefault="006D4321" w:rsidP="00A94DAF">
      <w:r>
        <w:separator/>
      </w:r>
    </w:p>
  </w:footnote>
  <w:footnote w:type="continuationSeparator" w:id="0">
    <w:p w:rsidR="006D4321" w:rsidRDefault="006D432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6D432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F4716">
          <w:rPr>
            <w:noProof/>
          </w:rPr>
          <w:t>4</w:t>
        </w:r>
        <w:r>
          <w:rPr>
            <w:noProof/>
          </w:rPr>
          <w:fldChar w:fldCharType="end"/>
        </w:r>
      </w:sdtContent>
    </w:sdt>
  </w:p>
  <w:p w:rsidR="003578CB" w:rsidRDefault="00357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41805"/>
    <w:rsid w:val="000503D0"/>
    <w:rsid w:val="00050894"/>
    <w:rsid w:val="00050EE5"/>
    <w:rsid w:val="0005138B"/>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4F4716"/>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4321"/>
    <w:rsid w:val="006F2FC5"/>
    <w:rsid w:val="007021BB"/>
    <w:rsid w:val="00703DD1"/>
    <w:rsid w:val="0071503A"/>
    <w:rsid w:val="00716883"/>
    <w:rsid w:val="00724100"/>
    <w:rsid w:val="00730DB5"/>
    <w:rsid w:val="00731323"/>
    <w:rsid w:val="00733982"/>
    <w:rsid w:val="00737BBE"/>
    <w:rsid w:val="007451BD"/>
    <w:rsid w:val="00753F18"/>
    <w:rsid w:val="007551A5"/>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2498"/>
    <w:rsid w:val="00943425"/>
    <w:rsid w:val="00956BCC"/>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 id="V:Rule2" type="connector" idref="#_x0000_s1079"/>
        <o:r id="V:Rule3" type="connector" idref="#_x0000_s108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62756-67C3-4727-8FBC-75DB7E04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2011-11-18T06:18:00Z</dcterms:created>
  <dcterms:modified xsi:type="dcterms:W3CDTF">2025-03-06T06:06:00Z</dcterms:modified>
</cp:coreProperties>
</file>