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3E3" w:rsidRDefault="00B173E3" w:rsidP="00B173E3"/>
    <w:p w:rsidR="00B173E3" w:rsidRDefault="00B173E3" w:rsidP="00B173E3"/>
    <w:p w:rsidR="00B173E3" w:rsidRDefault="00B173E3" w:rsidP="00B173E3">
      <w:r>
        <w:t>The Muslim World Book Review</w:t>
      </w:r>
    </w:p>
    <w:p w:rsidR="00B173E3" w:rsidRDefault="00B173E3" w:rsidP="00B173E3">
      <w:r>
        <w:t>VOLUME 27 ISSUE 2 WINTER 2007</w:t>
      </w:r>
    </w:p>
    <w:p w:rsidR="00B173E3" w:rsidRDefault="00B173E3" w:rsidP="00B173E3">
      <w:r>
        <w:t>PUBLISHED BY</w:t>
      </w:r>
    </w:p>
    <w:p w:rsidR="008446EC" w:rsidRDefault="00B173E3" w:rsidP="00B173E3">
      <w:r>
        <w:t>THE ISLAMIC FOUNDATION</w:t>
      </w:r>
    </w:p>
    <w:p w:rsidR="00B173E3" w:rsidRDefault="00B173E3" w:rsidP="00B173E3"/>
    <w:p w:rsidR="00B173E3" w:rsidRDefault="00B173E3" w:rsidP="00B173E3"/>
    <w:p w:rsidR="00B173E3" w:rsidRDefault="00B173E3" w:rsidP="00B173E3"/>
    <w:p w:rsidR="00B173E3" w:rsidRDefault="00B173E3" w:rsidP="00B173E3"/>
    <w:p w:rsidR="00B173E3" w:rsidRDefault="00B173E3" w:rsidP="00B173E3">
      <w:r>
        <w:t>Contemporary Muslim World</w:t>
      </w:r>
    </w:p>
    <w:p w:rsidR="00B173E3" w:rsidRDefault="00B173E3" w:rsidP="00B173E3">
      <w:r>
        <w:t>The Muslim World Book Review, 27:2, 2007</w:t>
      </w:r>
    </w:p>
    <w:p w:rsidR="00B173E3" w:rsidRDefault="00B173E3" w:rsidP="00B173E3">
      <w:r>
        <w:t xml:space="preserve">SECULAR JINNAH: MUNIR'S HOAX EXPOSED. By </w:t>
      </w:r>
      <w:proofErr w:type="spellStart"/>
      <w:r>
        <w:t>Saleena</w:t>
      </w:r>
      <w:proofErr w:type="spellEnd"/>
      <w:r>
        <w:t xml:space="preserve"> Karim. Liskeard, UK: Exposure Publishing, 2005. Pp.148. ISBN: 1905363753.</w:t>
      </w:r>
    </w:p>
    <w:p w:rsidR="00B173E3" w:rsidRDefault="00B173E3" w:rsidP="00B173E3">
      <w:r>
        <w:t>Dissent is a blessing in academic discourse. It is only through frank discussion, critical evaluation and honest debate that proper intellectual evolution can take place. Genuine dialogue presupposes openness to reason, respect for facts, tolerance of differences, yet the most critical factors remain intellectual honesty and integrity. If they are not there all else is inconsequential.</w:t>
      </w:r>
    </w:p>
    <w:p w:rsidR="00B173E3" w:rsidRDefault="00B173E3" w:rsidP="00B173E3">
      <w:r>
        <w:t xml:space="preserve">Pakistan emerged on the political map of the world in August 1947. It represented the culmination of a democratic struggle of the Muslims of India to seek liberation from the British rule through a new constitutional arrangement. This enabled the Muslims to establish an independent and sovereign state in the Muslim majority areas wherein they could seek their socio-political, economic and cultural development in accordance with their faith, values, ideals, historical ethos and traditions. It was their concern for and commitment to their Islamic identity that constituted the issue during the entire political struggle, particularly from the </w:t>
      </w:r>
      <w:proofErr w:type="spellStart"/>
      <w:r>
        <w:t>Khilafat</w:t>
      </w:r>
      <w:proofErr w:type="spellEnd"/>
      <w:r>
        <w:t xml:space="preserve"> Movement (1911-1925) to the emergence of the Pakistan Movement (1940-1947). A careful perusal of Muhammad Iqbal's Presidential Address to the Muslim League (1930), hundreds of statements of the Quaid-e-</w:t>
      </w:r>
      <w:proofErr w:type="spellStart"/>
      <w:r>
        <w:t>Azam</w:t>
      </w:r>
      <w:proofErr w:type="spellEnd"/>
      <w:r>
        <w:t xml:space="preserve"> Muhammad Ali Jinnah and other leaders of the Muslim League, and the adoption of the Objectives Resolution (March 1949) by the Constituent Assembly of Pakistan, leaves no doubt about the centrality of Islam as the ideology of the Pakistan movement and the objective for the state and society, established as a result of that historic effort.</w:t>
      </w:r>
    </w:p>
    <w:p w:rsidR="00B173E3" w:rsidRDefault="00B173E3" w:rsidP="00B173E3">
      <w:r>
        <w:t>The secular lobby raised its head for the first time during the debate in the Constituent Assembly of Pakistan on the Objectives Resolution. On this occasion, the 11th August 1947 speech of the Quaid-e-</w:t>
      </w:r>
      <w:proofErr w:type="spellStart"/>
      <w:r>
        <w:t>Azam</w:t>
      </w:r>
      <w:proofErr w:type="spellEnd"/>
      <w:r>
        <w:t xml:space="preserve"> was invoked by Hindu MPs belonging to the Congress Party. Muslim members of the Constituent Assembly under the leadership of </w:t>
      </w:r>
      <w:proofErr w:type="spellStart"/>
      <w:r>
        <w:t>Liaquat</w:t>
      </w:r>
      <w:proofErr w:type="spellEnd"/>
      <w:r>
        <w:t xml:space="preserve"> Ali Khan, </w:t>
      </w:r>
      <w:proofErr w:type="spellStart"/>
      <w:r>
        <w:t>Abdur</w:t>
      </w:r>
      <w:proofErr w:type="spellEnd"/>
      <w:r>
        <w:t xml:space="preserve"> </w:t>
      </w:r>
      <w:proofErr w:type="spellStart"/>
      <w:r>
        <w:t>Rab</w:t>
      </w:r>
      <w:proofErr w:type="spellEnd"/>
      <w:r>
        <w:t xml:space="preserve"> </w:t>
      </w:r>
      <w:proofErr w:type="spellStart"/>
      <w:r>
        <w:t>Nishtar</w:t>
      </w:r>
      <w:proofErr w:type="spellEnd"/>
      <w:r>
        <w:t xml:space="preserve"> and </w:t>
      </w:r>
      <w:proofErr w:type="spellStart"/>
      <w:r>
        <w:t>Mawlana</w:t>
      </w:r>
      <w:proofErr w:type="spellEnd"/>
      <w:r>
        <w:t xml:space="preserve"> </w:t>
      </w:r>
      <w:proofErr w:type="spellStart"/>
      <w:r>
        <w:t>Shabbir</w:t>
      </w:r>
      <w:proofErr w:type="spellEnd"/>
      <w:r>
        <w:t xml:space="preserve"> Ahmad </w:t>
      </w:r>
      <w:proofErr w:type="spellStart"/>
      <w:r>
        <w:t>Usmani</w:t>
      </w:r>
      <w:proofErr w:type="spellEnd"/>
      <w:r>
        <w:t xml:space="preserve"> rebutted the claim and the Objectives Resolution was passed almost unanimously exposing the canard played up by the secular lobby. It is a sad fact that the secular/liberal lobby persisted in blowing </w:t>
      </w:r>
      <w:r>
        <w:lastRenderedPageBreak/>
        <w:t xml:space="preserve">fresh air into the same balloon. Justice Muhammad </w:t>
      </w:r>
      <w:proofErr w:type="spellStart"/>
      <w:r>
        <w:t>Munir</w:t>
      </w:r>
      <w:proofErr w:type="spellEnd"/>
      <w:r>
        <w:t xml:space="preserve"> was a key player in this game of deceit and falsification of reality. In his book, From Jinnah to Zia (Vanguard Books, Lahore, 1980) he had built a case for Jinnah's alleged vision of Pakistan as a secular state. The entire secular lobby within Pakistan and abroad mostly used the statements attributed to Jinnah in this book as their stock phrases in this debate. Although Justice </w:t>
      </w:r>
      <w:proofErr w:type="spellStart"/>
      <w:r>
        <w:t>Munir</w:t>
      </w:r>
      <w:proofErr w:type="spellEnd"/>
      <w:r>
        <w:t xml:space="preserve"> and the allegations of the secular lobby have been challenged by a number of authors including the present reviewer, the most powerful and</w:t>
      </w:r>
    </w:p>
    <w:p w:rsidR="00B173E3" w:rsidRDefault="00B173E3" w:rsidP="00B173E3">
      <w:r>
        <w:t>37</w:t>
      </w:r>
    </w:p>
    <w:p w:rsidR="00B173E3" w:rsidRDefault="00B173E3" w:rsidP="00B173E3"/>
    <w:p w:rsidR="00B173E3" w:rsidRDefault="00B173E3" w:rsidP="00B173E3"/>
    <w:p w:rsidR="00B173E3" w:rsidRDefault="00B173E3" w:rsidP="00B173E3"/>
    <w:p w:rsidR="00B173E3" w:rsidRDefault="00B173E3" w:rsidP="00B173E3">
      <w:r>
        <w:t>The Muslim World Book Review, 27:2, 2007</w:t>
      </w:r>
    </w:p>
    <w:p w:rsidR="00B173E3" w:rsidRDefault="00B173E3" w:rsidP="00B173E3">
      <w:proofErr w:type="gramStart"/>
      <w:r>
        <w:t>fully</w:t>
      </w:r>
      <w:proofErr w:type="gramEnd"/>
      <w:r>
        <w:t xml:space="preserve"> documented critique of the secularist position has come in this short and sharp book under review, Secular Jinnah. </w:t>
      </w:r>
      <w:proofErr w:type="spellStart"/>
      <w:r>
        <w:t>Saleena</w:t>
      </w:r>
      <w:proofErr w:type="spellEnd"/>
      <w:r>
        <w:t xml:space="preserve"> Karim has produced, through meticulous research, a powerful rebuttal of all that Justice </w:t>
      </w:r>
      <w:proofErr w:type="spellStart"/>
      <w:r>
        <w:t>Munir</w:t>
      </w:r>
      <w:proofErr w:type="spellEnd"/>
      <w:r>
        <w:t xml:space="preserve"> and the whole coterie of scholars and writers including such luminaries of the secular lobby as </w:t>
      </w:r>
      <w:proofErr w:type="spellStart"/>
      <w:r>
        <w:t>Ardeshir</w:t>
      </w:r>
      <w:proofErr w:type="spellEnd"/>
      <w:r>
        <w:t xml:space="preserve"> </w:t>
      </w:r>
      <w:proofErr w:type="spellStart"/>
      <w:r>
        <w:t>Cowesjee</w:t>
      </w:r>
      <w:proofErr w:type="spellEnd"/>
      <w:r>
        <w:t xml:space="preserve">, </w:t>
      </w:r>
      <w:proofErr w:type="spellStart"/>
      <w:r>
        <w:t>Ishtiaq</w:t>
      </w:r>
      <w:proofErr w:type="spellEnd"/>
      <w:r>
        <w:t xml:space="preserve"> Ahmad, Pervez </w:t>
      </w:r>
      <w:proofErr w:type="spellStart"/>
      <w:r>
        <w:t>Hoodbhoy</w:t>
      </w:r>
      <w:proofErr w:type="spellEnd"/>
      <w:r>
        <w:t xml:space="preserve">, </w:t>
      </w:r>
      <w:proofErr w:type="gramStart"/>
      <w:r>
        <w:t>A.H</w:t>
      </w:r>
      <w:proofErr w:type="gramEnd"/>
      <w:r>
        <w:t xml:space="preserve">. </w:t>
      </w:r>
      <w:proofErr w:type="spellStart"/>
      <w:r>
        <w:t>Nayyar</w:t>
      </w:r>
      <w:proofErr w:type="spellEnd"/>
      <w:r>
        <w:t xml:space="preserve"> etc. have been writing ad </w:t>
      </w:r>
      <w:proofErr w:type="spellStart"/>
      <w:r>
        <w:t>nenseum</w:t>
      </w:r>
      <w:proofErr w:type="spellEnd"/>
      <w:r>
        <w:t>.</w:t>
      </w:r>
    </w:p>
    <w:p w:rsidR="00B173E3" w:rsidRDefault="00B173E3" w:rsidP="00B173E3">
      <w:r>
        <w:t>It is a book that establishes beyond any shadow of doubt that Quaid-e-</w:t>
      </w:r>
      <w:proofErr w:type="spellStart"/>
      <w:r>
        <w:t>Azam</w:t>
      </w:r>
      <w:proofErr w:type="spellEnd"/>
      <w:r>
        <w:t xml:space="preserve"> has been deliberately misquoted. In fact he has not only been quoted selectively and out of context, but words never uttered have been put into his mouth. Moreover, these writers have ignored a large and overwhelming body of evidence that established the </w:t>
      </w:r>
      <w:proofErr w:type="spellStart"/>
      <w:r>
        <w:t>Quaids</w:t>
      </w:r>
      <w:proofErr w:type="spellEnd"/>
      <w:r>
        <w:t xml:space="preserve">' considered position on his vision of Pakistan as a state based on the principles of Islam and the aspirations of the Muslim </w:t>
      </w:r>
      <w:proofErr w:type="spellStart"/>
      <w:r>
        <w:t>Millat</w:t>
      </w:r>
      <w:proofErr w:type="spellEnd"/>
      <w:r>
        <w:t xml:space="preserve">. </w:t>
      </w:r>
      <w:proofErr w:type="spellStart"/>
      <w:r>
        <w:t>Saleena</w:t>
      </w:r>
      <w:proofErr w:type="spellEnd"/>
      <w:r>
        <w:t xml:space="preserve"> Karim has meticulously traced the original version the Quaid's much quoted interview with the Reuter's correspondent and conclusively shown that the words attributed to him by Justice </w:t>
      </w:r>
      <w:proofErr w:type="spellStart"/>
      <w:r>
        <w:t>Munir</w:t>
      </w:r>
      <w:proofErr w:type="spellEnd"/>
      <w:r>
        <w:t xml:space="preserve"> never formed part of his statement. Justice </w:t>
      </w:r>
      <w:proofErr w:type="spellStart"/>
      <w:r>
        <w:t>Munir</w:t>
      </w:r>
      <w:proofErr w:type="spellEnd"/>
      <w:r>
        <w:t xml:space="preserve"> has attributed to him that he said, "The new state would be a modern state with sovereignty resting in the people". Interestingly enough it was a grammatical anomaly that set her on a trail that finally led to the discovery that the quotation was a hoax, all the more disturbing that it came from a Chief Justice who was supposed to be a guardian of truth and justice!</w:t>
      </w:r>
    </w:p>
    <w:p w:rsidR="00B173E3" w:rsidRDefault="00B173E3" w:rsidP="00B173E3">
      <w:r>
        <w:t xml:space="preserve">The book is divided into four chapters. Chapter one deals with the alleged quotation attributed to </w:t>
      </w:r>
      <w:proofErr w:type="spellStart"/>
      <w:r>
        <w:t>Mr</w:t>
      </w:r>
      <w:proofErr w:type="spellEnd"/>
      <w:r>
        <w:t xml:space="preserve"> Jinnah which has turned out to be a piece of fabrication. The remaining three chapters take care of twelve other myths about Jinnah, all relating to his alleged linkage to secularism, or to his own so-called secular life style. In this discussion the keen researcher, has marshalled over forty quotations from Jinnah which establish his commitment to the Islamic faith and ideology and also the covenant he made with the Muslim </w:t>
      </w:r>
      <w:proofErr w:type="spellStart"/>
      <w:r>
        <w:t>Millat</w:t>
      </w:r>
      <w:proofErr w:type="spellEnd"/>
      <w:r>
        <w:t xml:space="preserve"> in respect of the Islamic motivation, identity and destiny of Pakistan. The author has proved her case with incontrovertible evidence. She has also exposed the moral and intellectual bankruptcy of the secular and liberal lobby who has tried to build their case on distortion of facts, denial of realities, and a host of intellectual monstrosities of omission and commission. Every claim of the secular lobby has been refuted with facts and sound reasoning. Justice has been done to Jinnah after all the injustices inflicted upon him by the very dispensers of justice in Pakistan.</w:t>
      </w:r>
    </w:p>
    <w:p w:rsidR="00B173E3" w:rsidRDefault="00B173E3" w:rsidP="00B173E3">
      <w:r>
        <w:lastRenderedPageBreak/>
        <w:t xml:space="preserve">Although the book under review is strong on Jinnah's vision of Pakistan and the hoax that Justice </w:t>
      </w:r>
      <w:proofErr w:type="spellStart"/>
      <w:r>
        <w:t>Munir</w:t>
      </w:r>
      <w:proofErr w:type="spellEnd"/>
      <w:r>
        <w:t xml:space="preserve"> and his intellectual fellow </w:t>
      </w:r>
      <w:r w:rsidR="003B5A5F">
        <w:t>travelers</w:t>
      </w:r>
      <w:r>
        <w:t xml:space="preserve"> have perpetrated over the years, as the author admits, it is not a book on history. Still it would have been useful if the historic context of the debate had been included in a valuable study like this.</w:t>
      </w:r>
    </w:p>
    <w:p w:rsidR="00B173E3" w:rsidRDefault="00B173E3" w:rsidP="00B173E3">
      <w:r>
        <w:t>The first phase of the debate relates to the period before and during discussion on the Objectives Resolution in the Constituent Assembly in 1949. Then it resurfaced in the aftermath of the 1953 anti-government movement in relation to</w:t>
      </w:r>
    </w:p>
    <w:p w:rsidR="00B173E3" w:rsidRDefault="00B173E3" w:rsidP="00B173E3">
      <w:r>
        <w:t>38</w:t>
      </w:r>
    </w:p>
    <w:p w:rsidR="00B173E3" w:rsidRDefault="00B173E3" w:rsidP="00B173E3"/>
    <w:p w:rsidR="00B173E3" w:rsidRDefault="00B173E3" w:rsidP="00B173E3"/>
    <w:p w:rsidR="00B173E3" w:rsidRDefault="00B173E3" w:rsidP="00B173E3">
      <w:r>
        <w:t>The Muslim World Book Review, 27:2, 2007</w:t>
      </w:r>
    </w:p>
    <w:p w:rsidR="00B173E3" w:rsidRDefault="003B5A5F" w:rsidP="00B173E3">
      <w:r>
        <w:t>The</w:t>
      </w:r>
      <w:r w:rsidR="00B173E3">
        <w:t xml:space="preserve"> </w:t>
      </w:r>
      <w:proofErr w:type="spellStart"/>
      <w:r w:rsidR="00B173E3">
        <w:t>Qadiyani</w:t>
      </w:r>
      <w:proofErr w:type="spellEnd"/>
      <w:r w:rsidR="00B173E3">
        <w:t xml:space="preserve"> issue. Justice </w:t>
      </w:r>
      <w:r>
        <w:t>Miner’s</w:t>
      </w:r>
      <w:r w:rsidR="00B173E3">
        <w:t xml:space="preserve"> first attack on the concept of the Islamic State and Jinnah's alleged secular vision came in the Report of the Court of Inquiry on the Punjab Disturbances, constituted under </w:t>
      </w:r>
      <w:proofErr w:type="gramStart"/>
      <w:r w:rsidR="00B173E3">
        <w:t>the</w:t>
      </w:r>
      <w:proofErr w:type="gramEnd"/>
      <w:r w:rsidR="00B173E3">
        <w:t xml:space="preserve"> Punjab Act II of 1954. This report is commonly known as The </w:t>
      </w:r>
      <w:r>
        <w:t>Miner</w:t>
      </w:r>
      <w:r w:rsidR="00B173E3">
        <w:t xml:space="preserve"> Report in 1956 and its thorough critique was published by the </w:t>
      </w:r>
      <w:proofErr w:type="spellStart"/>
      <w:r w:rsidR="00B173E3">
        <w:t>Jama'at</w:t>
      </w:r>
      <w:proofErr w:type="spellEnd"/>
      <w:r w:rsidR="00B173E3">
        <w:t>-e-</w:t>
      </w:r>
      <w:proofErr w:type="spellStart"/>
      <w:r w:rsidR="00B173E3">
        <w:t>Islami</w:t>
      </w:r>
      <w:proofErr w:type="spellEnd"/>
      <w:r w:rsidR="00B173E3">
        <w:t xml:space="preserve"> Pakistan in the form of another publication entitled, An Analysis of the </w:t>
      </w:r>
      <w:proofErr w:type="spellStart"/>
      <w:r w:rsidR="00B173E3">
        <w:t>Munir</w:t>
      </w:r>
      <w:proofErr w:type="spellEnd"/>
      <w:r w:rsidR="00B173E3">
        <w:t xml:space="preserve"> Report (A critical Study of the Punjab Disturbances Inquiry Report), written by none other than </w:t>
      </w:r>
      <w:proofErr w:type="spellStart"/>
      <w:r w:rsidR="00B173E3">
        <w:t>Mawlana</w:t>
      </w:r>
      <w:proofErr w:type="spellEnd"/>
      <w:r w:rsidR="00B173E3">
        <w:t xml:space="preserve"> </w:t>
      </w:r>
      <w:proofErr w:type="spellStart"/>
      <w:r w:rsidR="00B173E3">
        <w:t>Sayyid</w:t>
      </w:r>
      <w:proofErr w:type="spellEnd"/>
      <w:r w:rsidR="00B173E3">
        <w:t xml:space="preserve"> </w:t>
      </w:r>
      <w:proofErr w:type="spellStart"/>
      <w:r w:rsidR="00B173E3">
        <w:t>Abu'l</w:t>
      </w:r>
      <w:proofErr w:type="spellEnd"/>
      <w:r w:rsidR="00B173E3">
        <w:t xml:space="preserve"> </w:t>
      </w:r>
      <w:proofErr w:type="spellStart"/>
      <w:r w:rsidR="00B173E3">
        <w:t>A'la</w:t>
      </w:r>
      <w:proofErr w:type="spellEnd"/>
      <w:r w:rsidR="00B173E3">
        <w:t xml:space="preserve"> </w:t>
      </w:r>
      <w:proofErr w:type="spellStart"/>
      <w:r w:rsidR="00B173E3">
        <w:t>Mawdūdī</w:t>
      </w:r>
      <w:proofErr w:type="spellEnd"/>
      <w:r w:rsidR="00B173E3">
        <w:t xml:space="preserve"> and translated by the present reviewer. The </w:t>
      </w:r>
      <w:r>
        <w:t>Miner</w:t>
      </w:r>
      <w:r w:rsidR="00B173E3">
        <w:t xml:space="preserve"> Report gives (p.201) the same alleged quotation from Jinnah based on Doom Campbell's interview which has been so candidly exposed in the book under review. In our rejoinder, An Analysis of the </w:t>
      </w:r>
      <w:r>
        <w:t>Miner</w:t>
      </w:r>
      <w:r w:rsidR="00B173E3">
        <w:t xml:space="preserve"> Report, the position attributed to the Quaid-e-</w:t>
      </w:r>
      <w:proofErr w:type="spellStart"/>
      <w:r w:rsidR="00B173E3">
        <w:t>Azam</w:t>
      </w:r>
      <w:proofErr w:type="spellEnd"/>
      <w:r w:rsidR="00B173E3">
        <w:t xml:space="preserve"> was rebutted, but I have no hesitation in admitting that the hoax remained unexploded till the present book, for which credit goes to the research undertaken by </w:t>
      </w:r>
      <w:proofErr w:type="spellStart"/>
      <w:r w:rsidR="00B173E3">
        <w:t>Saleena</w:t>
      </w:r>
      <w:proofErr w:type="spellEnd"/>
      <w:r w:rsidR="00B173E3">
        <w:t xml:space="preserve"> Karim.</w:t>
      </w:r>
    </w:p>
    <w:p w:rsidR="00B173E3" w:rsidRDefault="00B173E3" w:rsidP="00B173E3">
      <w:r>
        <w:t>Sharif al-</w:t>
      </w:r>
      <w:proofErr w:type="spellStart"/>
      <w:r>
        <w:t>Mujahid</w:t>
      </w:r>
      <w:proofErr w:type="spellEnd"/>
      <w:r>
        <w:t xml:space="preserve"> (Quaid-e-</w:t>
      </w:r>
      <w:proofErr w:type="spellStart"/>
      <w:r>
        <w:t>Azam</w:t>
      </w:r>
      <w:proofErr w:type="spellEnd"/>
      <w:r>
        <w:t xml:space="preserve"> Jinnah: Studies in Interpretation, Quaid-e- </w:t>
      </w:r>
      <w:proofErr w:type="spellStart"/>
      <w:r>
        <w:t>Azam</w:t>
      </w:r>
      <w:proofErr w:type="spellEnd"/>
      <w:r>
        <w:t xml:space="preserve"> Academy, Karachi, 1978) and a number of other writers, including the present reviewer, (</w:t>
      </w:r>
      <w:proofErr w:type="gramStart"/>
      <w:r>
        <w:t>'Was</w:t>
      </w:r>
      <w:proofErr w:type="gramEnd"/>
      <w:r>
        <w:t xml:space="preserve"> Quaid-e-</w:t>
      </w:r>
      <w:proofErr w:type="spellStart"/>
      <w:r>
        <w:t>Azam</w:t>
      </w:r>
      <w:proofErr w:type="spellEnd"/>
      <w:r>
        <w:t xml:space="preserve"> a Hypocrite?' New Era Weekly, Karachi, </w:t>
      </w:r>
      <w:r w:rsidR="003B5A5F">
        <w:t>and January</w:t>
      </w:r>
      <w:r>
        <w:t xml:space="preserve"> 28, 1956) have written on the subject, explaining the position of the Quaid on this issue. Notwithstanding some polemic and confrontational, albeit gentle and pleasant, style employed at places, the painstaking research undertaken by </w:t>
      </w:r>
      <w:proofErr w:type="spellStart"/>
      <w:r>
        <w:t>Saleena</w:t>
      </w:r>
      <w:proofErr w:type="spellEnd"/>
      <w:r>
        <w:t xml:space="preserve"> Karim and the way she has unearthed the hoaxes and forgeries, is a remarkable contribution to the subject which also helps to set the record straight. It would not be an exaggeration to say that this book is like a mirror that reflects both the true vision of Pakistan as the Quaid-e-</w:t>
      </w:r>
      <w:proofErr w:type="spellStart"/>
      <w:r>
        <w:t>Azam</w:t>
      </w:r>
      <w:proofErr w:type="spellEnd"/>
      <w:r>
        <w:t xml:space="preserve"> saw and also the distortions that the secular lobby has super-imposed on it.</w:t>
      </w:r>
    </w:p>
    <w:p w:rsidR="00B173E3" w:rsidRDefault="00B173E3" w:rsidP="00B173E3">
      <w:proofErr w:type="spellStart"/>
      <w:r>
        <w:t>Saleena</w:t>
      </w:r>
      <w:proofErr w:type="spellEnd"/>
      <w:r>
        <w:t xml:space="preserve"> Karim is perfectly right when she claims that Jinnah in the wide range of his speeches, writings and interviews has not even for once specifically supported the ideology of secularism in general, or that there is any allusion to Pakistan as a secular state. In fact she has time and again used for Pakistan the term of 'Muslim State' and 'Islamic State' and, categorically stated that the idea behind Pakistan is to implement 'Islamic principles' and 'Islamic laws'. She has, however, missed a couple of very pertinent statements of the Quaid. For example, in his 'Id message to the Muslims of India (September 8, 1945) he struck a fatal blow to the concept of secularism as an ideology. He said,</w:t>
      </w:r>
    </w:p>
    <w:p w:rsidR="00B173E3" w:rsidRDefault="00B173E3" w:rsidP="00B173E3">
      <w:r>
        <w:t xml:space="preserve">The </w:t>
      </w:r>
      <w:proofErr w:type="spellStart"/>
      <w:r>
        <w:t>Musalmans</w:t>
      </w:r>
      <w:proofErr w:type="spellEnd"/>
      <w:r>
        <w:t xml:space="preserve"> are realizing more and more their responsibility in every direction. Every </w:t>
      </w:r>
      <w:proofErr w:type="spellStart"/>
      <w:r>
        <w:t>Musalman</w:t>
      </w:r>
      <w:proofErr w:type="spellEnd"/>
      <w:r>
        <w:t xml:space="preserve"> knows that the injunctions of the Quran are not confined to religious and moral duties. 'From the Atlantic to the Ganges,' says Gibbon, 'the Quran is acknowledged as the fundamental code not only of theology, but of civil and criminal jurisprudence, and the laws which regulate the actions and the property of mankind are governed by the immutable sanctions of the will of God. Everyone, except those who are ignorant knows that the Quran is the general code</w:t>
      </w:r>
    </w:p>
    <w:p w:rsidR="00B173E3" w:rsidRDefault="00B173E3" w:rsidP="00B173E3">
      <w:r>
        <w:t>39</w:t>
      </w:r>
    </w:p>
    <w:p w:rsidR="00B173E3" w:rsidRDefault="00B173E3" w:rsidP="00B173E3"/>
    <w:p w:rsidR="00B173E3" w:rsidRDefault="00B173E3" w:rsidP="00B173E3"/>
    <w:p w:rsidR="00B173E3" w:rsidRDefault="00B173E3" w:rsidP="00B173E3">
      <w:r>
        <w:t>The Muslim World Book Review, 27:2, 2007</w:t>
      </w:r>
    </w:p>
    <w:p w:rsidR="00B173E3" w:rsidRDefault="00B173E3" w:rsidP="00B173E3">
      <w:proofErr w:type="gramStart"/>
      <w:r>
        <w:t>of</w:t>
      </w:r>
      <w:proofErr w:type="gramEnd"/>
      <w:r>
        <w:t xml:space="preserve"> the Muslims. A religious, social, civil, commercial, military, judicial, criminal, penal code. It regulates everything from the ceremonies of religion to those of daily life, from the salvation of the soul to the health of the body; from the rights of all to those of each individual, from morality to crime, from punishment here, to that in the life to come, and our Prophet (S.A.W) has enjoined on us that every </w:t>
      </w:r>
      <w:proofErr w:type="spellStart"/>
      <w:r>
        <w:t>Musalman</w:t>
      </w:r>
      <w:proofErr w:type="spellEnd"/>
      <w:r>
        <w:t xml:space="preserve"> should possess a copy of the Quran and be his own priest. Therefore Islam is not merely confined to the spiritual tenets and doctrines or rituals and ceremonies. It is a complete code regulating the whole Muslim society, every department of life, collective and individual.' We maintain that the right of </w:t>
      </w:r>
      <w:r w:rsidR="003B5A5F">
        <w:t>self-determination</w:t>
      </w:r>
      <w:r>
        <w:t xml:space="preserve"> of </w:t>
      </w:r>
      <w:proofErr w:type="spellStart"/>
      <w:r>
        <w:t>Musalmans</w:t>
      </w:r>
      <w:proofErr w:type="spellEnd"/>
      <w:r>
        <w:t xml:space="preserve"> is their birthright, and we have definitely decided that in order to secure our freedom and live with </w:t>
      </w:r>
      <w:proofErr w:type="spellStart"/>
      <w:r>
        <w:t>honour</w:t>
      </w:r>
      <w:proofErr w:type="spellEnd"/>
      <w:r>
        <w:t xml:space="preserve"> and </w:t>
      </w:r>
      <w:r w:rsidR="003B5A5F">
        <w:t>self-respect</w:t>
      </w:r>
      <w:r>
        <w:t xml:space="preserve">, there is only one solution of the problem of this great sub-continent, and that is that we should be free to establish Pakistan in our homelands in all those Provinces where the </w:t>
      </w:r>
      <w:proofErr w:type="spellStart"/>
      <w:r>
        <w:t>Musalmans</w:t>
      </w:r>
      <w:proofErr w:type="spellEnd"/>
      <w:r>
        <w:t xml:space="preserve"> are dominated, the north west and the north-east zones of India. This means freedom to both Hindus and Muslims, and the Hindus should likewise have the same position in Hindustan which will give them three fourth of this sub-continent and what is more, the best part of India." (Speeches, Statements &amp; Messages of the Quaid-e-</w:t>
      </w:r>
      <w:proofErr w:type="spellStart"/>
      <w:r>
        <w:t>Azam</w:t>
      </w:r>
      <w:proofErr w:type="spellEnd"/>
      <w:r>
        <w:t xml:space="preserve">, edited by </w:t>
      </w:r>
      <w:proofErr w:type="spellStart"/>
      <w:r>
        <w:t>Khurshid</w:t>
      </w:r>
      <w:proofErr w:type="spellEnd"/>
      <w:r>
        <w:t xml:space="preserve"> Ahmad Khan </w:t>
      </w:r>
      <w:proofErr w:type="spellStart"/>
      <w:r>
        <w:t>Yusufi</w:t>
      </w:r>
      <w:proofErr w:type="spellEnd"/>
      <w:r>
        <w:t>, Lahore, vol. III, pp. 2052-2053)</w:t>
      </w:r>
    </w:p>
    <w:p w:rsidR="00B173E3" w:rsidRDefault="00B173E3" w:rsidP="00B173E3">
      <w:r>
        <w:t xml:space="preserve">Another very important reference to secularism, perhaps the only one I could find in his speeches and statements, comes in an important press conference (July 13, 1947) he held in Delhi after the announcement of the partition plan and just before his departure to Karachi. He was asked this direct question, "Will Pakistan be a secular or theocratic state?" </w:t>
      </w:r>
      <w:proofErr w:type="spellStart"/>
      <w:r>
        <w:t>Mr</w:t>
      </w:r>
      <w:proofErr w:type="spellEnd"/>
      <w:r>
        <w:t xml:space="preserve"> Jinnah replied, "You are asking me a question that is absurd. I do not know what a theocratic state means." (A correspondent suggested that a theocratic state meant a state where only people of a particular religion, for example, Muslims, could be full citizens and non-Muslims would not be full citizens.) Mr. Jinnah continued, "Then it seems to me that what I have said (i.e. about minorities in Pakistan) is like throwing water on a duck's back (laughter). For goodness sake, get out of your head the nonsense that is being talked about. What this theocratic means I do not understand." (Another correspondent suggested that the question meant a state run by </w:t>
      </w:r>
      <w:proofErr w:type="spellStart"/>
      <w:r>
        <w:t>Mawlanas</w:t>
      </w:r>
      <w:proofErr w:type="spellEnd"/>
      <w:r>
        <w:t>).</w:t>
      </w:r>
    </w:p>
    <w:p w:rsidR="00B173E3" w:rsidRDefault="00B173E3" w:rsidP="00B173E3">
      <w:proofErr w:type="spellStart"/>
      <w:r>
        <w:t>Mr</w:t>
      </w:r>
      <w:proofErr w:type="spellEnd"/>
      <w:r>
        <w:t xml:space="preserve"> Jinnah replied, "What about the Government run by Pundits in Hindustan?" (</w:t>
      </w:r>
      <w:proofErr w:type="gramStart"/>
      <w:r>
        <w:t>laughter</w:t>
      </w:r>
      <w:proofErr w:type="gramEnd"/>
      <w:r>
        <w:t>). "When you talked of democracy" Mr. Jinnah went on, "I am afraid you have not studied Islam. We learnt of democracy thirteen centuries ago". (Speeches, Statements and Messages of the Quaid-e-</w:t>
      </w:r>
      <w:proofErr w:type="spellStart"/>
      <w:r>
        <w:t>Azam</w:t>
      </w:r>
      <w:proofErr w:type="spellEnd"/>
      <w:r>
        <w:t>, vol. IV, Pp. 2589-2590)</w:t>
      </w:r>
    </w:p>
    <w:p w:rsidR="00B173E3" w:rsidRDefault="00B173E3" w:rsidP="00B173E3">
      <w:proofErr w:type="spellStart"/>
      <w:r>
        <w:t>Saleena</w:t>
      </w:r>
      <w:proofErr w:type="spellEnd"/>
      <w:r>
        <w:t xml:space="preserve"> Karim has devoted the last chapter of the book to dwell on certain aspects of the Quaid's vision of state and society, in the context of Qur'anic teachings. This discussion, although brief is helpful in discerning the closeness of</w:t>
      </w:r>
    </w:p>
    <w:p w:rsidR="00B173E3" w:rsidRDefault="00B173E3" w:rsidP="00B173E3">
      <w:r>
        <w:t>40</w:t>
      </w:r>
    </w:p>
    <w:p w:rsidR="00B173E3" w:rsidRDefault="00B173E3" w:rsidP="00B173E3"/>
    <w:p w:rsidR="00B173E3" w:rsidRDefault="00B173E3" w:rsidP="00B173E3"/>
    <w:p w:rsidR="00B173E3" w:rsidRDefault="00B173E3" w:rsidP="00B173E3">
      <w:r>
        <w:t>The Muslim World Book Review, 27:2, 2007</w:t>
      </w:r>
    </w:p>
    <w:p w:rsidR="00B173E3" w:rsidRDefault="00B173E3" w:rsidP="00B173E3">
      <w:proofErr w:type="spellStart"/>
      <w:r>
        <w:t>Mr</w:t>
      </w:r>
      <w:proofErr w:type="spellEnd"/>
      <w:r>
        <w:t xml:space="preserve"> Jinnah's views to the Islamic values and principles and the roots of his thoughts in Islamic sources and tradition. The wisdom of including a slightly misleading discussion on the "Qur'anic Economic System" and in particular the issue of </w:t>
      </w:r>
      <w:proofErr w:type="spellStart"/>
      <w:r>
        <w:t>zakāt</w:t>
      </w:r>
      <w:proofErr w:type="spellEnd"/>
      <w:r>
        <w:t xml:space="preserve"> in a discourse devoted to a particular political issue remains questionable. The original contribution of the book, however, lies in the informed discussion on the issue of Jinnah's vision of Pakistan; and this makes a valuable contribution to the literature. The book therefore deserves to be treated as essential reading for all those interested in Pakistan studies.</w:t>
      </w:r>
    </w:p>
    <w:p w:rsidR="00B173E3" w:rsidRDefault="00B173E3" w:rsidP="00B173E3">
      <w:r>
        <w:t>Islamabad, Pakistan</w:t>
      </w:r>
    </w:p>
    <w:p w:rsidR="00B173E3" w:rsidRDefault="00B173E3" w:rsidP="00B173E3">
      <w:proofErr w:type="spellStart"/>
      <w:r>
        <w:t>Khurshid</w:t>
      </w:r>
      <w:proofErr w:type="spellEnd"/>
      <w:r>
        <w:t xml:space="preserve"> Ahmad</w:t>
      </w:r>
      <w:bookmarkStart w:id="0" w:name="_GoBack"/>
      <w:bookmarkEnd w:id="0"/>
    </w:p>
    <w:sectPr w:rsidR="00B17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2E"/>
    <w:rsid w:val="003B582E"/>
    <w:rsid w:val="003B5A5F"/>
    <w:rsid w:val="008446EC"/>
    <w:rsid w:val="00B17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D4901-2B06-4EE4-80EA-6D26A8B5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2025-02-18T06:57:00Z</dcterms:created>
  <dcterms:modified xsi:type="dcterms:W3CDTF">2025-02-21T05:23:00Z</dcterms:modified>
</cp:coreProperties>
</file>