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ED3E0C" w:rsidP="004E4F92">
      <w:pPr>
        <w:pStyle w:val="NoSpacing"/>
        <w:rPr>
          <w:rStyle w:val="apple-style-span"/>
          <w:rFonts w:ascii="Cambria" w:hAnsi="Cambria" w:cs="Times New Roman"/>
          <w:sz w:val="72"/>
          <w:szCs w:val="72"/>
        </w:rPr>
      </w:pPr>
      <w:r w:rsidRPr="00ED3E0C">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A94DAF" w:rsidRPr="000165A0" w:rsidRDefault="00682F4F" w:rsidP="00682F4F">
      <w:pPr>
        <w:jc w:val="center"/>
        <w:rPr>
          <w:rFonts w:ascii="Batang" w:eastAsia="Batang" w:hAnsi="Batang"/>
          <w:color w:val="002060"/>
          <w:sz w:val="40"/>
          <w:szCs w:val="40"/>
        </w:rPr>
      </w:pPr>
      <w:r w:rsidRPr="00050B1B">
        <w:rPr>
          <w:rFonts w:ascii="Batang" w:eastAsia="Batang" w:hAnsi="Batang"/>
          <w:b/>
          <w:bCs/>
          <w:color w:val="002060"/>
          <w:sz w:val="48"/>
          <w:szCs w:val="48"/>
        </w:rPr>
        <w:t>M</w:t>
      </w:r>
      <w:r w:rsidRPr="000165A0">
        <w:rPr>
          <w:rFonts w:ascii="Batang" w:eastAsia="Batang" w:hAnsi="Batang"/>
          <w:color w:val="002060"/>
          <w:sz w:val="40"/>
          <w:szCs w:val="40"/>
        </w:rPr>
        <w:t>ANAGING</w:t>
      </w:r>
      <w:r w:rsidRPr="000165A0">
        <w:rPr>
          <w:rFonts w:ascii="Batang" w:eastAsia="Batang" w:hAnsi="Batang"/>
          <w:b/>
          <w:bCs/>
          <w:color w:val="002060"/>
          <w:sz w:val="40"/>
          <w:szCs w:val="40"/>
        </w:rPr>
        <w:t xml:space="preserve"> </w:t>
      </w:r>
      <w:r w:rsidRPr="00050B1B">
        <w:rPr>
          <w:rFonts w:ascii="Batang" w:eastAsia="Batang" w:hAnsi="Batang"/>
          <w:b/>
          <w:bCs/>
          <w:color w:val="002060"/>
          <w:sz w:val="48"/>
          <w:szCs w:val="48"/>
        </w:rPr>
        <w:t>E</w:t>
      </w:r>
      <w:r w:rsidRPr="000165A0">
        <w:rPr>
          <w:rFonts w:ascii="Batang" w:eastAsia="Batang" w:hAnsi="Batang"/>
          <w:color w:val="002060"/>
          <w:sz w:val="40"/>
          <w:szCs w:val="40"/>
        </w:rPr>
        <w:t>CONOMIC</w:t>
      </w:r>
      <w:r w:rsidRPr="000165A0">
        <w:rPr>
          <w:rFonts w:ascii="Batang" w:eastAsia="Batang" w:hAnsi="Batang"/>
          <w:b/>
          <w:bCs/>
          <w:color w:val="002060"/>
          <w:sz w:val="40"/>
          <w:szCs w:val="40"/>
        </w:rPr>
        <w:t xml:space="preserve"> </w:t>
      </w:r>
      <w:r w:rsidRPr="00050B1B">
        <w:rPr>
          <w:rFonts w:ascii="Batang" w:eastAsia="Batang" w:hAnsi="Batang"/>
          <w:b/>
          <w:bCs/>
          <w:color w:val="002060"/>
          <w:sz w:val="48"/>
          <w:szCs w:val="48"/>
        </w:rPr>
        <w:t>D</w:t>
      </w:r>
      <w:r w:rsidRPr="000165A0">
        <w:rPr>
          <w:rFonts w:ascii="Batang" w:eastAsia="Batang" w:hAnsi="Batang"/>
          <w:color w:val="002060"/>
          <w:sz w:val="40"/>
          <w:szCs w:val="40"/>
        </w:rPr>
        <w:t>EVELOPMENT:</w:t>
      </w:r>
      <w:r w:rsidRPr="000165A0">
        <w:rPr>
          <w:rFonts w:ascii="Batang" w:eastAsia="Batang" w:hAnsi="Batang"/>
          <w:b/>
          <w:bCs/>
          <w:color w:val="002060"/>
          <w:sz w:val="40"/>
          <w:szCs w:val="40"/>
        </w:rPr>
        <w:t xml:space="preserve"> </w:t>
      </w:r>
      <w:r w:rsidRPr="000165A0">
        <w:rPr>
          <w:rFonts w:ascii="Batang" w:eastAsia="Batang" w:hAnsi="Batang"/>
          <w:color w:val="002060"/>
          <w:sz w:val="40"/>
          <w:szCs w:val="40"/>
        </w:rPr>
        <w:t>AN</w:t>
      </w:r>
      <w:r w:rsidRPr="000165A0">
        <w:rPr>
          <w:rFonts w:ascii="Batang" w:eastAsia="Batang" w:hAnsi="Batang"/>
          <w:b/>
          <w:bCs/>
          <w:color w:val="002060"/>
          <w:sz w:val="40"/>
          <w:szCs w:val="40"/>
        </w:rPr>
        <w:t xml:space="preserve"> </w:t>
      </w:r>
      <w:r w:rsidRPr="00050B1B">
        <w:rPr>
          <w:rFonts w:ascii="Batang" w:eastAsia="Batang" w:hAnsi="Batang"/>
          <w:b/>
          <w:bCs/>
          <w:color w:val="002060"/>
          <w:sz w:val="48"/>
          <w:szCs w:val="48"/>
        </w:rPr>
        <w:t>I</w:t>
      </w:r>
      <w:r w:rsidRPr="000165A0">
        <w:rPr>
          <w:rFonts w:ascii="Batang" w:eastAsia="Batang" w:hAnsi="Batang"/>
          <w:color w:val="002060"/>
          <w:sz w:val="40"/>
          <w:szCs w:val="40"/>
        </w:rPr>
        <w:t>SLAMIC</w:t>
      </w:r>
      <w:r w:rsidRPr="000165A0">
        <w:rPr>
          <w:rFonts w:ascii="Batang" w:eastAsia="Batang" w:hAnsi="Batang"/>
          <w:b/>
          <w:bCs/>
          <w:color w:val="002060"/>
          <w:sz w:val="40"/>
          <w:szCs w:val="40"/>
        </w:rPr>
        <w:t xml:space="preserve"> </w:t>
      </w:r>
      <w:r w:rsidRPr="00050B1B">
        <w:rPr>
          <w:rFonts w:ascii="Batang" w:eastAsia="Batang" w:hAnsi="Batang"/>
          <w:b/>
          <w:bCs/>
          <w:color w:val="002060"/>
          <w:sz w:val="48"/>
          <w:szCs w:val="48"/>
        </w:rPr>
        <w:t>P</w:t>
      </w:r>
      <w:r w:rsidRPr="000165A0">
        <w:rPr>
          <w:rFonts w:ascii="Batang" w:eastAsia="Batang" w:hAnsi="Batang"/>
          <w:color w:val="002060"/>
          <w:sz w:val="40"/>
          <w:szCs w:val="40"/>
        </w:rPr>
        <w:t>ERSPECTIVE</w:t>
      </w:r>
    </w:p>
    <w:p w:rsidR="00A94DAF" w:rsidRDefault="00ED3E0C"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7.6pt,11.65pt" to="426.75pt,11.65pt" strokecolor="red" strokeweight="1pt"/>
        </w:pict>
      </w:r>
    </w:p>
    <w:p w:rsidR="00682F4F" w:rsidRDefault="00682F4F" w:rsidP="00A94DAF">
      <w:pPr>
        <w:pStyle w:val="NormalWeb"/>
        <w:jc w:val="center"/>
        <w:rPr>
          <w:rFonts w:ascii="Verdana" w:hAnsi="Verdana"/>
          <w:sz w:val="36"/>
          <w:szCs w:val="36"/>
        </w:rPr>
      </w:pPr>
    </w:p>
    <w:p w:rsidR="00A94DAF" w:rsidRDefault="00F20F76" w:rsidP="00532553">
      <w:pPr>
        <w:pStyle w:val="NormalWeb"/>
        <w:jc w:val="center"/>
        <w:rPr>
          <w:rFonts w:ascii="Verdana" w:hAnsi="Verdana"/>
          <w:sz w:val="40"/>
          <w:szCs w:val="40"/>
        </w:rPr>
      </w:pPr>
      <w:r w:rsidRPr="00ED3E0C">
        <w:rPr>
          <w:rFonts w:ascii="Arial" w:hAnsi="Arial"/>
          <w:noProof/>
          <w:sz w:val="18"/>
          <w:szCs w:val="18"/>
        </w:rPr>
        <w:pict>
          <v:rect id="_x0000_s1057" style="position:absolute;left:0;text-align:left;margin-left:-84.55pt;margin-top:15.15pt;width:618.65pt;height:141.85pt;z-index:251654656" fillcolor="#938953" strokecolor="#31849b" strokeweight=".5pt">
            <v:fill r:id="rId8" o:title="Stationery" opacity="9830f" color2="#eae8dd" rotate="t" type="tile"/>
            <v:shadow opacity=".5"/>
            <o:extrusion v:ext="view" color="#8db3e2"/>
          </v:rect>
        </w:pict>
      </w:r>
    </w:p>
    <w:p w:rsidR="00A94DAF" w:rsidRPr="00050B1B" w:rsidRDefault="00F20F76" w:rsidP="00F20F76">
      <w:pPr>
        <w:pStyle w:val="NormalWeb"/>
        <w:jc w:val="center"/>
        <w:rPr>
          <w:rFonts w:ascii="Trajan Pro" w:hAnsi="Trajan Pro"/>
          <w:b/>
          <w:bCs/>
          <w:shadow/>
          <w:sz w:val="52"/>
          <w:szCs w:val="52"/>
        </w:rPr>
      </w:pPr>
      <w:r>
        <w:rPr>
          <w:rFonts w:ascii="Trajan Pro" w:hAnsi="Trajan Pro"/>
          <w:b/>
          <w:bCs/>
          <w:shadow/>
          <w:sz w:val="52"/>
          <w:szCs w:val="52"/>
        </w:rPr>
        <w:t>KEYNOTES</w:t>
      </w:r>
    </w:p>
    <w:p w:rsidR="006C098B" w:rsidRPr="000165A0" w:rsidRDefault="00682F4F" w:rsidP="00D621CF">
      <w:pPr>
        <w:pStyle w:val="NormalWeb"/>
        <w:jc w:val="center"/>
        <w:rPr>
          <w:rFonts w:ascii="Century Gothic" w:hAnsi="Century Gothic" w:cs="Arial"/>
          <w:b/>
          <w:bCs/>
          <w:shadow/>
          <w:color w:val="943634"/>
        </w:rPr>
      </w:pPr>
      <w:r w:rsidRPr="000165A0">
        <w:rPr>
          <w:rFonts w:ascii="Century Gothic" w:hAnsi="Century Gothic" w:cs="Arial"/>
          <w:b/>
          <w:bCs/>
          <w:shadow/>
          <w:color w:val="943634"/>
        </w:rPr>
        <w:t xml:space="preserve">University </w:t>
      </w:r>
      <w:proofErr w:type="spellStart"/>
      <w:r w:rsidRPr="000165A0">
        <w:rPr>
          <w:rFonts w:ascii="Century Gothic" w:hAnsi="Century Gothic" w:cs="Arial"/>
          <w:b/>
          <w:bCs/>
          <w:shadow/>
          <w:color w:val="943634"/>
        </w:rPr>
        <w:t>Sains</w:t>
      </w:r>
      <w:proofErr w:type="spellEnd"/>
      <w:r w:rsidRPr="000165A0">
        <w:rPr>
          <w:rFonts w:ascii="Century Gothic" w:hAnsi="Century Gothic" w:cs="Arial"/>
          <w:b/>
          <w:bCs/>
          <w:shadow/>
          <w:color w:val="943634"/>
        </w:rPr>
        <w:t xml:space="preserve"> Malaysia, Penang</w:t>
      </w:r>
    </w:p>
    <w:p w:rsidR="00C542F6" w:rsidRPr="000165A0" w:rsidRDefault="00682F4F" w:rsidP="00682F4F">
      <w:pPr>
        <w:pStyle w:val="NormalWeb"/>
        <w:jc w:val="center"/>
        <w:rPr>
          <w:rFonts w:ascii="Arial" w:hAnsi="Arial" w:cs="Arial"/>
          <w:b/>
          <w:bCs/>
          <w:shadow/>
          <w:color w:val="632423"/>
          <w:sz w:val="32"/>
          <w:szCs w:val="32"/>
        </w:rPr>
      </w:pPr>
      <w:r w:rsidRPr="000165A0">
        <w:rPr>
          <w:rFonts w:ascii="Arial" w:hAnsi="Arial" w:cs="Arial"/>
          <w:b/>
          <w:bCs/>
          <w:shadow/>
          <w:color w:val="632423"/>
          <w:sz w:val="32"/>
          <w:szCs w:val="32"/>
        </w:rPr>
        <w:t>8-10 December</w:t>
      </w:r>
      <w:r w:rsidR="00D621CF" w:rsidRPr="000165A0">
        <w:rPr>
          <w:rFonts w:ascii="Arial" w:hAnsi="Arial" w:cs="Arial"/>
          <w:b/>
          <w:bCs/>
          <w:shadow/>
          <w:color w:val="632423"/>
          <w:sz w:val="32"/>
          <w:szCs w:val="32"/>
        </w:rPr>
        <w:t xml:space="preserve"> 199</w:t>
      </w:r>
      <w:r w:rsidRPr="000165A0">
        <w:rPr>
          <w:rFonts w:ascii="Arial" w:hAnsi="Arial" w:cs="Arial"/>
          <w:b/>
          <w:bCs/>
          <w:shadow/>
          <w:color w:val="632423"/>
          <w:sz w:val="32"/>
          <w:szCs w:val="32"/>
        </w:rPr>
        <w:t>8</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C30629" w:rsidRDefault="00ED3E0C"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footerReference w:type="even" r:id="rId11"/>
          <w:footerReference w:type="default" r:id="rId12"/>
          <w:headerReference w:type="first" r:id="rId13"/>
          <w:footerReference w:type="first" r:id="rId14"/>
          <w:type w:val="continuous"/>
          <w:pgSz w:w="12241" w:h="15842"/>
          <w:pgMar w:top="1036" w:right="1891" w:bottom="360" w:left="1620" w:header="720" w:footer="720" w:gutter="0"/>
          <w:cols w:space="720"/>
          <w:noEndnote/>
        </w:sectPr>
      </w:pPr>
      <w:r w:rsidRPr="00ED3E0C">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050B1B" w:rsidRPr="00C542F6" w:rsidRDefault="00050B1B" w:rsidP="00C542F6">
                  <w:pPr>
                    <w:jc w:val="center"/>
                    <w:rPr>
                      <w:rFonts w:ascii="Arial" w:hAnsi="Arial" w:cs="Arial"/>
                      <w:b/>
                      <w:bCs/>
                      <w:color w:val="FFFFFF"/>
                    </w:rPr>
                  </w:pPr>
                </w:p>
                <w:p w:rsidR="00050B1B" w:rsidRPr="00C542F6" w:rsidRDefault="00050B1B"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5A5D94" w:rsidRDefault="00ED3E0C"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6D0DCE" w:rsidRPr="00C77F65" w:rsidRDefault="00050B1B" w:rsidP="00050B1B">
      <w:pPr>
        <w:pStyle w:val="Bodytext30"/>
        <w:shd w:val="clear" w:color="auto" w:fill="auto"/>
        <w:spacing w:line="276" w:lineRule="auto"/>
        <w:ind w:right="20" w:firstLine="0"/>
        <w:jc w:val="center"/>
        <w:rPr>
          <w:rFonts w:asciiTheme="minorBidi" w:hAnsiTheme="minorBidi" w:cstheme="minorBidi"/>
          <w:b/>
          <w:bCs/>
          <w:sz w:val="16"/>
          <w:szCs w:val="16"/>
        </w:rP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647700</wp:posOffset>
            </wp:positionH>
            <wp:positionV relativeFrom="paragraph">
              <wp:posOffset>669925</wp:posOffset>
            </wp:positionV>
            <wp:extent cx="800100" cy="609600"/>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5" cstate="print">
                      <a:lum contrast="-20000"/>
                    </a:blip>
                    <a:srcRect/>
                    <a:stretch>
                      <a:fillRect/>
                    </a:stretch>
                  </pic:blipFill>
                  <pic:spPr bwMode="auto">
                    <a:xfrm>
                      <a:off x="0" y="0"/>
                      <a:ext cx="800100" cy="609600"/>
                    </a:xfrm>
                    <a:prstGeom prst="rect">
                      <a:avLst/>
                    </a:prstGeom>
                    <a:noFill/>
                    <a:ln w="9525">
                      <a:noFill/>
                      <a:miter lim="800000"/>
                      <a:headEnd/>
                      <a:tailEnd/>
                    </a:ln>
                  </pic:spPr>
                </pic:pic>
              </a:graphicData>
            </a:graphic>
          </wp:anchor>
        </w:drawing>
      </w:r>
    </w:p>
    <w:p w:rsidR="008D1848" w:rsidRPr="000165A0" w:rsidRDefault="008D1848" w:rsidP="00E927E0">
      <w:pPr>
        <w:pStyle w:val="Heading40"/>
        <w:keepNext/>
        <w:keepLines/>
        <w:shd w:val="clear" w:color="auto" w:fill="auto"/>
        <w:spacing w:after="100" w:afterAutospacing="1" w:line="276" w:lineRule="auto"/>
        <w:contextualSpacing/>
        <w:jc w:val="center"/>
        <w:rPr>
          <w:rFonts w:asciiTheme="minorHAnsi" w:hAnsiTheme="minorHAnsi"/>
          <w:sz w:val="23"/>
          <w:szCs w:val="23"/>
        </w:rPr>
      </w:pPr>
      <w:bookmarkStart w:id="0" w:name="bookmark3"/>
      <w:r w:rsidRPr="000165A0">
        <w:rPr>
          <w:rFonts w:asciiTheme="minorHAnsi" w:hAnsiTheme="minorHAnsi"/>
          <w:sz w:val="23"/>
          <w:szCs w:val="23"/>
        </w:rPr>
        <w:lastRenderedPageBreak/>
        <w:t>I</w:t>
      </w:r>
    </w:p>
    <w:p w:rsidR="00E927E0" w:rsidRPr="00050B1B" w:rsidRDefault="00E927E0" w:rsidP="00050B1B">
      <w:pPr>
        <w:pStyle w:val="Heading40"/>
        <w:keepNext/>
        <w:keepLines/>
        <w:shd w:val="clear" w:color="auto" w:fill="auto"/>
        <w:spacing w:after="100" w:afterAutospacing="1" w:line="276" w:lineRule="auto"/>
        <w:contextualSpacing/>
        <w:jc w:val="center"/>
        <w:rPr>
          <w:rFonts w:asciiTheme="minorHAnsi" w:hAnsiTheme="minorHAnsi"/>
          <w:sz w:val="23"/>
          <w:szCs w:val="23"/>
          <w:u w:val="single"/>
        </w:rPr>
      </w:pPr>
      <w:r w:rsidRPr="000165A0">
        <w:rPr>
          <w:rFonts w:asciiTheme="minorHAnsi" w:hAnsiTheme="minorHAnsi"/>
          <w:sz w:val="23"/>
          <w:szCs w:val="23"/>
          <w:u w:val="single"/>
        </w:rPr>
        <w:t>A TIMELY AND CHALLENGING ISSUE</w:t>
      </w:r>
      <w:bookmarkEnd w:id="0"/>
    </w:p>
    <w:p w:rsidR="00E927E0" w:rsidRPr="000165A0" w:rsidRDefault="00E927E0" w:rsidP="001A0F8E">
      <w:pPr>
        <w:pStyle w:val="ListParagraph"/>
        <w:numPr>
          <w:ilvl w:val="0"/>
          <w:numId w:val="1"/>
        </w:numPr>
        <w:spacing w:after="100" w:afterAutospacing="1" w:line="480" w:lineRule="auto"/>
        <w:ind w:right="280"/>
        <w:jc w:val="both"/>
        <w:rPr>
          <w:rFonts w:asciiTheme="minorHAnsi" w:hAnsiTheme="minorHAnsi"/>
          <w:sz w:val="23"/>
          <w:szCs w:val="23"/>
        </w:rPr>
      </w:pPr>
      <w:r w:rsidRPr="000165A0">
        <w:rPr>
          <w:rFonts w:asciiTheme="minorHAnsi" w:hAnsiTheme="minorHAnsi"/>
          <w:sz w:val="23"/>
          <w:szCs w:val="23"/>
        </w:rPr>
        <w:t>200 years of Capitalist/Post Industrial Revolution Experience.</w:t>
      </w:r>
    </w:p>
    <w:p w:rsidR="00E927E0" w:rsidRPr="000165A0" w:rsidRDefault="00E927E0" w:rsidP="001A0F8E">
      <w:pPr>
        <w:pStyle w:val="ListParagraph"/>
        <w:numPr>
          <w:ilvl w:val="0"/>
          <w:numId w:val="1"/>
        </w:numPr>
        <w:spacing w:after="100" w:afterAutospacing="1" w:line="480" w:lineRule="auto"/>
        <w:ind w:right="280"/>
        <w:jc w:val="both"/>
        <w:rPr>
          <w:rFonts w:asciiTheme="minorHAnsi" w:hAnsiTheme="minorHAnsi"/>
          <w:sz w:val="23"/>
          <w:szCs w:val="23"/>
        </w:rPr>
      </w:pPr>
      <w:r w:rsidRPr="000165A0">
        <w:rPr>
          <w:rFonts w:asciiTheme="minorHAnsi" w:hAnsiTheme="minorHAnsi"/>
          <w:sz w:val="23"/>
          <w:szCs w:val="23"/>
        </w:rPr>
        <w:t xml:space="preserve">80 </w:t>
      </w:r>
      <w:r w:rsidR="00D40609" w:rsidRPr="000165A0">
        <w:rPr>
          <w:rFonts w:asciiTheme="minorHAnsi" w:hAnsiTheme="minorHAnsi"/>
          <w:sz w:val="23"/>
          <w:szCs w:val="23"/>
        </w:rPr>
        <w:t>years of Socialist Experience.</w:t>
      </w:r>
    </w:p>
    <w:p w:rsidR="00E927E0" w:rsidRPr="000165A0" w:rsidRDefault="00E927E0" w:rsidP="001A0F8E">
      <w:pPr>
        <w:pStyle w:val="ListParagraph"/>
        <w:numPr>
          <w:ilvl w:val="0"/>
          <w:numId w:val="1"/>
        </w:numPr>
        <w:spacing w:after="100" w:afterAutospacing="1" w:line="480" w:lineRule="auto"/>
        <w:ind w:right="280"/>
        <w:jc w:val="both"/>
        <w:rPr>
          <w:rFonts w:asciiTheme="minorHAnsi" w:hAnsiTheme="minorHAnsi"/>
          <w:sz w:val="23"/>
          <w:szCs w:val="23"/>
        </w:rPr>
      </w:pPr>
      <w:r w:rsidRPr="000165A0">
        <w:rPr>
          <w:rFonts w:asciiTheme="minorHAnsi" w:hAnsiTheme="minorHAnsi"/>
          <w:sz w:val="23"/>
          <w:szCs w:val="23"/>
        </w:rPr>
        <w:t>45/50 years of Third Worl4 Developmental Experience.</w:t>
      </w:r>
    </w:p>
    <w:p w:rsidR="00E927E0" w:rsidRPr="000165A0" w:rsidRDefault="00E927E0" w:rsidP="001A0F8E">
      <w:pPr>
        <w:pStyle w:val="ListParagraph"/>
        <w:numPr>
          <w:ilvl w:val="0"/>
          <w:numId w:val="1"/>
        </w:numPr>
        <w:spacing w:after="100" w:afterAutospacing="1" w:line="480" w:lineRule="auto"/>
        <w:ind w:right="280"/>
        <w:jc w:val="both"/>
        <w:rPr>
          <w:rFonts w:asciiTheme="minorHAnsi" w:hAnsiTheme="minorHAnsi"/>
          <w:sz w:val="23"/>
          <w:szCs w:val="23"/>
        </w:rPr>
      </w:pPr>
      <w:r w:rsidRPr="000165A0">
        <w:rPr>
          <w:rFonts w:asciiTheme="minorHAnsi" w:hAnsiTheme="minorHAnsi"/>
          <w:sz w:val="23"/>
          <w:szCs w:val="23"/>
        </w:rPr>
        <w:t>25 years of East Asian NIC's Experience:</w:t>
      </w:r>
    </w:p>
    <w:p w:rsidR="00E927E0" w:rsidRPr="000165A0" w:rsidRDefault="00E927E0" w:rsidP="001A0F8E">
      <w:pPr>
        <w:pStyle w:val="ListParagraph"/>
        <w:numPr>
          <w:ilvl w:val="0"/>
          <w:numId w:val="2"/>
        </w:numPr>
        <w:tabs>
          <w:tab w:val="left" w:pos="616"/>
        </w:tabs>
        <w:spacing w:after="100" w:afterAutospacing="1" w:line="480" w:lineRule="auto"/>
        <w:ind w:right="940"/>
        <w:jc w:val="both"/>
        <w:rPr>
          <w:rFonts w:asciiTheme="minorHAnsi" w:hAnsiTheme="minorHAnsi"/>
          <w:sz w:val="23"/>
          <w:szCs w:val="23"/>
        </w:rPr>
      </w:pPr>
      <w:r w:rsidRPr="000165A0">
        <w:rPr>
          <w:rFonts w:asciiTheme="minorHAnsi" w:hAnsiTheme="minorHAnsi"/>
          <w:sz w:val="23"/>
          <w:szCs w:val="23"/>
        </w:rPr>
        <w:t>Current Global Crisis/Context of Liberalization, Globalization and Privatization</w:t>
      </w:r>
    </w:p>
    <w:p w:rsidR="00E927E0" w:rsidRPr="000165A0" w:rsidRDefault="00E927E0" w:rsidP="001A0F8E">
      <w:pPr>
        <w:pStyle w:val="ListParagraph"/>
        <w:numPr>
          <w:ilvl w:val="0"/>
          <w:numId w:val="2"/>
        </w:numPr>
        <w:tabs>
          <w:tab w:val="left" w:pos="616"/>
        </w:tabs>
        <w:spacing w:after="100" w:afterAutospacing="1" w:line="480" w:lineRule="auto"/>
        <w:ind w:right="940"/>
        <w:jc w:val="both"/>
        <w:rPr>
          <w:rFonts w:asciiTheme="minorHAnsi" w:hAnsiTheme="minorHAnsi" w:cstheme="majorBidi"/>
          <w:sz w:val="23"/>
          <w:szCs w:val="23"/>
        </w:rPr>
      </w:pPr>
      <w:r w:rsidRPr="000165A0">
        <w:rPr>
          <w:rFonts w:asciiTheme="minorHAnsi" w:hAnsiTheme="minorHAnsi" w:cstheme="majorBidi"/>
          <w:sz w:val="23"/>
          <w:szCs w:val="23"/>
        </w:rPr>
        <w:t>Muslim Ummah's urge to carve out a place of dignity and self-reliance for itself</w:t>
      </w:r>
    </w:p>
    <w:p w:rsidR="00EC0ED9" w:rsidRPr="000165A0" w:rsidRDefault="008D1848" w:rsidP="00EC0ED9">
      <w:pPr>
        <w:tabs>
          <w:tab w:val="left" w:pos="616"/>
        </w:tabs>
        <w:spacing w:after="100" w:afterAutospacing="1" w:line="276" w:lineRule="auto"/>
        <w:ind w:right="940"/>
        <w:jc w:val="center"/>
        <w:rPr>
          <w:rFonts w:asciiTheme="minorHAnsi" w:hAnsiTheme="minorHAnsi"/>
          <w:sz w:val="23"/>
          <w:szCs w:val="23"/>
          <w:u w:val="single"/>
        </w:rPr>
      </w:pPr>
      <w:r w:rsidRPr="000165A0">
        <w:rPr>
          <w:rFonts w:asciiTheme="minorHAnsi" w:hAnsiTheme="minorHAnsi" w:cstheme="majorBidi"/>
          <w:sz w:val="23"/>
          <w:szCs w:val="23"/>
        </w:rPr>
        <w:t>II</w:t>
      </w:r>
      <w:r w:rsidRPr="000165A0">
        <w:rPr>
          <w:rFonts w:asciiTheme="minorHAnsi" w:hAnsiTheme="minorHAnsi" w:cstheme="majorBidi"/>
          <w:sz w:val="23"/>
          <w:szCs w:val="23"/>
        </w:rPr>
        <w:br/>
      </w:r>
      <w:bookmarkStart w:id="1" w:name="bookmark4"/>
      <w:r w:rsidRPr="000165A0">
        <w:rPr>
          <w:rFonts w:asciiTheme="minorHAnsi" w:hAnsiTheme="minorHAnsi"/>
          <w:sz w:val="23"/>
          <w:szCs w:val="23"/>
          <w:u w:val="single"/>
        </w:rPr>
        <w:t>ECONOMIC DEVELOPMENT</w:t>
      </w:r>
      <w:bookmarkEnd w:id="1"/>
      <w:r w:rsidR="00EC0ED9" w:rsidRPr="000165A0">
        <w:rPr>
          <w:rFonts w:asciiTheme="minorHAnsi" w:hAnsiTheme="minorHAnsi"/>
          <w:sz w:val="23"/>
          <w:szCs w:val="23"/>
          <w:u w:val="single"/>
        </w:rPr>
        <w:br/>
      </w:r>
    </w:p>
    <w:p w:rsidR="008D1848" w:rsidRPr="000165A0" w:rsidRDefault="008D1848" w:rsidP="001A0F8E">
      <w:pPr>
        <w:pStyle w:val="ListParagraph"/>
        <w:numPr>
          <w:ilvl w:val="0"/>
          <w:numId w:val="3"/>
        </w:numPr>
        <w:tabs>
          <w:tab w:val="left" w:pos="616"/>
        </w:tabs>
        <w:spacing w:after="100" w:afterAutospacing="1" w:line="276" w:lineRule="auto"/>
        <w:ind w:right="936"/>
        <w:jc w:val="both"/>
        <w:rPr>
          <w:rFonts w:asciiTheme="minorHAnsi" w:hAnsiTheme="minorHAnsi"/>
          <w:sz w:val="23"/>
          <w:szCs w:val="23"/>
        </w:rPr>
      </w:pPr>
      <w:r w:rsidRPr="000165A0">
        <w:rPr>
          <w:rFonts w:asciiTheme="minorHAnsi" w:hAnsiTheme="minorHAnsi"/>
          <w:sz w:val="23"/>
          <w:szCs w:val="23"/>
        </w:rPr>
        <w:t>“A discernable rise in total and in per capita income, widely diffused throughout occupational and income groups, continuing for at least two generations, and becoming cumulative”</w:t>
      </w:r>
    </w:p>
    <w:p w:rsidR="008D1848" w:rsidRPr="00F20F76" w:rsidRDefault="00F20F76" w:rsidP="008D1848">
      <w:pPr>
        <w:tabs>
          <w:tab w:val="left" w:pos="616"/>
        </w:tabs>
        <w:spacing w:after="100" w:afterAutospacing="1" w:line="276" w:lineRule="auto"/>
        <w:ind w:right="936"/>
        <w:contextualSpacing/>
        <w:jc w:val="right"/>
        <w:rPr>
          <w:rFonts w:asciiTheme="minorHAnsi" w:hAnsiTheme="minorHAnsi"/>
          <w:b/>
          <w:bCs/>
          <w:sz w:val="23"/>
          <w:szCs w:val="23"/>
        </w:rPr>
      </w:pPr>
      <w:r w:rsidRPr="00F20F76">
        <w:rPr>
          <w:rFonts w:asciiTheme="minorHAnsi" w:hAnsiTheme="minorHAnsi"/>
          <w:b/>
          <w:bCs/>
          <w:sz w:val="23"/>
          <w:szCs w:val="23"/>
        </w:rPr>
        <w:t>(</w:t>
      </w:r>
      <w:r w:rsidR="008D1848" w:rsidRPr="00F20F76">
        <w:rPr>
          <w:rFonts w:asciiTheme="minorHAnsi" w:hAnsiTheme="minorHAnsi"/>
          <w:b/>
          <w:bCs/>
          <w:sz w:val="23"/>
          <w:szCs w:val="23"/>
        </w:rPr>
        <w:t xml:space="preserve">Benjamin </w:t>
      </w:r>
      <w:proofErr w:type="spellStart"/>
      <w:r w:rsidR="008D1848" w:rsidRPr="00F20F76">
        <w:rPr>
          <w:rFonts w:asciiTheme="minorHAnsi" w:hAnsiTheme="minorHAnsi"/>
          <w:b/>
          <w:bCs/>
          <w:sz w:val="23"/>
          <w:szCs w:val="23"/>
        </w:rPr>
        <w:t>Higgyis</w:t>
      </w:r>
      <w:proofErr w:type="spellEnd"/>
      <w:r w:rsidRPr="00F20F76">
        <w:rPr>
          <w:rFonts w:asciiTheme="minorHAnsi" w:hAnsiTheme="minorHAnsi"/>
          <w:b/>
          <w:bCs/>
          <w:sz w:val="23"/>
          <w:szCs w:val="23"/>
        </w:rPr>
        <w:t>)</w:t>
      </w:r>
    </w:p>
    <w:p w:rsidR="008D1848" w:rsidRPr="000165A0" w:rsidRDefault="008D1848" w:rsidP="008D1848">
      <w:pPr>
        <w:tabs>
          <w:tab w:val="left" w:pos="616"/>
        </w:tabs>
        <w:spacing w:after="100" w:afterAutospacing="1" w:line="276" w:lineRule="auto"/>
        <w:ind w:right="936"/>
        <w:contextualSpacing/>
        <w:jc w:val="both"/>
        <w:rPr>
          <w:rFonts w:asciiTheme="minorHAnsi" w:hAnsiTheme="minorHAnsi"/>
          <w:sz w:val="23"/>
          <w:szCs w:val="23"/>
        </w:rPr>
      </w:pPr>
    </w:p>
    <w:p w:rsidR="008D1848" w:rsidRPr="000165A0" w:rsidRDefault="008D1848" w:rsidP="001A0F8E">
      <w:pPr>
        <w:pStyle w:val="ListParagraph"/>
        <w:numPr>
          <w:ilvl w:val="0"/>
          <w:numId w:val="3"/>
        </w:numPr>
        <w:tabs>
          <w:tab w:val="left" w:pos="616"/>
        </w:tabs>
        <w:spacing w:after="100" w:afterAutospacing="1" w:line="276" w:lineRule="auto"/>
        <w:ind w:right="936"/>
        <w:jc w:val="both"/>
        <w:rPr>
          <w:rFonts w:asciiTheme="minorHAnsi" w:hAnsiTheme="minorHAnsi"/>
          <w:sz w:val="23"/>
          <w:szCs w:val="23"/>
        </w:rPr>
      </w:pPr>
      <w:r w:rsidRPr="000165A0">
        <w:rPr>
          <w:rFonts w:asciiTheme="minorHAnsi" w:hAnsiTheme="minorHAnsi"/>
          <w:sz w:val="23"/>
          <w:szCs w:val="23"/>
        </w:rPr>
        <w:t xml:space="preserve">“The widening of the range of alternatives </w:t>
      </w:r>
      <w:r w:rsidR="00EC0ED9" w:rsidRPr="000165A0">
        <w:rPr>
          <w:rFonts w:asciiTheme="minorHAnsi" w:hAnsiTheme="minorHAnsi"/>
          <w:sz w:val="23"/>
          <w:szCs w:val="23"/>
        </w:rPr>
        <w:t>opens</w:t>
      </w:r>
      <w:r w:rsidRPr="000165A0">
        <w:rPr>
          <w:rFonts w:asciiTheme="minorHAnsi" w:hAnsiTheme="minorHAnsi"/>
          <w:sz w:val="23"/>
          <w:szCs w:val="23"/>
        </w:rPr>
        <w:t xml:space="preserve"> to people as consumers and producers”</w:t>
      </w:r>
    </w:p>
    <w:p w:rsidR="008D1848" w:rsidRPr="00F20F76" w:rsidRDefault="00F20F76" w:rsidP="008D1848">
      <w:pPr>
        <w:tabs>
          <w:tab w:val="left" w:pos="616"/>
        </w:tabs>
        <w:spacing w:after="100" w:afterAutospacing="1" w:line="276" w:lineRule="auto"/>
        <w:ind w:right="936"/>
        <w:contextualSpacing/>
        <w:jc w:val="right"/>
        <w:rPr>
          <w:rFonts w:asciiTheme="minorHAnsi" w:hAnsiTheme="minorHAnsi"/>
          <w:b/>
          <w:bCs/>
          <w:sz w:val="23"/>
          <w:szCs w:val="23"/>
        </w:rPr>
      </w:pPr>
      <w:proofErr w:type="gramStart"/>
      <w:r w:rsidRPr="00F20F76">
        <w:rPr>
          <w:rFonts w:asciiTheme="minorHAnsi" w:hAnsiTheme="minorHAnsi"/>
          <w:b/>
          <w:bCs/>
          <w:sz w:val="23"/>
          <w:szCs w:val="23"/>
        </w:rPr>
        <w:t>)</w:t>
      </w:r>
      <w:proofErr w:type="spellStart"/>
      <w:r w:rsidR="008D1848" w:rsidRPr="00F20F76">
        <w:rPr>
          <w:rFonts w:asciiTheme="minorHAnsi" w:hAnsiTheme="minorHAnsi"/>
          <w:b/>
          <w:bCs/>
          <w:sz w:val="23"/>
          <w:szCs w:val="23"/>
        </w:rPr>
        <w:t>Baner</w:t>
      </w:r>
      <w:proofErr w:type="spellEnd"/>
      <w:proofErr w:type="gramEnd"/>
      <w:r w:rsidR="008D1848" w:rsidRPr="00F20F76">
        <w:rPr>
          <w:rFonts w:asciiTheme="minorHAnsi" w:hAnsiTheme="minorHAnsi"/>
          <w:b/>
          <w:bCs/>
          <w:sz w:val="23"/>
          <w:szCs w:val="23"/>
        </w:rPr>
        <w:t xml:space="preserve"> and </w:t>
      </w:r>
      <w:proofErr w:type="spellStart"/>
      <w:r w:rsidR="008D1848" w:rsidRPr="00F20F76">
        <w:rPr>
          <w:rFonts w:asciiTheme="minorHAnsi" w:hAnsiTheme="minorHAnsi"/>
          <w:b/>
          <w:bCs/>
          <w:sz w:val="23"/>
          <w:szCs w:val="23"/>
        </w:rPr>
        <w:t>Yamy</w:t>
      </w:r>
      <w:proofErr w:type="spellEnd"/>
      <w:r w:rsidRPr="00F20F76">
        <w:rPr>
          <w:rFonts w:asciiTheme="minorHAnsi" w:hAnsiTheme="minorHAnsi"/>
          <w:b/>
          <w:bCs/>
          <w:sz w:val="23"/>
          <w:szCs w:val="23"/>
        </w:rPr>
        <w:t>)</w:t>
      </w:r>
    </w:p>
    <w:p w:rsidR="008D1848" w:rsidRPr="000165A0" w:rsidRDefault="008D1848" w:rsidP="008D1848">
      <w:pPr>
        <w:tabs>
          <w:tab w:val="left" w:pos="616"/>
        </w:tabs>
        <w:spacing w:after="100" w:afterAutospacing="1" w:line="276" w:lineRule="auto"/>
        <w:ind w:right="936"/>
        <w:contextualSpacing/>
        <w:jc w:val="both"/>
        <w:rPr>
          <w:rFonts w:asciiTheme="minorHAnsi" w:hAnsiTheme="minorHAnsi"/>
          <w:sz w:val="23"/>
          <w:szCs w:val="23"/>
        </w:rPr>
      </w:pPr>
    </w:p>
    <w:p w:rsidR="008D1848" w:rsidRPr="00050B1B" w:rsidRDefault="008D1848" w:rsidP="001A0F8E">
      <w:pPr>
        <w:pStyle w:val="ListParagraph"/>
        <w:numPr>
          <w:ilvl w:val="0"/>
          <w:numId w:val="3"/>
        </w:numPr>
        <w:tabs>
          <w:tab w:val="left" w:pos="616"/>
        </w:tabs>
        <w:spacing w:after="100" w:afterAutospacing="1" w:line="276" w:lineRule="auto"/>
        <w:ind w:right="936"/>
        <w:jc w:val="both"/>
        <w:rPr>
          <w:rStyle w:val="BodytextItalic"/>
          <w:rFonts w:asciiTheme="minorHAnsi" w:eastAsia="Times New Roman" w:hAnsiTheme="minorHAnsi" w:cs="Times New Roman"/>
          <w:i w:val="0"/>
          <w:iCs w:val="0"/>
          <w:sz w:val="23"/>
          <w:szCs w:val="23"/>
          <w:shd w:val="clear" w:color="auto" w:fill="auto"/>
        </w:rPr>
      </w:pPr>
      <w:r w:rsidRPr="000165A0">
        <w:rPr>
          <w:rFonts w:asciiTheme="minorHAnsi" w:hAnsiTheme="minorHAnsi"/>
          <w:sz w:val="23"/>
          <w:szCs w:val="23"/>
        </w:rPr>
        <w:t xml:space="preserve">Economic Development means a self-sustaining increase in real per capita income, accompanied by a more equitable distribution of income within society" - Prof J.F.Tones (Wisconsin </w:t>
      </w:r>
      <w:r w:rsidR="00EC0ED9" w:rsidRPr="000165A0">
        <w:rPr>
          <w:rFonts w:asciiTheme="minorHAnsi" w:hAnsiTheme="minorHAnsi"/>
          <w:sz w:val="23"/>
          <w:szCs w:val="23"/>
        </w:rPr>
        <w:t>University) “N</w:t>
      </w:r>
      <w:r w:rsidRPr="000165A0">
        <w:rPr>
          <w:rFonts w:asciiTheme="minorHAnsi" w:hAnsiTheme="minorHAnsi"/>
          <w:sz w:val="23"/>
          <w:szCs w:val="23"/>
        </w:rPr>
        <w:t>e</w:t>
      </w:r>
      <w:r w:rsidR="00EC0ED9" w:rsidRPr="000165A0">
        <w:rPr>
          <w:rFonts w:asciiTheme="minorHAnsi" w:hAnsiTheme="minorHAnsi"/>
          <w:sz w:val="23"/>
          <w:szCs w:val="23"/>
        </w:rPr>
        <w:t>w</w:t>
      </w:r>
      <w:r w:rsidRPr="000165A0">
        <w:rPr>
          <w:rStyle w:val="BodytextItalic"/>
          <w:rFonts w:asciiTheme="minorHAnsi" w:hAnsiTheme="minorHAnsi"/>
          <w:i w:val="0"/>
          <w:iCs w:val="0"/>
          <w:sz w:val="23"/>
          <w:szCs w:val="23"/>
          <w:shd w:val="clear" w:color="auto" w:fill="auto"/>
        </w:rPr>
        <w:t xml:space="preserve"> </w:t>
      </w:r>
      <w:r w:rsidRPr="000165A0">
        <w:rPr>
          <w:rStyle w:val="BodytextItalic"/>
          <w:rFonts w:asciiTheme="minorHAnsi" w:hAnsiTheme="minorHAnsi" w:cstheme="majorBidi"/>
          <w:i w:val="0"/>
          <w:iCs w:val="0"/>
          <w:sz w:val="23"/>
          <w:szCs w:val="23"/>
          <w:shd w:val="clear" w:color="auto" w:fill="auto"/>
        </w:rPr>
        <w:t>Directions for Developme</w:t>
      </w:r>
      <w:r w:rsidR="00EC0ED9" w:rsidRPr="000165A0">
        <w:rPr>
          <w:rStyle w:val="BodytextItalic"/>
          <w:rFonts w:asciiTheme="minorHAnsi" w:hAnsiTheme="minorHAnsi" w:cstheme="majorBidi"/>
          <w:i w:val="0"/>
          <w:iCs w:val="0"/>
          <w:sz w:val="23"/>
          <w:szCs w:val="23"/>
          <w:shd w:val="clear" w:color="auto" w:fill="auto"/>
        </w:rPr>
        <w:t>nt in Third World Countries" 1993, p.12</w:t>
      </w:r>
      <w:r w:rsidRPr="000165A0">
        <w:rPr>
          <w:rStyle w:val="BodytextItalic"/>
          <w:rFonts w:asciiTheme="minorHAnsi" w:hAnsiTheme="minorHAnsi" w:cstheme="majorBidi"/>
          <w:i w:val="0"/>
          <w:iCs w:val="0"/>
          <w:sz w:val="23"/>
          <w:szCs w:val="23"/>
          <w:shd w:val="clear" w:color="auto" w:fill="auto"/>
        </w:rPr>
        <w:t>.</w:t>
      </w:r>
    </w:p>
    <w:p w:rsidR="00050B1B" w:rsidRPr="00050B1B" w:rsidRDefault="00050B1B" w:rsidP="00050B1B">
      <w:pPr>
        <w:tabs>
          <w:tab w:val="left" w:pos="616"/>
        </w:tabs>
        <w:spacing w:after="100" w:afterAutospacing="1" w:line="276" w:lineRule="auto"/>
        <w:ind w:left="360" w:right="936"/>
        <w:jc w:val="both"/>
        <w:rPr>
          <w:rStyle w:val="BodytextItalic"/>
          <w:rFonts w:asciiTheme="minorHAnsi" w:eastAsia="Times New Roman" w:hAnsiTheme="minorHAnsi" w:cs="Times New Roman"/>
          <w:i w:val="0"/>
          <w:iCs w:val="0"/>
          <w:sz w:val="23"/>
          <w:szCs w:val="23"/>
          <w:shd w:val="clear" w:color="auto" w:fill="auto"/>
        </w:rPr>
      </w:pPr>
    </w:p>
    <w:p w:rsidR="00D40609" w:rsidRPr="000165A0" w:rsidRDefault="00D40609" w:rsidP="00F20F76">
      <w:pPr>
        <w:pStyle w:val="ListParagraph"/>
        <w:numPr>
          <w:ilvl w:val="0"/>
          <w:numId w:val="4"/>
        </w:numPr>
        <w:tabs>
          <w:tab w:val="left" w:pos="616"/>
        </w:tabs>
        <w:spacing w:after="100" w:afterAutospacing="1" w:line="360" w:lineRule="auto"/>
        <w:ind w:right="630" w:hanging="540"/>
        <w:jc w:val="both"/>
        <w:rPr>
          <w:rFonts w:asciiTheme="minorHAnsi" w:hAnsiTheme="minorHAnsi" w:cstheme="majorBidi"/>
          <w:sz w:val="23"/>
          <w:szCs w:val="23"/>
        </w:rPr>
      </w:pPr>
      <w:r w:rsidRPr="000165A0">
        <w:rPr>
          <w:rFonts w:asciiTheme="minorHAnsi" w:hAnsiTheme="minorHAnsi" w:cstheme="majorBidi"/>
          <w:sz w:val="23"/>
          <w:szCs w:val="23"/>
        </w:rPr>
        <w:lastRenderedPageBreak/>
        <w:t>Wealth-creation - increases in production, national income, per capita income.</w:t>
      </w:r>
    </w:p>
    <w:p w:rsidR="00D40609" w:rsidRPr="000165A0" w:rsidRDefault="00D40609" w:rsidP="00F20F76">
      <w:pPr>
        <w:pStyle w:val="ListParagraph"/>
        <w:numPr>
          <w:ilvl w:val="0"/>
          <w:numId w:val="4"/>
        </w:numPr>
        <w:tabs>
          <w:tab w:val="left" w:pos="616"/>
        </w:tabs>
        <w:spacing w:after="100" w:afterAutospacing="1" w:line="360" w:lineRule="auto"/>
        <w:ind w:right="630" w:hanging="540"/>
        <w:jc w:val="both"/>
        <w:rPr>
          <w:rFonts w:asciiTheme="minorHAnsi" w:hAnsiTheme="minorHAnsi" w:cstheme="majorBidi"/>
          <w:sz w:val="23"/>
          <w:szCs w:val="23"/>
        </w:rPr>
      </w:pPr>
      <w:r w:rsidRPr="000165A0">
        <w:rPr>
          <w:rFonts w:asciiTheme="minorHAnsi" w:hAnsiTheme="minorHAnsi" w:cstheme="majorBidi"/>
          <w:sz w:val="23"/>
          <w:szCs w:val="23"/>
        </w:rPr>
        <w:t>Sustained and cumulative - not short-run/or cyclical.</w:t>
      </w:r>
    </w:p>
    <w:p w:rsidR="00D40609" w:rsidRPr="000165A0" w:rsidRDefault="00D40609" w:rsidP="00F20F76">
      <w:pPr>
        <w:pStyle w:val="ListParagraph"/>
        <w:numPr>
          <w:ilvl w:val="0"/>
          <w:numId w:val="4"/>
        </w:numPr>
        <w:tabs>
          <w:tab w:val="left" w:pos="616"/>
        </w:tabs>
        <w:spacing w:after="100" w:afterAutospacing="1" w:line="360" w:lineRule="auto"/>
        <w:ind w:right="630" w:hanging="540"/>
        <w:jc w:val="both"/>
        <w:rPr>
          <w:rFonts w:asciiTheme="minorHAnsi" w:hAnsiTheme="minorHAnsi" w:cstheme="majorBidi"/>
          <w:sz w:val="23"/>
          <w:szCs w:val="23"/>
        </w:rPr>
      </w:pPr>
      <w:r w:rsidRPr="000165A0">
        <w:rPr>
          <w:rFonts w:asciiTheme="minorHAnsi" w:hAnsiTheme="minorHAnsi" w:cstheme="majorBidi"/>
          <w:sz w:val="23"/>
          <w:szCs w:val="23"/>
        </w:rPr>
        <w:t>Dramatic change in key variables relating to-.sectoral composition production, trade and factor-use.</w:t>
      </w:r>
    </w:p>
    <w:p w:rsidR="00D40609" w:rsidRPr="000165A0" w:rsidRDefault="00D40609" w:rsidP="00F20F76">
      <w:pPr>
        <w:pStyle w:val="ListParagraph"/>
        <w:numPr>
          <w:ilvl w:val="0"/>
          <w:numId w:val="4"/>
        </w:numPr>
        <w:tabs>
          <w:tab w:val="left" w:pos="616"/>
        </w:tabs>
        <w:spacing w:after="100" w:afterAutospacing="1" w:line="360" w:lineRule="auto"/>
        <w:ind w:right="630" w:hanging="540"/>
        <w:jc w:val="both"/>
        <w:rPr>
          <w:rFonts w:asciiTheme="minorHAnsi" w:hAnsiTheme="minorHAnsi" w:cstheme="majorBidi"/>
          <w:sz w:val="23"/>
          <w:szCs w:val="23"/>
        </w:rPr>
      </w:pPr>
      <w:r w:rsidRPr="000165A0">
        <w:rPr>
          <w:rFonts w:asciiTheme="minorHAnsi" w:hAnsiTheme="minorHAnsi" w:cstheme="majorBidi"/>
          <w:sz w:val="23"/>
          <w:szCs w:val="23"/>
        </w:rPr>
        <w:t>Not a movement WITHIN the Production Possibility Curve - but in average yearly outward movement of the FRONTIER, representing the production potential of a nation i.e.</w:t>
      </w:r>
    </w:p>
    <w:p w:rsidR="00D40609" w:rsidRPr="000165A0" w:rsidRDefault="00D40609" w:rsidP="00F20F76">
      <w:pPr>
        <w:pStyle w:val="ListParagraph"/>
        <w:numPr>
          <w:ilvl w:val="0"/>
          <w:numId w:val="5"/>
        </w:numPr>
        <w:tabs>
          <w:tab w:val="left" w:pos="616"/>
        </w:tabs>
        <w:spacing w:after="100" w:afterAutospacing="1" w:line="360" w:lineRule="auto"/>
        <w:ind w:left="1440" w:right="936"/>
        <w:jc w:val="both"/>
        <w:rPr>
          <w:rFonts w:asciiTheme="minorHAnsi" w:hAnsiTheme="minorHAnsi" w:cstheme="majorBidi"/>
          <w:sz w:val="23"/>
          <w:szCs w:val="23"/>
        </w:rPr>
      </w:pPr>
      <w:r w:rsidRPr="000165A0">
        <w:rPr>
          <w:rFonts w:asciiTheme="minorHAnsi" w:hAnsiTheme="minorHAnsi" w:cstheme="majorBidi"/>
          <w:sz w:val="23"/>
          <w:szCs w:val="23"/>
        </w:rPr>
        <w:t>Increase in quantity of available factors of production.</w:t>
      </w:r>
    </w:p>
    <w:p w:rsidR="00D40609" w:rsidRPr="000165A0" w:rsidRDefault="00D40609" w:rsidP="00F20F76">
      <w:pPr>
        <w:pStyle w:val="ListParagraph"/>
        <w:numPr>
          <w:ilvl w:val="0"/>
          <w:numId w:val="5"/>
        </w:numPr>
        <w:tabs>
          <w:tab w:val="left" w:pos="616"/>
        </w:tabs>
        <w:spacing w:after="100" w:afterAutospacing="1" w:line="360" w:lineRule="auto"/>
        <w:ind w:left="1440" w:right="936"/>
        <w:jc w:val="both"/>
        <w:rPr>
          <w:rFonts w:asciiTheme="minorHAnsi" w:hAnsiTheme="minorHAnsi" w:cstheme="majorBidi"/>
          <w:sz w:val="23"/>
          <w:szCs w:val="23"/>
        </w:rPr>
      </w:pPr>
      <w:r w:rsidRPr="000165A0">
        <w:rPr>
          <w:rFonts w:asciiTheme="minorHAnsi" w:hAnsiTheme="minorHAnsi" w:cstheme="majorBidi"/>
          <w:sz w:val="23"/>
          <w:szCs w:val="23"/>
        </w:rPr>
        <w:t>Improvement in the quality of the factors that already exist.</w:t>
      </w:r>
    </w:p>
    <w:p w:rsidR="00D40609" w:rsidRPr="000165A0" w:rsidRDefault="00D40609" w:rsidP="00F20F76">
      <w:pPr>
        <w:pStyle w:val="ListParagraph"/>
        <w:numPr>
          <w:ilvl w:val="0"/>
          <w:numId w:val="5"/>
        </w:numPr>
        <w:tabs>
          <w:tab w:val="left" w:pos="616"/>
        </w:tabs>
        <w:spacing w:after="100" w:afterAutospacing="1" w:line="360" w:lineRule="auto"/>
        <w:ind w:left="1440" w:right="936"/>
        <w:jc w:val="both"/>
        <w:rPr>
          <w:rFonts w:asciiTheme="minorHAnsi" w:hAnsiTheme="minorHAnsi" w:cstheme="majorBidi"/>
          <w:sz w:val="23"/>
          <w:szCs w:val="23"/>
        </w:rPr>
      </w:pPr>
      <w:r w:rsidRPr="000165A0">
        <w:rPr>
          <w:rFonts w:asciiTheme="minorHAnsi" w:hAnsiTheme="minorHAnsi" w:cstheme="majorBidi"/>
          <w:sz w:val="23"/>
          <w:szCs w:val="23"/>
        </w:rPr>
        <w:t>Technical process - exogenous factors.</w:t>
      </w:r>
    </w:p>
    <w:p w:rsidR="00D40609" w:rsidRPr="000165A0" w:rsidRDefault="00D40609" w:rsidP="00D40609">
      <w:pPr>
        <w:pStyle w:val="ListParagraph"/>
        <w:tabs>
          <w:tab w:val="left" w:pos="616"/>
        </w:tabs>
        <w:spacing w:after="100" w:afterAutospacing="1" w:line="360" w:lineRule="auto"/>
        <w:ind w:right="936"/>
        <w:jc w:val="both"/>
        <w:rPr>
          <w:rFonts w:asciiTheme="minorHAnsi" w:hAnsiTheme="minorHAnsi" w:cstheme="majorBidi"/>
          <w:sz w:val="23"/>
          <w:szCs w:val="23"/>
        </w:rPr>
      </w:pPr>
    </w:p>
    <w:p w:rsidR="00D40609" w:rsidRPr="000165A0" w:rsidRDefault="00D40609" w:rsidP="00F20F76">
      <w:pPr>
        <w:pStyle w:val="ListParagraph"/>
        <w:numPr>
          <w:ilvl w:val="0"/>
          <w:numId w:val="4"/>
        </w:numPr>
        <w:tabs>
          <w:tab w:val="left" w:pos="616"/>
        </w:tabs>
        <w:spacing w:after="100" w:afterAutospacing="1" w:line="360" w:lineRule="auto"/>
        <w:ind w:right="936" w:hanging="540"/>
        <w:jc w:val="both"/>
        <w:rPr>
          <w:rFonts w:asciiTheme="minorHAnsi" w:hAnsiTheme="minorHAnsi" w:cstheme="majorBidi"/>
          <w:sz w:val="23"/>
          <w:szCs w:val="23"/>
        </w:rPr>
      </w:pPr>
      <w:r w:rsidRPr="000165A0">
        <w:rPr>
          <w:rFonts w:asciiTheme="minorHAnsi" w:hAnsiTheme="minorHAnsi" w:cstheme="majorBidi"/>
          <w:sz w:val="23"/>
          <w:szCs w:val="23"/>
        </w:rPr>
        <w:t>Effects on QUALITY OF LIFE AND SOCIETY.</w:t>
      </w:r>
    </w:p>
    <w:p w:rsidR="00D40609" w:rsidRPr="000165A0" w:rsidRDefault="00D40609" w:rsidP="00D40609">
      <w:pPr>
        <w:tabs>
          <w:tab w:val="left" w:pos="616"/>
        </w:tabs>
        <w:spacing w:after="100" w:afterAutospacing="1" w:line="276" w:lineRule="auto"/>
        <w:ind w:right="936"/>
        <w:contextualSpacing/>
        <w:jc w:val="center"/>
        <w:rPr>
          <w:rFonts w:asciiTheme="minorHAnsi" w:hAnsiTheme="minorHAnsi" w:cstheme="majorBidi"/>
          <w:sz w:val="23"/>
          <w:szCs w:val="23"/>
        </w:rPr>
      </w:pPr>
      <w:r w:rsidRPr="000165A0">
        <w:rPr>
          <w:rFonts w:asciiTheme="minorHAnsi" w:hAnsiTheme="minorHAnsi" w:cstheme="majorBidi"/>
          <w:sz w:val="23"/>
          <w:szCs w:val="23"/>
        </w:rPr>
        <w:t>III</w:t>
      </w:r>
    </w:p>
    <w:p w:rsidR="00D40609" w:rsidRPr="000165A0" w:rsidRDefault="00D40609" w:rsidP="00D40609">
      <w:pPr>
        <w:tabs>
          <w:tab w:val="left" w:pos="616"/>
        </w:tabs>
        <w:spacing w:after="100" w:afterAutospacing="1" w:line="276" w:lineRule="auto"/>
        <w:ind w:right="936"/>
        <w:contextualSpacing/>
        <w:jc w:val="center"/>
        <w:rPr>
          <w:rFonts w:asciiTheme="minorHAnsi" w:hAnsiTheme="minorHAnsi" w:cstheme="majorBidi"/>
          <w:sz w:val="23"/>
          <w:szCs w:val="23"/>
          <w:u w:val="single"/>
        </w:rPr>
      </w:pPr>
      <w:r w:rsidRPr="000165A0">
        <w:rPr>
          <w:rFonts w:asciiTheme="minorHAnsi" w:hAnsiTheme="minorHAnsi" w:cstheme="majorBidi"/>
          <w:sz w:val="23"/>
          <w:szCs w:val="23"/>
          <w:u w:val="single"/>
        </w:rPr>
        <w:t>CONCEPT AND EXPERIENCE</w:t>
      </w:r>
    </w:p>
    <w:p w:rsidR="00D40609" w:rsidRPr="000165A0" w:rsidRDefault="00D40609" w:rsidP="00D40609">
      <w:pPr>
        <w:tabs>
          <w:tab w:val="left" w:pos="616"/>
        </w:tabs>
        <w:spacing w:after="100" w:afterAutospacing="1" w:line="276" w:lineRule="auto"/>
        <w:ind w:right="936"/>
        <w:contextualSpacing/>
        <w:jc w:val="both"/>
        <w:rPr>
          <w:rFonts w:asciiTheme="minorHAnsi" w:hAnsiTheme="minorHAnsi" w:cstheme="majorBidi"/>
          <w:sz w:val="23"/>
          <w:szCs w:val="23"/>
        </w:rPr>
      </w:pPr>
    </w:p>
    <w:p w:rsidR="00D40609" w:rsidRPr="000165A0" w:rsidRDefault="00D40609" w:rsidP="00D40609">
      <w:pPr>
        <w:tabs>
          <w:tab w:val="left" w:pos="616"/>
        </w:tabs>
        <w:spacing w:after="100" w:afterAutospacing="1" w:line="276" w:lineRule="auto"/>
        <w:ind w:right="936"/>
        <w:contextualSpacing/>
        <w:jc w:val="both"/>
        <w:rPr>
          <w:rFonts w:asciiTheme="minorHAnsi" w:hAnsiTheme="minorHAnsi" w:cstheme="majorBidi"/>
          <w:sz w:val="23"/>
          <w:szCs w:val="23"/>
        </w:rPr>
      </w:pPr>
      <w:r w:rsidRPr="000165A0">
        <w:rPr>
          <w:rFonts w:asciiTheme="minorHAnsi" w:hAnsiTheme="minorHAnsi" w:cstheme="majorBidi"/>
          <w:sz w:val="23"/>
          <w:szCs w:val="23"/>
        </w:rPr>
        <w:t>This involves:</w:t>
      </w:r>
    </w:p>
    <w:p w:rsidR="00D40609" w:rsidRPr="000165A0" w:rsidRDefault="00D40609" w:rsidP="00D40609">
      <w:pPr>
        <w:tabs>
          <w:tab w:val="left" w:pos="616"/>
        </w:tabs>
        <w:spacing w:after="100" w:afterAutospacing="1" w:line="276" w:lineRule="auto"/>
        <w:ind w:right="936"/>
        <w:contextualSpacing/>
        <w:jc w:val="both"/>
        <w:rPr>
          <w:rFonts w:asciiTheme="minorHAnsi" w:hAnsiTheme="minorHAnsi" w:cstheme="majorBidi"/>
          <w:sz w:val="23"/>
          <w:szCs w:val="23"/>
        </w:rPr>
      </w:pPr>
    </w:p>
    <w:p w:rsidR="00D40609" w:rsidRPr="000165A0" w:rsidRDefault="00D40609" w:rsidP="00D40609">
      <w:pPr>
        <w:tabs>
          <w:tab w:val="left" w:pos="616"/>
        </w:tabs>
        <w:spacing w:after="100" w:afterAutospacing="1" w:line="276" w:lineRule="auto"/>
        <w:ind w:right="936"/>
        <w:contextualSpacing/>
        <w:jc w:val="both"/>
        <w:rPr>
          <w:rFonts w:asciiTheme="minorHAnsi" w:hAnsiTheme="minorHAnsi" w:cstheme="majorBidi"/>
          <w:color w:val="000000" w:themeColor="text1"/>
          <w:sz w:val="23"/>
          <w:szCs w:val="23"/>
        </w:rPr>
      </w:pPr>
      <w:r w:rsidRPr="000165A0">
        <w:rPr>
          <w:rFonts w:asciiTheme="minorHAnsi" w:hAnsiTheme="minorHAnsi" w:cstheme="majorBidi"/>
          <w:color w:val="000000" w:themeColor="text1"/>
          <w:sz w:val="23"/>
          <w:szCs w:val="23"/>
        </w:rPr>
        <w:t>Structural changes, through</w:t>
      </w:r>
    </w:p>
    <w:p w:rsidR="00D40609" w:rsidRPr="000165A0" w:rsidRDefault="00D40609" w:rsidP="00D40609">
      <w:pPr>
        <w:tabs>
          <w:tab w:val="left" w:pos="616"/>
        </w:tabs>
        <w:spacing w:after="100" w:afterAutospacing="1" w:line="276" w:lineRule="auto"/>
        <w:ind w:right="936"/>
        <w:contextualSpacing/>
        <w:jc w:val="both"/>
        <w:rPr>
          <w:rFonts w:asciiTheme="minorHAnsi" w:hAnsiTheme="minorHAnsi" w:cstheme="majorBidi"/>
          <w:sz w:val="23"/>
          <w:szCs w:val="23"/>
        </w:rPr>
      </w:pPr>
    </w:p>
    <w:p w:rsidR="00D40609" w:rsidRPr="000165A0" w:rsidRDefault="00B66A44" w:rsidP="00F20F76">
      <w:pPr>
        <w:pStyle w:val="ListParagraph"/>
        <w:numPr>
          <w:ilvl w:val="0"/>
          <w:numId w:val="6"/>
        </w:numPr>
        <w:tabs>
          <w:tab w:val="left" w:pos="616"/>
        </w:tabs>
        <w:spacing w:after="100" w:afterAutospacing="1" w:line="276" w:lineRule="auto"/>
        <w:ind w:right="630"/>
        <w:jc w:val="both"/>
        <w:rPr>
          <w:rFonts w:asciiTheme="minorHAnsi" w:hAnsiTheme="minorHAnsi" w:cstheme="majorBidi"/>
          <w:sz w:val="23"/>
          <w:szCs w:val="23"/>
        </w:rPr>
      </w:pPr>
      <w:r w:rsidRPr="000165A0">
        <w:rPr>
          <w:rFonts w:asciiTheme="minorHAnsi" w:hAnsiTheme="minorHAnsi" w:cstheme="majorBidi"/>
          <w:sz w:val="23"/>
          <w:szCs w:val="23"/>
        </w:rPr>
        <w:t xml:space="preserve">  </w:t>
      </w:r>
      <w:r w:rsidR="00D40609" w:rsidRPr="000165A0">
        <w:rPr>
          <w:rFonts w:asciiTheme="minorHAnsi" w:hAnsiTheme="minorHAnsi" w:cstheme="majorBidi"/>
          <w:sz w:val="23"/>
          <w:szCs w:val="23"/>
        </w:rPr>
        <w:t>disorderly process - disequilibriating in the structural sene- involving "creative destruction" and search for new "order"</w:t>
      </w:r>
    </w:p>
    <w:p w:rsidR="00D40609" w:rsidRPr="000165A0" w:rsidRDefault="00D40609" w:rsidP="00F20F76">
      <w:pPr>
        <w:tabs>
          <w:tab w:val="left" w:pos="616"/>
        </w:tabs>
        <w:spacing w:after="100" w:afterAutospacing="1" w:line="276" w:lineRule="auto"/>
        <w:ind w:right="630"/>
        <w:contextualSpacing/>
        <w:jc w:val="both"/>
        <w:rPr>
          <w:rFonts w:asciiTheme="minorHAnsi" w:hAnsiTheme="minorHAnsi" w:cstheme="majorBidi"/>
          <w:sz w:val="23"/>
          <w:szCs w:val="23"/>
        </w:rPr>
      </w:pPr>
      <w:r w:rsidRPr="000165A0">
        <w:rPr>
          <w:rFonts w:asciiTheme="minorHAnsi" w:hAnsiTheme="minorHAnsi" w:cstheme="majorBidi"/>
          <w:sz w:val="23"/>
          <w:szCs w:val="23"/>
        </w:rPr>
        <w:t>EXPERIENCE: Wealth-Creation and Health-Distribution DO NOT NECESSARILY GO TOGETHER</w:t>
      </w:r>
    </w:p>
    <w:p w:rsidR="00D40609" w:rsidRPr="000165A0" w:rsidRDefault="00D40609" w:rsidP="00D40609">
      <w:pPr>
        <w:tabs>
          <w:tab w:val="left" w:pos="616"/>
        </w:tabs>
        <w:spacing w:after="100" w:afterAutospacing="1" w:line="276" w:lineRule="auto"/>
        <w:ind w:right="936"/>
        <w:contextualSpacing/>
        <w:jc w:val="both"/>
        <w:rPr>
          <w:rFonts w:asciiTheme="minorHAnsi" w:hAnsiTheme="minorHAnsi" w:cstheme="majorBidi"/>
          <w:sz w:val="23"/>
          <w:szCs w:val="23"/>
        </w:rPr>
      </w:pPr>
      <w:r w:rsidRPr="000165A0">
        <w:rPr>
          <w:rFonts w:asciiTheme="minorHAnsi" w:hAnsiTheme="minorHAnsi" w:cstheme="majorBidi"/>
          <w:sz w:val="23"/>
          <w:szCs w:val="23"/>
        </w:rPr>
        <w:t>Hence:</w:t>
      </w:r>
    </w:p>
    <w:p w:rsidR="00D40609" w:rsidRPr="000165A0" w:rsidRDefault="00B66A44" w:rsidP="00F20F76">
      <w:pPr>
        <w:pStyle w:val="ListParagraph"/>
        <w:numPr>
          <w:ilvl w:val="0"/>
          <w:numId w:val="6"/>
        </w:numPr>
        <w:tabs>
          <w:tab w:val="left" w:pos="616"/>
        </w:tabs>
        <w:spacing w:after="100" w:afterAutospacing="1" w:line="276" w:lineRule="auto"/>
        <w:ind w:right="630"/>
        <w:jc w:val="both"/>
        <w:rPr>
          <w:rFonts w:asciiTheme="minorHAnsi" w:hAnsiTheme="minorHAnsi" w:cstheme="majorBidi"/>
          <w:sz w:val="23"/>
          <w:szCs w:val="23"/>
        </w:rPr>
      </w:pPr>
      <w:r w:rsidRPr="000165A0">
        <w:rPr>
          <w:rFonts w:asciiTheme="minorHAnsi" w:hAnsiTheme="minorHAnsi" w:cstheme="majorBidi"/>
          <w:sz w:val="23"/>
          <w:szCs w:val="23"/>
        </w:rPr>
        <w:t xml:space="preserve">  </w:t>
      </w:r>
      <w:r w:rsidR="00D40609" w:rsidRPr="000165A0">
        <w:rPr>
          <w:rFonts w:asciiTheme="minorHAnsi" w:hAnsiTheme="minorHAnsi" w:cstheme="majorBidi"/>
          <w:sz w:val="23"/>
          <w:szCs w:val="23"/>
        </w:rPr>
        <w:t>Distributionally de-equalizing - worsening distribution of income and immiseration of people</w:t>
      </w:r>
    </w:p>
    <w:p w:rsidR="00D40609" w:rsidRPr="000165A0" w:rsidRDefault="00D40609" w:rsidP="00D40609">
      <w:pPr>
        <w:pStyle w:val="ListParagraph"/>
        <w:tabs>
          <w:tab w:val="left" w:pos="616"/>
        </w:tabs>
        <w:spacing w:after="100" w:afterAutospacing="1" w:line="276" w:lineRule="auto"/>
        <w:ind w:right="936"/>
        <w:jc w:val="both"/>
        <w:rPr>
          <w:rFonts w:asciiTheme="minorHAnsi" w:hAnsiTheme="minorHAnsi" w:cstheme="majorBidi"/>
          <w:sz w:val="23"/>
          <w:szCs w:val="23"/>
        </w:rPr>
      </w:pPr>
    </w:p>
    <w:p w:rsidR="00D40609" w:rsidRPr="000165A0" w:rsidRDefault="00D40609" w:rsidP="00D40609">
      <w:pPr>
        <w:pStyle w:val="ListParagraph"/>
        <w:tabs>
          <w:tab w:val="left" w:pos="616"/>
        </w:tabs>
        <w:spacing w:after="100" w:afterAutospacing="1" w:line="276" w:lineRule="auto"/>
        <w:ind w:right="936"/>
        <w:jc w:val="both"/>
        <w:rPr>
          <w:rFonts w:asciiTheme="minorHAnsi" w:hAnsiTheme="minorHAnsi" w:cstheme="majorBidi"/>
          <w:sz w:val="23"/>
          <w:szCs w:val="23"/>
        </w:rPr>
      </w:pPr>
      <w:r w:rsidRPr="000165A0">
        <w:rPr>
          <w:rFonts w:asciiTheme="minorHAnsi" w:hAnsiTheme="minorHAnsi" w:cstheme="majorBidi"/>
          <w:sz w:val="23"/>
          <w:szCs w:val="23"/>
        </w:rPr>
        <w:t>And</w:t>
      </w:r>
    </w:p>
    <w:p w:rsidR="00D40609" w:rsidRPr="000165A0" w:rsidRDefault="00D40609" w:rsidP="00D40609">
      <w:pPr>
        <w:pStyle w:val="ListParagraph"/>
        <w:tabs>
          <w:tab w:val="left" w:pos="616"/>
        </w:tabs>
        <w:spacing w:after="100" w:afterAutospacing="1" w:line="276" w:lineRule="auto"/>
        <w:ind w:right="936"/>
        <w:jc w:val="both"/>
        <w:rPr>
          <w:rFonts w:asciiTheme="minorHAnsi" w:hAnsiTheme="minorHAnsi" w:cstheme="majorBidi"/>
          <w:sz w:val="23"/>
          <w:szCs w:val="23"/>
        </w:rPr>
      </w:pPr>
    </w:p>
    <w:p w:rsidR="00D40609" w:rsidRPr="000165A0" w:rsidRDefault="00B66A44" w:rsidP="001A0F8E">
      <w:pPr>
        <w:pStyle w:val="ListParagraph"/>
        <w:numPr>
          <w:ilvl w:val="0"/>
          <w:numId w:val="6"/>
        </w:numPr>
        <w:tabs>
          <w:tab w:val="left" w:pos="616"/>
        </w:tabs>
        <w:spacing w:after="100" w:afterAutospacing="1" w:line="276" w:lineRule="auto"/>
        <w:ind w:right="936"/>
        <w:jc w:val="both"/>
        <w:rPr>
          <w:rFonts w:asciiTheme="minorHAnsi" w:hAnsiTheme="minorHAnsi" w:cstheme="majorBidi"/>
          <w:b/>
          <w:bCs/>
          <w:sz w:val="23"/>
          <w:szCs w:val="23"/>
        </w:rPr>
      </w:pPr>
      <w:r w:rsidRPr="000165A0">
        <w:rPr>
          <w:rFonts w:asciiTheme="minorHAnsi" w:hAnsiTheme="minorHAnsi" w:cstheme="majorBidi"/>
          <w:sz w:val="23"/>
          <w:szCs w:val="23"/>
        </w:rPr>
        <w:t xml:space="preserve">  </w:t>
      </w:r>
      <w:r w:rsidR="00D40609" w:rsidRPr="000165A0">
        <w:rPr>
          <w:rFonts w:asciiTheme="minorHAnsi" w:hAnsiTheme="minorHAnsi" w:cstheme="majorBidi"/>
          <w:sz w:val="23"/>
          <w:szCs w:val="23"/>
        </w:rPr>
        <w:t>Regional and global dislocations/Division of labour/wealth movements.</w:t>
      </w:r>
    </w:p>
    <w:p w:rsidR="00D40609" w:rsidRDefault="00D40609" w:rsidP="00D40609">
      <w:pPr>
        <w:tabs>
          <w:tab w:val="left" w:pos="616"/>
        </w:tabs>
        <w:spacing w:after="100" w:afterAutospacing="1" w:line="276" w:lineRule="auto"/>
        <w:ind w:right="936"/>
        <w:jc w:val="both"/>
        <w:rPr>
          <w:rFonts w:asciiTheme="minorHAnsi" w:hAnsiTheme="minorHAnsi" w:cstheme="majorBidi"/>
          <w:b/>
          <w:bCs/>
          <w:sz w:val="23"/>
          <w:szCs w:val="23"/>
        </w:rPr>
      </w:pPr>
    </w:p>
    <w:p w:rsidR="00F20F76" w:rsidRPr="000165A0" w:rsidRDefault="00F20F76" w:rsidP="00D40609">
      <w:pPr>
        <w:tabs>
          <w:tab w:val="left" w:pos="616"/>
        </w:tabs>
        <w:spacing w:after="100" w:afterAutospacing="1" w:line="276" w:lineRule="auto"/>
        <w:ind w:right="936"/>
        <w:jc w:val="both"/>
        <w:rPr>
          <w:rFonts w:asciiTheme="minorHAnsi" w:hAnsiTheme="minorHAnsi" w:cstheme="majorBidi"/>
          <w:b/>
          <w:bCs/>
          <w:sz w:val="23"/>
          <w:szCs w:val="23"/>
        </w:rPr>
      </w:pPr>
    </w:p>
    <w:p w:rsidR="00D40609" w:rsidRPr="000165A0" w:rsidRDefault="00D40609" w:rsidP="00D40609">
      <w:pPr>
        <w:tabs>
          <w:tab w:val="left" w:pos="616"/>
        </w:tabs>
        <w:spacing w:after="100" w:afterAutospacing="1" w:line="276" w:lineRule="auto"/>
        <w:ind w:right="936"/>
        <w:jc w:val="both"/>
        <w:rPr>
          <w:rFonts w:asciiTheme="minorHAnsi" w:hAnsiTheme="minorHAnsi" w:cstheme="majorBidi"/>
          <w:sz w:val="23"/>
          <w:szCs w:val="23"/>
          <w:u w:val="single"/>
        </w:rPr>
      </w:pPr>
      <w:r w:rsidRPr="000165A0">
        <w:rPr>
          <w:rFonts w:asciiTheme="minorHAnsi" w:hAnsiTheme="minorHAnsi" w:cstheme="majorBidi"/>
          <w:sz w:val="23"/>
          <w:szCs w:val="23"/>
          <w:u w:val="single"/>
        </w:rPr>
        <w:lastRenderedPageBreak/>
        <w:t>IV - 18TH CENTURY - GLOBAL EQUATION</w:t>
      </w:r>
    </w:p>
    <w:p w:rsidR="00D40609" w:rsidRPr="000165A0" w:rsidRDefault="00F20F76" w:rsidP="00F20F76">
      <w:pPr>
        <w:tabs>
          <w:tab w:val="left" w:pos="616"/>
        </w:tabs>
        <w:spacing w:after="100" w:afterAutospacing="1" w:line="276" w:lineRule="auto"/>
        <w:ind w:right="936"/>
        <w:rPr>
          <w:rFonts w:asciiTheme="minorHAnsi" w:hAnsiTheme="minorHAnsi" w:cstheme="majorBidi"/>
          <w:sz w:val="23"/>
          <w:szCs w:val="23"/>
          <w:u w:val="single"/>
        </w:rPr>
      </w:pPr>
      <w:r>
        <w:rPr>
          <w:rFonts w:asciiTheme="minorHAnsi" w:hAnsiTheme="minorHAnsi" w:cstheme="majorBidi"/>
          <w:sz w:val="23"/>
          <w:szCs w:val="23"/>
          <w:u w:val="single"/>
        </w:rPr>
        <w:t xml:space="preserve"> </w:t>
      </w:r>
      <w:r w:rsidR="00D40609" w:rsidRPr="000165A0">
        <w:rPr>
          <w:rFonts w:asciiTheme="minorHAnsi" w:hAnsiTheme="minorHAnsi" w:cstheme="majorBidi"/>
          <w:sz w:val="23"/>
          <w:szCs w:val="23"/>
          <w:u w:val="single"/>
        </w:rPr>
        <w:t>Relative Shares of World Manufacturing Output</w:t>
      </w:r>
    </w:p>
    <w:p w:rsidR="00D40609" w:rsidRPr="000165A0" w:rsidRDefault="00B66A44" w:rsidP="00D40609">
      <w:pPr>
        <w:tabs>
          <w:tab w:val="left" w:pos="616"/>
        </w:tabs>
        <w:spacing w:after="100" w:afterAutospacing="1" w:line="276" w:lineRule="auto"/>
        <w:ind w:right="936"/>
        <w:jc w:val="both"/>
        <w:rPr>
          <w:rFonts w:asciiTheme="minorHAnsi" w:hAnsiTheme="minorHAnsi" w:cstheme="majorBidi"/>
          <w:sz w:val="23"/>
          <w:szCs w:val="23"/>
        </w:rPr>
      </w:pPr>
      <w:r w:rsidRPr="000165A0">
        <w:rPr>
          <w:rFonts w:asciiTheme="minorHAnsi" w:hAnsiTheme="minorHAnsi" w:cstheme="majorBidi"/>
          <w:sz w:val="23"/>
          <w:szCs w:val="23"/>
        </w:rPr>
        <w:tab/>
      </w:r>
      <w:r w:rsidR="00D40609" w:rsidRPr="00F20F76">
        <w:rPr>
          <w:rFonts w:asciiTheme="minorHAnsi" w:hAnsiTheme="minorHAnsi" w:cstheme="majorBidi"/>
          <w:b/>
          <w:bCs/>
          <w:sz w:val="23"/>
          <w:szCs w:val="23"/>
        </w:rPr>
        <w:t>Country</w:t>
      </w:r>
      <w:r w:rsidR="00D40609" w:rsidRPr="00F20F76">
        <w:rPr>
          <w:rFonts w:asciiTheme="minorHAnsi" w:hAnsiTheme="minorHAnsi" w:cstheme="majorBidi"/>
          <w:b/>
          <w:bCs/>
          <w:sz w:val="23"/>
          <w:szCs w:val="23"/>
        </w:rPr>
        <w:tab/>
      </w:r>
      <w:r w:rsidRPr="000165A0">
        <w:rPr>
          <w:rFonts w:asciiTheme="minorHAnsi" w:hAnsiTheme="minorHAnsi" w:cstheme="majorBidi"/>
          <w:sz w:val="23"/>
          <w:szCs w:val="23"/>
        </w:rPr>
        <w:tab/>
      </w:r>
      <w:r w:rsidRPr="000165A0">
        <w:rPr>
          <w:rFonts w:asciiTheme="minorHAnsi" w:hAnsiTheme="minorHAnsi" w:cstheme="majorBidi"/>
          <w:sz w:val="23"/>
          <w:szCs w:val="23"/>
        </w:rPr>
        <w:tab/>
      </w:r>
      <w:r w:rsidR="00D40609" w:rsidRPr="000165A0">
        <w:rPr>
          <w:rFonts w:asciiTheme="minorHAnsi" w:hAnsiTheme="minorHAnsi" w:cstheme="majorBidi"/>
          <w:sz w:val="23"/>
          <w:szCs w:val="23"/>
        </w:rPr>
        <w:t>1750</w:t>
      </w:r>
      <w:r w:rsidR="00D40609" w:rsidRPr="000165A0">
        <w:rPr>
          <w:rFonts w:asciiTheme="minorHAnsi" w:hAnsiTheme="minorHAnsi" w:cstheme="majorBidi"/>
          <w:sz w:val="23"/>
          <w:szCs w:val="23"/>
        </w:rPr>
        <w:tab/>
        <w:t>1800</w:t>
      </w:r>
      <w:r w:rsidR="00D40609" w:rsidRPr="000165A0">
        <w:rPr>
          <w:rFonts w:asciiTheme="minorHAnsi" w:hAnsiTheme="minorHAnsi" w:cstheme="majorBidi"/>
          <w:sz w:val="23"/>
          <w:szCs w:val="23"/>
        </w:rPr>
        <w:tab/>
        <w:t>1830</w:t>
      </w:r>
      <w:r w:rsidR="00D40609" w:rsidRPr="000165A0">
        <w:rPr>
          <w:rFonts w:asciiTheme="minorHAnsi" w:hAnsiTheme="minorHAnsi" w:cstheme="majorBidi"/>
          <w:sz w:val="23"/>
          <w:szCs w:val="23"/>
        </w:rPr>
        <w:tab/>
        <w:t>1860</w:t>
      </w:r>
      <w:r w:rsidR="00D40609" w:rsidRPr="000165A0">
        <w:rPr>
          <w:rFonts w:asciiTheme="minorHAnsi" w:hAnsiTheme="minorHAnsi" w:cstheme="majorBidi"/>
          <w:sz w:val="23"/>
          <w:szCs w:val="23"/>
        </w:rPr>
        <w:tab/>
        <w:t>1900</w:t>
      </w:r>
    </w:p>
    <w:p w:rsidR="00D40609" w:rsidRPr="000165A0" w:rsidRDefault="00B66A44" w:rsidP="00D40609">
      <w:pPr>
        <w:tabs>
          <w:tab w:val="left" w:pos="616"/>
        </w:tabs>
        <w:spacing w:after="100" w:afterAutospacing="1" w:line="276" w:lineRule="auto"/>
        <w:ind w:right="936"/>
        <w:jc w:val="both"/>
        <w:rPr>
          <w:rFonts w:asciiTheme="minorHAnsi" w:hAnsiTheme="minorHAnsi" w:cstheme="majorBidi"/>
          <w:sz w:val="23"/>
          <w:szCs w:val="23"/>
        </w:rPr>
      </w:pPr>
      <w:r w:rsidRPr="000165A0">
        <w:rPr>
          <w:rFonts w:asciiTheme="minorHAnsi" w:hAnsiTheme="minorHAnsi" w:cstheme="majorBidi"/>
          <w:sz w:val="23"/>
          <w:szCs w:val="23"/>
        </w:rPr>
        <w:tab/>
      </w:r>
      <w:r w:rsidR="00D40609" w:rsidRPr="00F20F76">
        <w:rPr>
          <w:rFonts w:asciiTheme="minorHAnsi" w:hAnsiTheme="minorHAnsi" w:cstheme="majorBidi"/>
          <w:b/>
          <w:bCs/>
          <w:sz w:val="23"/>
          <w:szCs w:val="23"/>
        </w:rPr>
        <w:t>Europe</w:t>
      </w:r>
      <w:r w:rsidRPr="00F20F76">
        <w:rPr>
          <w:rFonts w:asciiTheme="minorHAnsi" w:hAnsiTheme="minorHAnsi" w:cstheme="majorBidi"/>
          <w:b/>
          <w:bCs/>
          <w:sz w:val="23"/>
          <w:szCs w:val="23"/>
        </w:rPr>
        <w:tab/>
      </w:r>
      <w:r w:rsidRPr="000165A0">
        <w:rPr>
          <w:rFonts w:asciiTheme="minorHAnsi" w:hAnsiTheme="minorHAnsi" w:cstheme="majorBidi"/>
          <w:sz w:val="23"/>
          <w:szCs w:val="23"/>
        </w:rPr>
        <w:tab/>
      </w:r>
      <w:r w:rsidRPr="000165A0">
        <w:rPr>
          <w:rFonts w:asciiTheme="minorHAnsi" w:hAnsiTheme="minorHAnsi" w:cstheme="majorBidi"/>
          <w:sz w:val="23"/>
          <w:szCs w:val="23"/>
        </w:rPr>
        <w:tab/>
        <w:t>23.2</w:t>
      </w:r>
      <w:r w:rsidRPr="000165A0">
        <w:rPr>
          <w:rFonts w:asciiTheme="minorHAnsi" w:hAnsiTheme="minorHAnsi" w:cstheme="majorBidi"/>
          <w:sz w:val="23"/>
          <w:szCs w:val="23"/>
        </w:rPr>
        <w:tab/>
        <w:t>28.1</w:t>
      </w:r>
      <w:r w:rsidRPr="000165A0">
        <w:rPr>
          <w:rFonts w:asciiTheme="minorHAnsi" w:hAnsiTheme="minorHAnsi" w:cstheme="majorBidi"/>
          <w:sz w:val="23"/>
          <w:szCs w:val="23"/>
        </w:rPr>
        <w:tab/>
        <w:t>34.2</w:t>
      </w:r>
      <w:r w:rsidRPr="000165A0">
        <w:rPr>
          <w:rFonts w:asciiTheme="minorHAnsi" w:hAnsiTheme="minorHAnsi" w:cstheme="majorBidi"/>
          <w:sz w:val="23"/>
          <w:szCs w:val="23"/>
        </w:rPr>
        <w:tab/>
        <w:t>53.2</w:t>
      </w:r>
      <w:r w:rsidRPr="000165A0">
        <w:rPr>
          <w:rFonts w:asciiTheme="minorHAnsi" w:hAnsiTheme="minorHAnsi" w:cstheme="majorBidi"/>
          <w:sz w:val="23"/>
          <w:szCs w:val="23"/>
        </w:rPr>
        <w:tab/>
        <w:t>62.0</w:t>
      </w:r>
    </w:p>
    <w:p w:rsidR="00B66A44" w:rsidRPr="000165A0" w:rsidRDefault="00B66A44" w:rsidP="00D40609">
      <w:pPr>
        <w:tabs>
          <w:tab w:val="left" w:pos="616"/>
        </w:tabs>
        <w:spacing w:after="100" w:afterAutospacing="1" w:line="276" w:lineRule="auto"/>
        <w:ind w:right="936"/>
        <w:jc w:val="both"/>
        <w:rPr>
          <w:rFonts w:asciiTheme="minorHAnsi" w:hAnsiTheme="minorHAnsi" w:cstheme="majorBidi"/>
          <w:sz w:val="23"/>
          <w:szCs w:val="23"/>
        </w:rPr>
      </w:pPr>
      <w:r w:rsidRPr="000165A0">
        <w:rPr>
          <w:rFonts w:asciiTheme="minorHAnsi" w:hAnsiTheme="minorHAnsi" w:cstheme="majorBidi"/>
          <w:sz w:val="23"/>
          <w:szCs w:val="23"/>
        </w:rPr>
        <w:tab/>
      </w:r>
      <w:r w:rsidRPr="00F20F76">
        <w:rPr>
          <w:rFonts w:asciiTheme="minorHAnsi" w:hAnsiTheme="minorHAnsi" w:cstheme="majorBidi"/>
          <w:b/>
          <w:bCs/>
          <w:sz w:val="23"/>
          <w:szCs w:val="23"/>
        </w:rPr>
        <w:t>Russia</w:t>
      </w:r>
      <w:r w:rsidRPr="000165A0">
        <w:rPr>
          <w:rFonts w:asciiTheme="minorHAnsi" w:hAnsiTheme="minorHAnsi" w:cstheme="majorBidi"/>
          <w:sz w:val="23"/>
          <w:szCs w:val="23"/>
        </w:rPr>
        <w:tab/>
      </w:r>
      <w:r w:rsidRPr="000165A0">
        <w:rPr>
          <w:rFonts w:asciiTheme="minorHAnsi" w:hAnsiTheme="minorHAnsi" w:cstheme="majorBidi"/>
          <w:sz w:val="23"/>
          <w:szCs w:val="23"/>
        </w:rPr>
        <w:tab/>
      </w:r>
      <w:r w:rsidRPr="000165A0">
        <w:rPr>
          <w:rFonts w:asciiTheme="minorHAnsi" w:hAnsiTheme="minorHAnsi" w:cstheme="majorBidi"/>
          <w:sz w:val="23"/>
          <w:szCs w:val="23"/>
        </w:rPr>
        <w:tab/>
        <w:t>5.0</w:t>
      </w:r>
      <w:r w:rsidRPr="000165A0">
        <w:rPr>
          <w:rFonts w:asciiTheme="minorHAnsi" w:hAnsiTheme="minorHAnsi" w:cstheme="majorBidi"/>
          <w:sz w:val="23"/>
          <w:szCs w:val="23"/>
        </w:rPr>
        <w:tab/>
        <w:t>5.6</w:t>
      </w:r>
      <w:r w:rsidRPr="000165A0">
        <w:rPr>
          <w:rFonts w:asciiTheme="minorHAnsi" w:hAnsiTheme="minorHAnsi" w:cstheme="majorBidi"/>
          <w:sz w:val="23"/>
          <w:szCs w:val="23"/>
        </w:rPr>
        <w:tab/>
        <w:t>5.6</w:t>
      </w:r>
      <w:r w:rsidRPr="000165A0">
        <w:rPr>
          <w:rFonts w:asciiTheme="minorHAnsi" w:hAnsiTheme="minorHAnsi" w:cstheme="majorBidi"/>
          <w:sz w:val="23"/>
          <w:szCs w:val="23"/>
        </w:rPr>
        <w:tab/>
        <w:t>7.0</w:t>
      </w:r>
      <w:r w:rsidRPr="000165A0">
        <w:rPr>
          <w:rFonts w:asciiTheme="minorHAnsi" w:hAnsiTheme="minorHAnsi" w:cstheme="majorBidi"/>
          <w:sz w:val="23"/>
          <w:szCs w:val="23"/>
        </w:rPr>
        <w:tab/>
        <w:t>8.8</w:t>
      </w:r>
    </w:p>
    <w:p w:rsidR="00B66A44" w:rsidRPr="000165A0" w:rsidRDefault="00B66A44" w:rsidP="00D40609">
      <w:pPr>
        <w:tabs>
          <w:tab w:val="left" w:pos="616"/>
        </w:tabs>
        <w:spacing w:after="100" w:afterAutospacing="1" w:line="276" w:lineRule="auto"/>
        <w:ind w:right="936"/>
        <w:jc w:val="both"/>
        <w:rPr>
          <w:rFonts w:asciiTheme="minorHAnsi" w:hAnsiTheme="minorHAnsi" w:cstheme="majorBidi"/>
          <w:sz w:val="23"/>
          <w:szCs w:val="23"/>
        </w:rPr>
      </w:pPr>
      <w:r w:rsidRPr="000165A0">
        <w:rPr>
          <w:rFonts w:asciiTheme="minorHAnsi" w:hAnsiTheme="minorHAnsi" w:cstheme="majorBidi"/>
          <w:sz w:val="23"/>
          <w:szCs w:val="23"/>
        </w:rPr>
        <w:tab/>
      </w:r>
      <w:r w:rsidRPr="00F20F76">
        <w:rPr>
          <w:rFonts w:asciiTheme="minorHAnsi" w:hAnsiTheme="minorHAnsi" w:cstheme="majorBidi"/>
          <w:b/>
          <w:bCs/>
          <w:sz w:val="23"/>
          <w:szCs w:val="23"/>
        </w:rPr>
        <w:t>UK</w:t>
      </w:r>
      <w:r w:rsidRPr="000165A0">
        <w:rPr>
          <w:rFonts w:asciiTheme="minorHAnsi" w:hAnsiTheme="minorHAnsi" w:cstheme="majorBidi"/>
          <w:sz w:val="23"/>
          <w:szCs w:val="23"/>
        </w:rPr>
        <w:tab/>
      </w:r>
      <w:r w:rsidRPr="000165A0">
        <w:rPr>
          <w:rFonts w:asciiTheme="minorHAnsi" w:hAnsiTheme="minorHAnsi" w:cstheme="majorBidi"/>
          <w:sz w:val="23"/>
          <w:szCs w:val="23"/>
        </w:rPr>
        <w:tab/>
      </w:r>
      <w:r w:rsidRPr="000165A0">
        <w:rPr>
          <w:rFonts w:asciiTheme="minorHAnsi" w:hAnsiTheme="minorHAnsi" w:cstheme="majorBidi"/>
          <w:sz w:val="23"/>
          <w:szCs w:val="23"/>
        </w:rPr>
        <w:tab/>
        <w:t>1.9</w:t>
      </w:r>
      <w:r w:rsidRPr="000165A0">
        <w:rPr>
          <w:rFonts w:asciiTheme="minorHAnsi" w:hAnsiTheme="minorHAnsi" w:cstheme="majorBidi"/>
          <w:sz w:val="23"/>
          <w:szCs w:val="23"/>
        </w:rPr>
        <w:tab/>
        <w:t>4.3</w:t>
      </w:r>
      <w:r w:rsidRPr="000165A0">
        <w:rPr>
          <w:rFonts w:asciiTheme="minorHAnsi" w:hAnsiTheme="minorHAnsi" w:cstheme="majorBidi"/>
          <w:sz w:val="23"/>
          <w:szCs w:val="23"/>
        </w:rPr>
        <w:tab/>
        <w:t>9.5</w:t>
      </w:r>
      <w:r w:rsidRPr="000165A0">
        <w:rPr>
          <w:rFonts w:asciiTheme="minorHAnsi" w:hAnsiTheme="minorHAnsi" w:cstheme="majorBidi"/>
          <w:sz w:val="23"/>
          <w:szCs w:val="23"/>
        </w:rPr>
        <w:tab/>
        <w:t>19.9</w:t>
      </w:r>
      <w:r w:rsidRPr="000165A0">
        <w:rPr>
          <w:rFonts w:asciiTheme="minorHAnsi" w:hAnsiTheme="minorHAnsi" w:cstheme="majorBidi"/>
          <w:sz w:val="23"/>
          <w:szCs w:val="23"/>
        </w:rPr>
        <w:tab/>
        <w:t>18.5</w:t>
      </w:r>
    </w:p>
    <w:p w:rsidR="00B66A44" w:rsidRPr="000165A0" w:rsidRDefault="00B66A44" w:rsidP="00D40609">
      <w:pPr>
        <w:tabs>
          <w:tab w:val="left" w:pos="616"/>
        </w:tabs>
        <w:spacing w:after="100" w:afterAutospacing="1" w:line="276" w:lineRule="auto"/>
        <w:ind w:right="936"/>
        <w:jc w:val="both"/>
        <w:rPr>
          <w:rFonts w:asciiTheme="minorHAnsi" w:hAnsiTheme="minorHAnsi" w:cstheme="majorBidi"/>
          <w:sz w:val="23"/>
          <w:szCs w:val="23"/>
        </w:rPr>
      </w:pPr>
      <w:r w:rsidRPr="000165A0">
        <w:rPr>
          <w:rFonts w:asciiTheme="minorHAnsi" w:hAnsiTheme="minorHAnsi" w:cstheme="majorBidi"/>
          <w:sz w:val="23"/>
          <w:szCs w:val="23"/>
        </w:rPr>
        <w:tab/>
      </w:r>
      <w:r w:rsidRPr="00F20F76">
        <w:rPr>
          <w:rFonts w:asciiTheme="minorHAnsi" w:hAnsiTheme="minorHAnsi" w:cstheme="majorBidi"/>
          <w:b/>
          <w:bCs/>
          <w:sz w:val="23"/>
          <w:szCs w:val="23"/>
        </w:rPr>
        <w:t>USA</w:t>
      </w:r>
      <w:r w:rsidRPr="00F20F76">
        <w:rPr>
          <w:rFonts w:asciiTheme="minorHAnsi" w:hAnsiTheme="minorHAnsi" w:cstheme="majorBidi"/>
          <w:b/>
          <w:bCs/>
          <w:sz w:val="23"/>
          <w:szCs w:val="23"/>
        </w:rPr>
        <w:tab/>
      </w:r>
      <w:r w:rsidRPr="000165A0">
        <w:rPr>
          <w:rFonts w:asciiTheme="minorHAnsi" w:hAnsiTheme="minorHAnsi" w:cstheme="majorBidi"/>
          <w:sz w:val="23"/>
          <w:szCs w:val="23"/>
        </w:rPr>
        <w:tab/>
      </w:r>
      <w:r w:rsidRPr="000165A0">
        <w:rPr>
          <w:rFonts w:asciiTheme="minorHAnsi" w:hAnsiTheme="minorHAnsi" w:cstheme="majorBidi"/>
          <w:sz w:val="23"/>
          <w:szCs w:val="23"/>
        </w:rPr>
        <w:tab/>
        <w:t>0.1</w:t>
      </w:r>
      <w:r w:rsidRPr="000165A0">
        <w:rPr>
          <w:rFonts w:asciiTheme="minorHAnsi" w:hAnsiTheme="minorHAnsi" w:cstheme="majorBidi"/>
          <w:sz w:val="23"/>
          <w:szCs w:val="23"/>
        </w:rPr>
        <w:tab/>
        <w:t>0.8</w:t>
      </w:r>
      <w:r w:rsidRPr="000165A0">
        <w:rPr>
          <w:rFonts w:asciiTheme="minorHAnsi" w:hAnsiTheme="minorHAnsi" w:cstheme="majorBidi"/>
          <w:sz w:val="23"/>
          <w:szCs w:val="23"/>
        </w:rPr>
        <w:tab/>
        <w:t>2.4</w:t>
      </w:r>
      <w:r w:rsidRPr="000165A0">
        <w:rPr>
          <w:rFonts w:asciiTheme="minorHAnsi" w:hAnsiTheme="minorHAnsi" w:cstheme="majorBidi"/>
          <w:sz w:val="23"/>
          <w:szCs w:val="23"/>
        </w:rPr>
        <w:tab/>
        <w:t>7.2</w:t>
      </w:r>
      <w:r w:rsidRPr="000165A0">
        <w:rPr>
          <w:rFonts w:asciiTheme="minorHAnsi" w:hAnsiTheme="minorHAnsi" w:cstheme="majorBidi"/>
          <w:sz w:val="23"/>
          <w:szCs w:val="23"/>
        </w:rPr>
        <w:tab/>
        <w:t>23.6</w:t>
      </w:r>
    </w:p>
    <w:p w:rsidR="00B66A44" w:rsidRPr="000165A0" w:rsidRDefault="00B66A44" w:rsidP="00D40609">
      <w:pPr>
        <w:tabs>
          <w:tab w:val="left" w:pos="616"/>
        </w:tabs>
        <w:spacing w:after="100" w:afterAutospacing="1" w:line="276" w:lineRule="auto"/>
        <w:ind w:right="936"/>
        <w:jc w:val="both"/>
        <w:rPr>
          <w:rFonts w:asciiTheme="minorHAnsi" w:hAnsiTheme="minorHAnsi" w:cstheme="majorBidi"/>
          <w:sz w:val="23"/>
          <w:szCs w:val="23"/>
        </w:rPr>
      </w:pPr>
      <w:r w:rsidRPr="000165A0">
        <w:rPr>
          <w:rFonts w:asciiTheme="minorHAnsi" w:hAnsiTheme="minorHAnsi" w:cstheme="majorBidi"/>
          <w:sz w:val="23"/>
          <w:szCs w:val="23"/>
        </w:rPr>
        <w:tab/>
      </w:r>
      <w:r w:rsidRPr="00F20F76">
        <w:rPr>
          <w:rFonts w:asciiTheme="minorHAnsi" w:hAnsiTheme="minorHAnsi" w:cstheme="majorBidi"/>
          <w:b/>
          <w:bCs/>
          <w:sz w:val="23"/>
          <w:szCs w:val="23"/>
        </w:rPr>
        <w:t>Third World</w:t>
      </w:r>
      <w:r w:rsidRPr="000165A0">
        <w:rPr>
          <w:rFonts w:asciiTheme="minorHAnsi" w:hAnsiTheme="minorHAnsi" w:cstheme="majorBidi"/>
          <w:sz w:val="23"/>
          <w:szCs w:val="23"/>
        </w:rPr>
        <w:tab/>
      </w:r>
      <w:r w:rsidRPr="000165A0">
        <w:rPr>
          <w:rFonts w:asciiTheme="minorHAnsi" w:hAnsiTheme="minorHAnsi" w:cstheme="majorBidi"/>
          <w:sz w:val="23"/>
          <w:szCs w:val="23"/>
        </w:rPr>
        <w:tab/>
        <w:t>73.0</w:t>
      </w:r>
      <w:r w:rsidRPr="000165A0">
        <w:rPr>
          <w:rFonts w:asciiTheme="minorHAnsi" w:hAnsiTheme="minorHAnsi" w:cstheme="majorBidi"/>
          <w:sz w:val="23"/>
          <w:szCs w:val="23"/>
        </w:rPr>
        <w:tab/>
        <w:t>67.7</w:t>
      </w:r>
      <w:r w:rsidRPr="000165A0">
        <w:rPr>
          <w:rFonts w:asciiTheme="minorHAnsi" w:hAnsiTheme="minorHAnsi" w:cstheme="majorBidi"/>
          <w:sz w:val="23"/>
          <w:szCs w:val="23"/>
        </w:rPr>
        <w:tab/>
        <w:t>60.5</w:t>
      </w:r>
      <w:r w:rsidRPr="000165A0">
        <w:rPr>
          <w:rFonts w:asciiTheme="minorHAnsi" w:hAnsiTheme="minorHAnsi" w:cstheme="majorBidi"/>
          <w:sz w:val="23"/>
          <w:szCs w:val="23"/>
        </w:rPr>
        <w:tab/>
        <w:t>36.6</w:t>
      </w:r>
      <w:r w:rsidRPr="000165A0">
        <w:rPr>
          <w:rFonts w:asciiTheme="minorHAnsi" w:hAnsiTheme="minorHAnsi" w:cstheme="majorBidi"/>
          <w:sz w:val="23"/>
          <w:szCs w:val="23"/>
        </w:rPr>
        <w:tab/>
        <w:t>11.0</w:t>
      </w:r>
    </w:p>
    <w:p w:rsidR="00B66A44" w:rsidRPr="000165A0" w:rsidRDefault="00B66A44" w:rsidP="00D40609">
      <w:pPr>
        <w:tabs>
          <w:tab w:val="left" w:pos="616"/>
        </w:tabs>
        <w:spacing w:after="100" w:afterAutospacing="1" w:line="276" w:lineRule="auto"/>
        <w:ind w:right="936"/>
        <w:jc w:val="both"/>
        <w:rPr>
          <w:rFonts w:asciiTheme="minorHAnsi" w:hAnsiTheme="minorHAnsi" w:cstheme="majorBidi"/>
          <w:sz w:val="23"/>
          <w:szCs w:val="23"/>
        </w:rPr>
      </w:pPr>
      <w:r w:rsidRPr="000165A0">
        <w:rPr>
          <w:rFonts w:asciiTheme="minorHAnsi" w:hAnsiTheme="minorHAnsi" w:cstheme="majorBidi"/>
          <w:sz w:val="23"/>
          <w:szCs w:val="23"/>
        </w:rPr>
        <w:tab/>
      </w:r>
      <w:r w:rsidRPr="00F20F76">
        <w:rPr>
          <w:rFonts w:asciiTheme="minorHAnsi" w:hAnsiTheme="minorHAnsi" w:cstheme="majorBidi"/>
          <w:b/>
          <w:bCs/>
          <w:sz w:val="23"/>
          <w:szCs w:val="23"/>
        </w:rPr>
        <w:t>India/Pakistan</w:t>
      </w:r>
      <w:r w:rsidRPr="000165A0">
        <w:rPr>
          <w:rFonts w:asciiTheme="minorHAnsi" w:hAnsiTheme="minorHAnsi" w:cstheme="majorBidi"/>
          <w:sz w:val="23"/>
          <w:szCs w:val="23"/>
        </w:rPr>
        <w:tab/>
      </w:r>
      <w:r w:rsidRPr="000165A0">
        <w:rPr>
          <w:rFonts w:asciiTheme="minorHAnsi" w:hAnsiTheme="minorHAnsi" w:cstheme="majorBidi"/>
          <w:sz w:val="23"/>
          <w:szCs w:val="23"/>
        </w:rPr>
        <w:tab/>
        <w:t>24.5</w:t>
      </w:r>
      <w:r w:rsidRPr="000165A0">
        <w:rPr>
          <w:rFonts w:asciiTheme="minorHAnsi" w:hAnsiTheme="minorHAnsi" w:cstheme="majorBidi"/>
          <w:sz w:val="23"/>
          <w:szCs w:val="23"/>
        </w:rPr>
        <w:tab/>
        <w:t>19.7</w:t>
      </w:r>
      <w:r w:rsidRPr="000165A0">
        <w:rPr>
          <w:rFonts w:asciiTheme="minorHAnsi" w:hAnsiTheme="minorHAnsi" w:cstheme="majorBidi"/>
          <w:sz w:val="23"/>
          <w:szCs w:val="23"/>
        </w:rPr>
        <w:tab/>
        <w:t>17.6</w:t>
      </w:r>
      <w:r w:rsidRPr="000165A0">
        <w:rPr>
          <w:rFonts w:asciiTheme="minorHAnsi" w:hAnsiTheme="minorHAnsi" w:cstheme="majorBidi"/>
          <w:sz w:val="23"/>
          <w:szCs w:val="23"/>
        </w:rPr>
        <w:tab/>
        <w:t>8.6</w:t>
      </w:r>
      <w:r w:rsidRPr="000165A0">
        <w:rPr>
          <w:rFonts w:asciiTheme="minorHAnsi" w:hAnsiTheme="minorHAnsi" w:cstheme="majorBidi"/>
          <w:sz w:val="23"/>
          <w:szCs w:val="23"/>
        </w:rPr>
        <w:tab/>
        <w:t>1.7</w:t>
      </w:r>
    </w:p>
    <w:p w:rsidR="00B66A44" w:rsidRPr="000165A0" w:rsidRDefault="00B66A44" w:rsidP="00B66A44">
      <w:pPr>
        <w:tabs>
          <w:tab w:val="left" w:pos="616"/>
        </w:tabs>
        <w:spacing w:after="100" w:afterAutospacing="1" w:line="276" w:lineRule="auto"/>
        <w:ind w:right="936"/>
        <w:contextualSpacing/>
        <w:jc w:val="both"/>
        <w:rPr>
          <w:rFonts w:asciiTheme="minorHAnsi" w:hAnsiTheme="minorHAnsi" w:cstheme="majorBidi"/>
          <w:sz w:val="23"/>
          <w:szCs w:val="23"/>
          <w:u w:val="single"/>
        </w:rPr>
      </w:pPr>
      <w:r w:rsidRPr="000165A0">
        <w:rPr>
          <w:rFonts w:asciiTheme="minorHAnsi" w:hAnsiTheme="minorHAnsi" w:cstheme="majorBidi"/>
          <w:sz w:val="23"/>
          <w:szCs w:val="23"/>
          <w:u w:val="single"/>
        </w:rPr>
        <w:t>Per Capital Levels of Industrialization (1750-1900)</w:t>
      </w:r>
    </w:p>
    <w:p w:rsidR="00B66A44" w:rsidRPr="000165A0" w:rsidRDefault="00B66A44" w:rsidP="00B66A44">
      <w:pPr>
        <w:tabs>
          <w:tab w:val="left" w:pos="616"/>
        </w:tabs>
        <w:spacing w:after="100" w:afterAutospacing="1" w:line="276" w:lineRule="auto"/>
        <w:ind w:right="936"/>
        <w:contextualSpacing/>
        <w:jc w:val="both"/>
        <w:rPr>
          <w:rFonts w:asciiTheme="minorHAnsi" w:hAnsiTheme="minorHAnsi" w:cstheme="majorBidi"/>
          <w:sz w:val="23"/>
          <w:szCs w:val="23"/>
        </w:rPr>
      </w:pPr>
      <w:r w:rsidRPr="000165A0">
        <w:rPr>
          <w:rFonts w:asciiTheme="minorHAnsi" w:hAnsiTheme="minorHAnsi" w:cstheme="majorBidi"/>
          <w:sz w:val="23"/>
          <w:szCs w:val="23"/>
        </w:rPr>
        <w:tab/>
      </w:r>
      <w:r w:rsidRPr="000165A0">
        <w:rPr>
          <w:rFonts w:asciiTheme="minorHAnsi" w:hAnsiTheme="minorHAnsi" w:cstheme="majorBidi"/>
          <w:sz w:val="23"/>
          <w:szCs w:val="23"/>
        </w:rPr>
        <w:tab/>
      </w:r>
      <w:r w:rsidRPr="000165A0">
        <w:rPr>
          <w:rFonts w:asciiTheme="minorHAnsi" w:hAnsiTheme="minorHAnsi" w:cstheme="majorBidi"/>
          <w:sz w:val="23"/>
          <w:szCs w:val="23"/>
        </w:rPr>
        <w:tab/>
        <w:t xml:space="preserve">       (Relative to UK in 1900 = 100)</w:t>
      </w:r>
    </w:p>
    <w:p w:rsidR="00B66A44" w:rsidRPr="000165A0" w:rsidRDefault="00B66A44" w:rsidP="00B66A44">
      <w:pPr>
        <w:tabs>
          <w:tab w:val="left" w:pos="616"/>
        </w:tabs>
        <w:spacing w:after="100" w:afterAutospacing="1" w:line="276" w:lineRule="auto"/>
        <w:ind w:left="616" w:right="936"/>
        <w:jc w:val="both"/>
        <w:rPr>
          <w:rFonts w:asciiTheme="minorHAnsi" w:hAnsiTheme="minorHAnsi" w:cstheme="majorBidi"/>
          <w:sz w:val="23"/>
          <w:szCs w:val="23"/>
        </w:rPr>
      </w:pPr>
      <w:r w:rsidRPr="000165A0">
        <w:rPr>
          <w:rFonts w:asciiTheme="minorHAnsi" w:hAnsiTheme="minorHAnsi" w:cstheme="majorBidi"/>
          <w:sz w:val="23"/>
          <w:szCs w:val="23"/>
        </w:rPr>
        <w:br/>
      </w:r>
      <w:r w:rsidRPr="00F20F76">
        <w:rPr>
          <w:rFonts w:asciiTheme="minorHAnsi" w:hAnsiTheme="minorHAnsi" w:cstheme="majorBidi"/>
          <w:b/>
          <w:bCs/>
          <w:sz w:val="23"/>
          <w:szCs w:val="23"/>
        </w:rPr>
        <w:t>Country</w:t>
      </w:r>
      <w:r w:rsidRPr="00F20F76">
        <w:rPr>
          <w:rFonts w:asciiTheme="minorHAnsi" w:hAnsiTheme="minorHAnsi" w:cstheme="majorBidi"/>
          <w:b/>
          <w:bCs/>
          <w:sz w:val="23"/>
          <w:szCs w:val="23"/>
        </w:rPr>
        <w:tab/>
      </w:r>
      <w:r w:rsidRPr="000165A0">
        <w:rPr>
          <w:rFonts w:asciiTheme="minorHAnsi" w:hAnsiTheme="minorHAnsi" w:cstheme="majorBidi"/>
          <w:sz w:val="23"/>
          <w:szCs w:val="23"/>
        </w:rPr>
        <w:tab/>
      </w:r>
      <w:r w:rsidRPr="000165A0">
        <w:rPr>
          <w:rFonts w:asciiTheme="minorHAnsi" w:hAnsiTheme="minorHAnsi" w:cstheme="majorBidi"/>
          <w:sz w:val="23"/>
          <w:szCs w:val="23"/>
        </w:rPr>
        <w:tab/>
        <w:t>1750</w:t>
      </w:r>
      <w:r w:rsidRPr="000165A0">
        <w:rPr>
          <w:rFonts w:asciiTheme="minorHAnsi" w:hAnsiTheme="minorHAnsi" w:cstheme="majorBidi"/>
          <w:sz w:val="23"/>
          <w:szCs w:val="23"/>
        </w:rPr>
        <w:tab/>
        <w:t>1800</w:t>
      </w:r>
      <w:r w:rsidRPr="000165A0">
        <w:rPr>
          <w:rFonts w:asciiTheme="minorHAnsi" w:hAnsiTheme="minorHAnsi" w:cstheme="majorBidi"/>
          <w:sz w:val="23"/>
          <w:szCs w:val="23"/>
        </w:rPr>
        <w:tab/>
        <w:t>1830</w:t>
      </w:r>
      <w:r w:rsidRPr="000165A0">
        <w:rPr>
          <w:rFonts w:asciiTheme="minorHAnsi" w:hAnsiTheme="minorHAnsi" w:cstheme="majorBidi"/>
          <w:sz w:val="23"/>
          <w:szCs w:val="23"/>
        </w:rPr>
        <w:tab/>
        <w:t>1860</w:t>
      </w:r>
      <w:r w:rsidRPr="000165A0">
        <w:rPr>
          <w:rFonts w:asciiTheme="minorHAnsi" w:hAnsiTheme="minorHAnsi" w:cstheme="majorBidi"/>
          <w:sz w:val="23"/>
          <w:szCs w:val="23"/>
        </w:rPr>
        <w:tab/>
        <w:t>1900</w:t>
      </w:r>
    </w:p>
    <w:p w:rsidR="00B66A44" w:rsidRPr="000165A0" w:rsidRDefault="00B66A44" w:rsidP="00B66A44">
      <w:pPr>
        <w:tabs>
          <w:tab w:val="left" w:pos="616"/>
        </w:tabs>
        <w:spacing w:after="100" w:afterAutospacing="1" w:line="276" w:lineRule="auto"/>
        <w:ind w:right="936"/>
        <w:jc w:val="both"/>
        <w:rPr>
          <w:rFonts w:asciiTheme="minorHAnsi" w:hAnsiTheme="minorHAnsi" w:cstheme="majorBidi"/>
          <w:sz w:val="23"/>
          <w:szCs w:val="23"/>
        </w:rPr>
      </w:pPr>
      <w:r w:rsidRPr="000165A0">
        <w:rPr>
          <w:rFonts w:asciiTheme="minorHAnsi" w:hAnsiTheme="minorHAnsi" w:cstheme="majorBidi"/>
          <w:sz w:val="23"/>
          <w:szCs w:val="23"/>
        </w:rPr>
        <w:tab/>
      </w:r>
      <w:r w:rsidRPr="00F20F76">
        <w:rPr>
          <w:rFonts w:asciiTheme="minorHAnsi" w:hAnsiTheme="minorHAnsi" w:cstheme="majorBidi"/>
          <w:b/>
          <w:bCs/>
          <w:sz w:val="23"/>
          <w:szCs w:val="23"/>
        </w:rPr>
        <w:t>Europe</w:t>
      </w:r>
      <w:r w:rsidRPr="00F20F76">
        <w:rPr>
          <w:rFonts w:asciiTheme="minorHAnsi" w:hAnsiTheme="minorHAnsi" w:cstheme="majorBidi"/>
          <w:b/>
          <w:bCs/>
          <w:sz w:val="23"/>
          <w:szCs w:val="23"/>
        </w:rPr>
        <w:tab/>
      </w:r>
      <w:r w:rsidRPr="000165A0">
        <w:rPr>
          <w:rFonts w:asciiTheme="minorHAnsi" w:hAnsiTheme="minorHAnsi" w:cstheme="majorBidi"/>
          <w:sz w:val="23"/>
          <w:szCs w:val="23"/>
        </w:rPr>
        <w:tab/>
      </w:r>
      <w:r w:rsidRPr="000165A0">
        <w:rPr>
          <w:rFonts w:asciiTheme="minorHAnsi" w:hAnsiTheme="minorHAnsi" w:cstheme="majorBidi"/>
          <w:sz w:val="23"/>
          <w:szCs w:val="23"/>
        </w:rPr>
        <w:tab/>
        <w:t>8</w:t>
      </w:r>
      <w:r w:rsidRPr="000165A0">
        <w:rPr>
          <w:rFonts w:asciiTheme="minorHAnsi" w:hAnsiTheme="minorHAnsi" w:cstheme="majorBidi"/>
          <w:sz w:val="23"/>
          <w:szCs w:val="23"/>
        </w:rPr>
        <w:tab/>
        <w:t>8</w:t>
      </w:r>
      <w:r w:rsidRPr="000165A0">
        <w:rPr>
          <w:rFonts w:asciiTheme="minorHAnsi" w:hAnsiTheme="minorHAnsi" w:cstheme="majorBidi"/>
          <w:sz w:val="23"/>
          <w:szCs w:val="23"/>
        </w:rPr>
        <w:tab/>
        <w:t>11</w:t>
      </w:r>
      <w:r w:rsidRPr="000165A0">
        <w:rPr>
          <w:rFonts w:asciiTheme="minorHAnsi" w:hAnsiTheme="minorHAnsi" w:cstheme="majorBidi"/>
          <w:sz w:val="23"/>
          <w:szCs w:val="23"/>
        </w:rPr>
        <w:tab/>
        <w:t>16</w:t>
      </w:r>
      <w:r w:rsidRPr="000165A0">
        <w:rPr>
          <w:rFonts w:asciiTheme="minorHAnsi" w:hAnsiTheme="minorHAnsi" w:cstheme="majorBidi"/>
          <w:sz w:val="23"/>
          <w:szCs w:val="23"/>
        </w:rPr>
        <w:tab/>
        <w:t>35</w:t>
      </w:r>
    </w:p>
    <w:p w:rsidR="00B66A44" w:rsidRPr="000165A0" w:rsidRDefault="00B66A44" w:rsidP="00B66A44">
      <w:pPr>
        <w:tabs>
          <w:tab w:val="left" w:pos="616"/>
        </w:tabs>
        <w:spacing w:after="100" w:afterAutospacing="1" w:line="276" w:lineRule="auto"/>
        <w:ind w:right="936"/>
        <w:jc w:val="both"/>
        <w:rPr>
          <w:rFonts w:asciiTheme="minorHAnsi" w:hAnsiTheme="minorHAnsi" w:cstheme="majorBidi"/>
          <w:sz w:val="23"/>
          <w:szCs w:val="23"/>
        </w:rPr>
      </w:pPr>
      <w:r w:rsidRPr="000165A0">
        <w:rPr>
          <w:rFonts w:asciiTheme="minorHAnsi" w:hAnsiTheme="minorHAnsi" w:cstheme="majorBidi"/>
          <w:sz w:val="23"/>
          <w:szCs w:val="23"/>
        </w:rPr>
        <w:tab/>
      </w:r>
      <w:r w:rsidRPr="00F20F76">
        <w:rPr>
          <w:rFonts w:asciiTheme="minorHAnsi" w:hAnsiTheme="minorHAnsi" w:cstheme="majorBidi"/>
          <w:b/>
          <w:bCs/>
          <w:sz w:val="23"/>
          <w:szCs w:val="23"/>
        </w:rPr>
        <w:t>UK</w:t>
      </w:r>
      <w:r w:rsidRPr="000165A0">
        <w:rPr>
          <w:rFonts w:asciiTheme="minorHAnsi" w:hAnsiTheme="minorHAnsi" w:cstheme="majorBidi"/>
          <w:sz w:val="23"/>
          <w:szCs w:val="23"/>
        </w:rPr>
        <w:tab/>
      </w:r>
      <w:r w:rsidRPr="000165A0">
        <w:rPr>
          <w:rFonts w:asciiTheme="minorHAnsi" w:hAnsiTheme="minorHAnsi" w:cstheme="majorBidi"/>
          <w:sz w:val="23"/>
          <w:szCs w:val="23"/>
        </w:rPr>
        <w:tab/>
      </w:r>
      <w:r w:rsidRPr="000165A0">
        <w:rPr>
          <w:rFonts w:asciiTheme="minorHAnsi" w:hAnsiTheme="minorHAnsi" w:cstheme="majorBidi"/>
          <w:sz w:val="23"/>
          <w:szCs w:val="23"/>
        </w:rPr>
        <w:tab/>
        <w:t>10</w:t>
      </w:r>
      <w:r w:rsidRPr="000165A0">
        <w:rPr>
          <w:rFonts w:asciiTheme="minorHAnsi" w:hAnsiTheme="minorHAnsi" w:cstheme="majorBidi"/>
          <w:sz w:val="23"/>
          <w:szCs w:val="23"/>
        </w:rPr>
        <w:tab/>
        <w:t>16</w:t>
      </w:r>
      <w:r w:rsidRPr="000165A0">
        <w:rPr>
          <w:rFonts w:asciiTheme="minorHAnsi" w:hAnsiTheme="minorHAnsi" w:cstheme="majorBidi"/>
          <w:sz w:val="23"/>
          <w:szCs w:val="23"/>
        </w:rPr>
        <w:tab/>
        <w:t>25</w:t>
      </w:r>
      <w:r w:rsidRPr="000165A0">
        <w:rPr>
          <w:rFonts w:asciiTheme="minorHAnsi" w:hAnsiTheme="minorHAnsi" w:cstheme="majorBidi"/>
          <w:sz w:val="23"/>
          <w:szCs w:val="23"/>
        </w:rPr>
        <w:tab/>
        <w:t>64</w:t>
      </w:r>
      <w:r w:rsidRPr="000165A0">
        <w:rPr>
          <w:rFonts w:asciiTheme="minorHAnsi" w:hAnsiTheme="minorHAnsi" w:cstheme="majorBidi"/>
          <w:sz w:val="23"/>
          <w:szCs w:val="23"/>
        </w:rPr>
        <w:tab/>
        <w:t>(100)</w:t>
      </w:r>
    </w:p>
    <w:p w:rsidR="00B66A44" w:rsidRPr="000165A0" w:rsidRDefault="00B66A44" w:rsidP="00B66A44">
      <w:pPr>
        <w:tabs>
          <w:tab w:val="left" w:pos="616"/>
        </w:tabs>
        <w:spacing w:after="100" w:afterAutospacing="1" w:line="276" w:lineRule="auto"/>
        <w:ind w:right="936"/>
        <w:jc w:val="both"/>
        <w:rPr>
          <w:rFonts w:asciiTheme="minorHAnsi" w:hAnsiTheme="minorHAnsi" w:cstheme="majorBidi"/>
          <w:sz w:val="23"/>
          <w:szCs w:val="23"/>
        </w:rPr>
      </w:pPr>
      <w:r w:rsidRPr="000165A0">
        <w:rPr>
          <w:rFonts w:asciiTheme="minorHAnsi" w:hAnsiTheme="minorHAnsi" w:cstheme="majorBidi"/>
          <w:sz w:val="23"/>
          <w:szCs w:val="23"/>
        </w:rPr>
        <w:tab/>
      </w:r>
      <w:r w:rsidRPr="00F20F76">
        <w:rPr>
          <w:rFonts w:asciiTheme="minorHAnsi" w:hAnsiTheme="minorHAnsi" w:cstheme="majorBidi"/>
          <w:b/>
          <w:bCs/>
          <w:sz w:val="23"/>
          <w:szCs w:val="23"/>
        </w:rPr>
        <w:t>Russia</w:t>
      </w:r>
      <w:r w:rsidRPr="00F20F76">
        <w:rPr>
          <w:rFonts w:asciiTheme="minorHAnsi" w:hAnsiTheme="minorHAnsi" w:cstheme="majorBidi"/>
          <w:b/>
          <w:bCs/>
          <w:sz w:val="23"/>
          <w:szCs w:val="23"/>
        </w:rPr>
        <w:tab/>
      </w:r>
      <w:r w:rsidRPr="000165A0">
        <w:rPr>
          <w:rFonts w:asciiTheme="minorHAnsi" w:hAnsiTheme="minorHAnsi" w:cstheme="majorBidi"/>
          <w:sz w:val="23"/>
          <w:szCs w:val="23"/>
        </w:rPr>
        <w:tab/>
      </w:r>
      <w:r w:rsidRPr="000165A0">
        <w:rPr>
          <w:rFonts w:asciiTheme="minorHAnsi" w:hAnsiTheme="minorHAnsi" w:cstheme="majorBidi"/>
          <w:sz w:val="23"/>
          <w:szCs w:val="23"/>
        </w:rPr>
        <w:tab/>
        <w:t>6</w:t>
      </w:r>
      <w:r w:rsidRPr="000165A0">
        <w:rPr>
          <w:rFonts w:asciiTheme="minorHAnsi" w:hAnsiTheme="minorHAnsi" w:cstheme="majorBidi"/>
          <w:sz w:val="23"/>
          <w:szCs w:val="23"/>
        </w:rPr>
        <w:tab/>
        <w:t>6</w:t>
      </w:r>
      <w:r w:rsidRPr="000165A0">
        <w:rPr>
          <w:rFonts w:asciiTheme="minorHAnsi" w:hAnsiTheme="minorHAnsi" w:cstheme="majorBidi"/>
          <w:sz w:val="23"/>
          <w:szCs w:val="23"/>
        </w:rPr>
        <w:tab/>
        <w:t>7</w:t>
      </w:r>
      <w:r w:rsidRPr="000165A0">
        <w:rPr>
          <w:rFonts w:asciiTheme="minorHAnsi" w:hAnsiTheme="minorHAnsi" w:cstheme="majorBidi"/>
          <w:sz w:val="23"/>
          <w:szCs w:val="23"/>
        </w:rPr>
        <w:tab/>
        <w:t>8</w:t>
      </w:r>
      <w:r w:rsidRPr="000165A0">
        <w:rPr>
          <w:rFonts w:asciiTheme="minorHAnsi" w:hAnsiTheme="minorHAnsi" w:cstheme="majorBidi"/>
          <w:sz w:val="23"/>
          <w:szCs w:val="23"/>
        </w:rPr>
        <w:tab/>
        <w:t>15</w:t>
      </w:r>
    </w:p>
    <w:p w:rsidR="00B66A44" w:rsidRPr="000165A0" w:rsidRDefault="00B66A44" w:rsidP="00B66A44">
      <w:pPr>
        <w:tabs>
          <w:tab w:val="left" w:pos="616"/>
        </w:tabs>
        <w:spacing w:after="100" w:afterAutospacing="1" w:line="276" w:lineRule="auto"/>
        <w:ind w:right="936"/>
        <w:jc w:val="both"/>
        <w:rPr>
          <w:rFonts w:asciiTheme="minorHAnsi" w:hAnsiTheme="minorHAnsi" w:cstheme="majorBidi"/>
          <w:sz w:val="23"/>
          <w:szCs w:val="23"/>
        </w:rPr>
      </w:pPr>
      <w:r w:rsidRPr="000165A0">
        <w:rPr>
          <w:rFonts w:asciiTheme="minorHAnsi" w:hAnsiTheme="minorHAnsi" w:cstheme="majorBidi"/>
          <w:sz w:val="23"/>
          <w:szCs w:val="23"/>
        </w:rPr>
        <w:tab/>
      </w:r>
      <w:r w:rsidRPr="00F20F76">
        <w:rPr>
          <w:rFonts w:asciiTheme="minorHAnsi" w:hAnsiTheme="minorHAnsi" w:cstheme="majorBidi"/>
          <w:b/>
          <w:bCs/>
          <w:sz w:val="23"/>
          <w:szCs w:val="23"/>
        </w:rPr>
        <w:t>USA</w:t>
      </w:r>
      <w:r w:rsidRPr="000165A0">
        <w:rPr>
          <w:rFonts w:asciiTheme="minorHAnsi" w:hAnsiTheme="minorHAnsi" w:cstheme="majorBidi"/>
          <w:sz w:val="23"/>
          <w:szCs w:val="23"/>
        </w:rPr>
        <w:tab/>
      </w:r>
      <w:r w:rsidRPr="000165A0">
        <w:rPr>
          <w:rFonts w:asciiTheme="minorHAnsi" w:hAnsiTheme="minorHAnsi" w:cstheme="majorBidi"/>
          <w:sz w:val="23"/>
          <w:szCs w:val="23"/>
        </w:rPr>
        <w:tab/>
      </w:r>
      <w:r w:rsidRPr="000165A0">
        <w:rPr>
          <w:rFonts w:asciiTheme="minorHAnsi" w:hAnsiTheme="minorHAnsi" w:cstheme="majorBidi"/>
          <w:sz w:val="23"/>
          <w:szCs w:val="23"/>
        </w:rPr>
        <w:tab/>
        <w:t>4</w:t>
      </w:r>
      <w:r w:rsidRPr="000165A0">
        <w:rPr>
          <w:rFonts w:asciiTheme="minorHAnsi" w:hAnsiTheme="minorHAnsi" w:cstheme="majorBidi"/>
          <w:sz w:val="23"/>
          <w:szCs w:val="23"/>
        </w:rPr>
        <w:tab/>
        <w:t>9</w:t>
      </w:r>
      <w:r w:rsidRPr="000165A0">
        <w:rPr>
          <w:rFonts w:asciiTheme="minorHAnsi" w:hAnsiTheme="minorHAnsi" w:cstheme="majorBidi"/>
          <w:sz w:val="23"/>
          <w:szCs w:val="23"/>
        </w:rPr>
        <w:tab/>
        <w:t>14</w:t>
      </w:r>
      <w:r w:rsidRPr="000165A0">
        <w:rPr>
          <w:rFonts w:asciiTheme="minorHAnsi" w:hAnsiTheme="minorHAnsi" w:cstheme="majorBidi"/>
          <w:sz w:val="23"/>
          <w:szCs w:val="23"/>
        </w:rPr>
        <w:tab/>
        <w:t>21</w:t>
      </w:r>
      <w:r w:rsidRPr="000165A0">
        <w:rPr>
          <w:rFonts w:asciiTheme="minorHAnsi" w:hAnsiTheme="minorHAnsi" w:cstheme="majorBidi"/>
          <w:sz w:val="23"/>
          <w:szCs w:val="23"/>
        </w:rPr>
        <w:tab/>
        <w:t>69</w:t>
      </w:r>
    </w:p>
    <w:p w:rsidR="00B66A44" w:rsidRPr="000165A0" w:rsidRDefault="00B66A44" w:rsidP="00B66A44">
      <w:pPr>
        <w:tabs>
          <w:tab w:val="left" w:pos="616"/>
        </w:tabs>
        <w:spacing w:after="100" w:afterAutospacing="1" w:line="276" w:lineRule="auto"/>
        <w:ind w:right="936"/>
        <w:jc w:val="both"/>
        <w:rPr>
          <w:rFonts w:asciiTheme="minorHAnsi" w:hAnsiTheme="minorHAnsi" w:cstheme="majorBidi"/>
          <w:sz w:val="23"/>
          <w:szCs w:val="23"/>
        </w:rPr>
      </w:pPr>
      <w:r w:rsidRPr="000165A0">
        <w:rPr>
          <w:rFonts w:asciiTheme="minorHAnsi" w:hAnsiTheme="minorHAnsi" w:cstheme="majorBidi"/>
          <w:sz w:val="23"/>
          <w:szCs w:val="23"/>
        </w:rPr>
        <w:tab/>
      </w:r>
      <w:r w:rsidRPr="00F20F76">
        <w:rPr>
          <w:rFonts w:asciiTheme="minorHAnsi" w:hAnsiTheme="minorHAnsi" w:cstheme="majorBidi"/>
          <w:b/>
          <w:bCs/>
          <w:sz w:val="23"/>
          <w:szCs w:val="23"/>
        </w:rPr>
        <w:t>Third World</w:t>
      </w:r>
      <w:r w:rsidRPr="000165A0">
        <w:rPr>
          <w:rFonts w:asciiTheme="minorHAnsi" w:hAnsiTheme="minorHAnsi" w:cstheme="majorBidi"/>
          <w:sz w:val="23"/>
          <w:szCs w:val="23"/>
        </w:rPr>
        <w:tab/>
      </w:r>
      <w:r w:rsidRPr="000165A0">
        <w:rPr>
          <w:rFonts w:asciiTheme="minorHAnsi" w:hAnsiTheme="minorHAnsi" w:cstheme="majorBidi"/>
          <w:sz w:val="23"/>
          <w:szCs w:val="23"/>
        </w:rPr>
        <w:tab/>
        <w:t>7</w:t>
      </w:r>
      <w:r w:rsidRPr="000165A0">
        <w:rPr>
          <w:rFonts w:asciiTheme="minorHAnsi" w:hAnsiTheme="minorHAnsi" w:cstheme="majorBidi"/>
          <w:sz w:val="23"/>
          <w:szCs w:val="23"/>
        </w:rPr>
        <w:tab/>
        <w:t>6</w:t>
      </w:r>
      <w:r w:rsidRPr="000165A0">
        <w:rPr>
          <w:rFonts w:asciiTheme="minorHAnsi" w:hAnsiTheme="minorHAnsi" w:cstheme="majorBidi"/>
          <w:sz w:val="23"/>
          <w:szCs w:val="23"/>
        </w:rPr>
        <w:tab/>
        <w:t>6</w:t>
      </w:r>
      <w:r w:rsidRPr="000165A0">
        <w:rPr>
          <w:rFonts w:asciiTheme="minorHAnsi" w:hAnsiTheme="minorHAnsi" w:cstheme="majorBidi"/>
          <w:sz w:val="23"/>
          <w:szCs w:val="23"/>
        </w:rPr>
        <w:tab/>
        <w:t>4</w:t>
      </w:r>
      <w:r w:rsidRPr="000165A0">
        <w:rPr>
          <w:rFonts w:asciiTheme="minorHAnsi" w:hAnsiTheme="minorHAnsi" w:cstheme="majorBidi"/>
          <w:sz w:val="23"/>
          <w:szCs w:val="23"/>
        </w:rPr>
        <w:tab/>
        <w:t>2</w:t>
      </w:r>
    </w:p>
    <w:p w:rsidR="00B66A44" w:rsidRPr="000165A0" w:rsidRDefault="00B66A44" w:rsidP="00B66A44">
      <w:pPr>
        <w:tabs>
          <w:tab w:val="left" w:pos="616"/>
        </w:tabs>
        <w:spacing w:after="100" w:afterAutospacing="1" w:line="276" w:lineRule="auto"/>
        <w:ind w:right="936"/>
        <w:jc w:val="both"/>
        <w:rPr>
          <w:rFonts w:asciiTheme="minorHAnsi" w:hAnsiTheme="minorHAnsi" w:cstheme="majorBidi"/>
          <w:sz w:val="23"/>
          <w:szCs w:val="23"/>
        </w:rPr>
      </w:pPr>
      <w:r w:rsidRPr="000165A0">
        <w:rPr>
          <w:rFonts w:asciiTheme="minorHAnsi" w:hAnsiTheme="minorHAnsi" w:cstheme="majorBidi"/>
          <w:sz w:val="23"/>
          <w:szCs w:val="23"/>
        </w:rPr>
        <w:tab/>
      </w:r>
      <w:r w:rsidRPr="00F20F76">
        <w:rPr>
          <w:rFonts w:asciiTheme="minorHAnsi" w:hAnsiTheme="minorHAnsi" w:cstheme="majorBidi"/>
          <w:b/>
          <w:bCs/>
          <w:sz w:val="23"/>
          <w:szCs w:val="23"/>
        </w:rPr>
        <w:t>India/Pakistan</w:t>
      </w:r>
      <w:r w:rsidRPr="00F20F76">
        <w:rPr>
          <w:rFonts w:asciiTheme="minorHAnsi" w:hAnsiTheme="minorHAnsi" w:cstheme="majorBidi"/>
          <w:b/>
          <w:bCs/>
          <w:sz w:val="23"/>
          <w:szCs w:val="23"/>
        </w:rPr>
        <w:tab/>
      </w:r>
      <w:r w:rsidRPr="000165A0">
        <w:rPr>
          <w:rFonts w:asciiTheme="minorHAnsi" w:hAnsiTheme="minorHAnsi" w:cstheme="majorBidi"/>
          <w:sz w:val="23"/>
          <w:szCs w:val="23"/>
        </w:rPr>
        <w:tab/>
        <w:t>7</w:t>
      </w:r>
      <w:r w:rsidRPr="000165A0">
        <w:rPr>
          <w:rFonts w:asciiTheme="minorHAnsi" w:hAnsiTheme="minorHAnsi" w:cstheme="majorBidi"/>
          <w:sz w:val="23"/>
          <w:szCs w:val="23"/>
        </w:rPr>
        <w:tab/>
        <w:t>6</w:t>
      </w:r>
      <w:r w:rsidRPr="000165A0">
        <w:rPr>
          <w:rFonts w:asciiTheme="minorHAnsi" w:hAnsiTheme="minorHAnsi" w:cstheme="majorBidi"/>
          <w:sz w:val="23"/>
          <w:szCs w:val="23"/>
        </w:rPr>
        <w:tab/>
        <w:t>6</w:t>
      </w:r>
      <w:r w:rsidRPr="000165A0">
        <w:rPr>
          <w:rFonts w:asciiTheme="minorHAnsi" w:hAnsiTheme="minorHAnsi" w:cstheme="majorBidi"/>
          <w:sz w:val="23"/>
          <w:szCs w:val="23"/>
        </w:rPr>
        <w:tab/>
        <w:t>3</w:t>
      </w:r>
      <w:r w:rsidRPr="000165A0">
        <w:rPr>
          <w:rFonts w:asciiTheme="minorHAnsi" w:hAnsiTheme="minorHAnsi" w:cstheme="majorBidi"/>
          <w:sz w:val="23"/>
          <w:szCs w:val="23"/>
        </w:rPr>
        <w:tab/>
        <w:t>1</w:t>
      </w:r>
    </w:p>
    <w:p w:rsidR="00050B1B" w:rsidRPr="00F20F76" w:rsidRDefault="00B66A44" w:rsidP="00050B1B">
      <w:pPr>
        <w:tabs>
          <w:tab w:val="left" w:pos="616"/>
        </w:tabs>
        <w:spacing w:after="100" w:afterAutospacing="1" w:line="276" w:lineRule="auto"/>
        <w:ind w:right="936"/>
        <w:jc w:val="center"/>
        <w:rPr>
          <w:rStyle w:val="Bodytext10NotItalic"/>
          <w:rFonts w:asciiTheme="minorHAnsi" w:eastAsia="Angsana New" w:hAnsiTheme="minorHAnsi" w:cstheme="majorBidi"/>
          <w:b/>
          <w:bCs/>
          <w:i w:val="0"/>
          <w:iCs w:val="0"/>
          <w:sz w:val="23"/>
          <w:szCs w:val="23"/>
          <w:shd w:val="clear" w:color="auto" w:fill="auto"/>
        </w:rPr>
      </w:pPr>
      <w:r w:rsidRPr="000165A0">
        <w:rPr>
          <w:rFonts w:asciiTheme="minorHAnsi" w:hAnsiTheme="minorHAnsi" w:cstheme="majorBidi"/>
          <w:sz w:val="23"/>
          <w:szCs w:val="23"/>
        </w:rPr>
        <w:br/>
      </w:r>
      <w:proofErr w:type="gramStart"/>
      <w:r w:rsidRPr="00F20F76">
        <w:rPr>
          <w:rFonts w:asciiTheme="minorHAnsi" w:hAnsiTheme="minorHAnsi" w:cstheme="majorBidi"/>
          <w:b/>
          <w:bCs/>
          <w:sz w:val="23"/>
          <w:szCs w:val="23"/>
        </w:rPr>
        <w:t>(Source: The Rise and Fall of Great Powers by Paul Kennedy</w:t>
      </w:r>
      <w:r w:rsidRPr="00F20F76">
        <w:rPr>
          <w:rFonts w:asciiTheme="minorHAnsi" w:hAnsiTheme="minorHAnsi" w:cstheme="majorBidi"/>
          <w:b/>
          <w:bCs/>
          <w:sz w:val="23"/>
          <w:szCs w:val="23"/>
        </w:rPr>
        <w:br/>
        <w:t xml:space="preserve"> </w:t>
      </w:r>
      <w:r w:rsidRPr="00F20F76">
        <w:rPr>
          <w:rStyle w:val="Bodytext10NotItalic"/>
          <w:rFonts w:asciiTheme="minorHAnsi" w:eastAsia="Angsana New" w:hAnsiTheme="minorHAnsi" w:cstheme="majorBidi"/>
          <w:b/>
          <w:bCs/>
          <w:i w:val="0"/>
          <w:iCs w:val="0"/>
          <w:sz w:val="23"/>
          <w:szCs w:val="23"/>
          <w:shd w:val="clear" w:color="auto" w:fill="auto"/>
        </w:rPr>
        <w:t>Random House, New York, 1087, p. 149.)</w:t>
      </w:r>
      <w:proofErr w:type="gramEnd"/>
    </w:p>
    <w:p w:rsidR="006015D0" w:rsidRPr="000165A0" w:rsidRDefault="00B66A44" w:rsidP="00050B1B">
      <w:pPr>
        <w:tabs>
          <w:tab w:val="left" w:pos="616"/>
        </w:tabs>
        <w:spacing w:after="100" w:afterAutospacing="1" w:line="276" w:lineRule="auto"/>
        <w:ind w:right="936"/>
        <w:jc w:val="center"/>
        <w:rPr>
          <w:rFonts w:asciiTheme="minorHAnsi" w:hAnsiTheme="minorHAnsi" w:cstheme="majorBidi"/>
          <w:sz w:val="23"/>
          <w:szCs w:val="23"/>
        </w:rPr>
      </w:pPr>
      <w:proofErr w:type="gramStart"/>
      <w:r w:rsidRPr="000165A0">
        <w:rPr>
          <w:rFonts w:asciiTheme="minorHAnsi" w:hAnsiTheme="minorHAnsi" w:cstheme="majorBidi"/>
          <w:sz w:val="23"/>
          <w:szCs w:val="23"/>
        </w:rPr>
        <w:t>Thus where</w:t>
      </w:r>
      <w:r w:rsidR="006015D0" w:rsidRPr="000165A0">
        <w:rPr>
          <w:rFonts w:asciiTheme="minorHAnsi" w:hAnsiTheme="minorHAnsi" w:cstheme="majorBidi"/>
          <w:sz w:val="23"/>
          <w:szCs w:val="23"/>
        </w:rPr>
        <w:t xml:space="preserve"> </w:t>
      </w:r>
      <w:r w:rsidRPr="000165A0">
        <w:rPr>
          <w:rFonts w:asciiTheme="minorHAnsi" w:hAnsiTheme="minorHAnsi" w:cstheme="majorBidi"/>
          <w:sz w:val="23"/>
          <w:szCs w:val="23"/>
        </w:rPr>
        <w:t>as the per capita levels of industrialization in.</w:t>
      </w:r>
      <w:proofErr w:type="gramEnd"/>
      <w:r w:rsidRPr="000165A0">
        <w:rPr>
          <w:rFonts w:asciiTheme="minorHAnsi" w:hAnsiTheme="minorHAnsi" w:cstheme="majorBidi"/>
          <w:sz w:val="23"/>
          <w:szCs w:val="23"/>
        </w:rPr>
        <w:t xml:space="preserve"> Europe and the third world may have been not too far apart from each other in 1750, the latter's was only one-</w:t>
      </w:r>
      <w:r w:rsidRPr="000165A0">
        <w:rPr>
          <w:rFonts w:asciiTheme="minorHAnsi" w:hAnsiTheme="minorHAnsi" w:cstheme="majorBidi"/>
          <w:sz w:val="23"/>
          <w:szCs w:val="23"/>
        </w:rPr>
        <w:lastRenderedPageBreak/>
        <w:t xml:space="preserve">eighteenth of-the former </w:t>
      </w:r>
      <w:r w:rsidR="006015D0" w:rsidRPr="000165A0">
        <w:rPr>
          <w:rFonts w:asciiTheme="minorHAnsi" w:hAnsiTheme="minorHAnsi" w:cstheme="majorBidi"/>
          <w:sz w:val="23"/>
          <w:szCs w:val="23"/>
        </w:rPr>
        <w:t>(2</w:t>
      </w:r>
      <w:r w:rsidRPr="000165A0">
        <w:rPr>
          <w:rFonts w:asciiTheme="minorHAnsi" w:hAnsiTheme="minorHAnsi" w:cstheme="majorBidi"/>
          <w:sz w:val="23"/>
          <w:szCs w:val="23"/>
        </w:rPr>
        <w:t xml:space="preserve"> percent to 35 percent) and only</w:t>
      </w:r>
      <w:r w:rsidRPr="000165A0">
        <w:rPr>
          <w:rStyle w:val="BodytextBold"/>
          <w:rFonts w:asciiTheme="minorHAnsi" w:hAnsiTheme="minorHAnsi" w:cstheme="majorBidi"/>
          <w:sz w:val="23"/>
          <w:szCs w:val="23"/>
        </w:rPr>
        <w:t xml:space="preserve"> </w:t>
      </w:r>
      <w:r w:rsidRPr="000165A0">
        <w:rPr>
          <w:rStyle w:val="BodytextBold"/>
          <w:rFonts w:asciiTheme="minorHAnsi" w:hAnsiTheme="minorHAnsi" w:cstheme="majorBidi"/>
          <w:b w:val="0"/>
          <w:bCs w:val="0"/>
          <w:sz w:val="23"/>
          <w:szCs w:val="23"/>
          <w:shd w:val="clear" w:color="auto" w:fill="auto"/>
        </w:rPr>
        <w:t>one</w:t>
      </w:r>
      <w:r w:rsidR="006015D0" w:rsidRPr="000165A0">
        <w:rPr>
          <w:rStyle w:val="BodytextBold"/>
          <w:rFonts w:asciiTheme="minorHAnsi" w:hAnsiTheme="minorHAnsi" w:cstheme="majorBidi"/>
          <w:b w:val="0"/>
          <w:bCs w:val="0"/>
          <w:sz w:val="23"/>
          <w:szCs w:val="23"/>
          <w:shd w:val="clear" w:color="auto" w:fill="auto"/>
        </w:rPr>
        <w:t xml:space="preserve"> </w:t>
      </w:r>
      <w:r w:rsidRPr="000165A0">
        <w:rPr>
          <w:rStyle w:val="BodytextBold"/>
          <w:rFonts w:asciiTheme="minorHAnsi" w:hAnsiTheme="minorHAnsi" w:cstheme="majorBidi"/>
          <w:b w:val="0"/>
          <w:bCs w:val="0"/>
          <w:sz w:val="23"/>
          <w:szCs w:val="23"/>
          <w:shd w:val="clear" w:color="auto" w:fill="auto"/>
        </w:rPr>
        <w:t>fift</w:t>
      </w:r>
      <w:r w:rsidR="006015D0" w:rsidRPr="000165A0">
        <w:rPr>
          <w:rStyle w:val="BodytextBold"/>
          <w:rFonts w:asciiTheme="minorHAnsi" w:hAnsiTheme="minorHAnsi" w:cstheme="majorBidi"/>
          <w:b w:val="0"/>
          <w:bCs w:val="0"/>
          <w:sz w:val="23"/>
          <w:szCs w:val="23"/>
          <w:shd w:val="clear" w:color="auto" w:fill="auto"/>
        </w:rPr>
        <w:t>y</w:t>
      </w:r>
      <w:r w:rsidRPr="000165A0">
        <w:rPr>
          <w:rFonts w:asciiTheme="minorHAnsi" w:hAnsiTheme="minorHAnsi" w:cstheme="majorBidi"/>
          <w:sz w:val="23"/>
          <w:szCs w:val="23"/>
        </w:rPr>
        <w:t xml:space="preserve"> of the </w:t>
      </w:r>
      <w:r w:rsidR="006015D0" w:rsidRPr="000165A0">
        <w:rPr>
          <w:rFonts w:asciiTheme="minorHAnsi" w:hAnsiTheme="minorHAnsi" w:cstheme="majorBidi"/>
          <w:sz w:val="23"/>
          <w:szCs w:val="23"/>
        </w:rPr>
        <w:t xml:space="preserve">United Kingdom’s (2 percent to 100 </w:t>
      </w:r>
      <w:r w:rsidRPr="000165A0">
        <w:rPr>
          <w:rFonts w:asciiTheme="minorHAnsi" w:hAnsiTheme="minorHAnsi" w:cstheme="majorBidi"/>
          <w:sz w:val="23"/>
          <w:szCs w:val="23"/>
        </w:rPr>
        <w:t>percent)</w:t>
      </w:r>
      <w:r w:rsidR="006015D0" w:rsidRPr="000165A0">
        <w:rPr>
          <w:rFonts w:asciiTheme="minorHAnsi" w:hAnsiTheme="minorHAnsi" w:cstheme="majorBidi"/>
          <w:sz w:val="23"/>
          <w:szCs w:val="23"/>
        </w:rPr>
        <w:t>.</w:t>
      </w:r>
    </w:p>
    <w:p w:rsidR="006015D0" w:rsidRPr="000165A0" w:rsidRDefault="006015D0" w:rsidP="00050B1B">
      <w:pPr>
        <w:tabs>
          <w:tab w:val="left" w:pos="616"/>
        </w:tabs>
        <w:spacing w:after="100" w:afterAutospacing="1" w:line="276" w:lineRule="auto"/>
        <w:contextualSpacing/>
        <w:jc w:val="both"/>
        <w:rPr>
          <w:rFonts w:asciiTheme="minorHAnsi" w:hAnsiTheme="minorHAnsi" w:cstheme="majorBidi"/>
          <w:sz w:val="23"/>
          <w:szCs w:val="23"/>
        </w:rPr>
      </w:pPr>
      <w:r w:rsidRPr="000165A0">
        <w:rPr>
          <w:rFonts w:asciiTheme="minorHAnsi" w:hAnsiTheme="minorHAnsi" w:cstheme="majorBidi"/>
          <w:sz w:val="23"/>
          <w:szCs w:val="23"/>
        </w:rPr>
        <w:t>Another Fact</w:t>
      </w:r>
    </w:p>
    <w:p w:rsidR="006015D0" w:rsidRPr="000165A0" w:rsidRDefault="006015D0" w:rsidP="006015D0">
      <w:pPr>
        <w:pStyle w:val="Tableofcontents0"/>
        <w:shd w:val="clear" w:color="auto" w:fill="auto"/>
        <w:spacing w:before="0" w:after="100" w:afterAutospacing="1" w:line="276" w:lineRule="auto"/>
        <w:ind w:left="40" w:firstLine="0"/>
        <w:contextualSpacing/>
        <w:jc w:val="both"/>
        <w:rPr>
          <w:rFonts w:asciiTheme="minorHAnsi" w:hAnsiTheme="minorHAnsi" w:cstheme="majorBidi"/>
          <w:sz w:val="23"/>
          <w:szCs w:val="23"/>
        </w:rPr>
      </w:pPr>
      <w:r w:rsidRPr="000165A0">
        <w:rPr>
          <w:rFonts w:asciiTheme="minorHAnsi" w:hAnsiTheme="minorHAnsi" w:cstheme="majorBidi"/>
          <w:sz w:val="23"/>
          <w:szCs w:val="23"/>
        </w:rPr>
        <w:t>1800</w:t>
      </w:r>
      <w:r w:rsidRPr="000165A0">
        <w:rPr>
          <w:rFonts w:asciiTheme="minorHAnsi" w:hAnsiTheme="minorHAnsi" w:cstheme="majorBidi"/>
          <w:sz w:val="23"/>
          <w:szCs w:val="23"/>
        </w:rPr>
        <w:tab/>
        <w:t>EUROPE OCCUPIED OR CONTROLLED</w:t>
      </w:r>
    </w:p>
    <w:p w:rsidR="006015D0" w:rsidRPr="000165A0" w:rsidRDefault="006015D0" w:rsidP="006015D0">
      <w:pPr>
        <w:pStyle w:val="Tableofcontents0"/>
        <w:shd w:val="clear" w:color="auto" w:fill="auto"/>
        <w:spacing w:before="0" w:after="100" w:afterAutospacing="1" w:line="276" w:lineRule="auto"/>
        <w:ind w:left="1220" w:firstLine="0"/>
        <w:contextualSpacing/>
        <w:jc w:val="both"/>
        <w:rPr>
          <w:rFonts w:asciiTheme="minorHAnsi" w:hAnsiTheme="minorHAnsi" w:cstheme="majorBidi"/>
          <w:sz w:val="23"/>
          <w:szCs w:val="23"/>
        </w:rPr>
      </w:pPr>
      <w:r w:rsidRPr="000165A0">
        <w:rPr>
          <w:rFonts w:asciiTheme="minorHAnsi" w:hAnsiTheme="minorHAnsi" w:cstheme="majorBidi"/>
          <w:sz w:val="23"/>
          <w:szCs w:val="23"/>
        </w:rPr>
        <w:t>35 percent of the land surface of the world.</w:t>
      </w:r>
    </w:p>
    <w:p w:rsidR="006015D0" w:rsidRPr="000165A0" w:rsidRDefault="006015D0" w:rsidP="006015D0">
      <w:pPr>
        <w:pStyle w:val="Tableofcontents0"/>
        <w:shd w:val="clear" w:color="auto" w:fill="auto"/>
        <w:tabs>
          <w:tab w:val="left" w:pos="8370"/>
          <w:tab w:val="left" w:pos="8820"/>
          <w:tab w:val="left" w:pos="8910"/>
        </w:tabs>
        <w:spacing w:before="0" w:after="100" w:afterAutospacing="1" w:line="276" w:lineRule="auto"/>
        <w:ind w:left="40" w:firstLine="0"/>
        <w:contextualSpacing/>
        <w:jc w:val="both"/>
        <w:rPr>
          <w:rFonts w:asciiTheme="minorHAnsi" w:hAnsiTheme="minorHAnsi" w:cstheme="majorBidi"/>
          <w:sz w:val="23"/>
          <w:szCs w:val="23"/>
        </w:rPr>
      </w:pPr>
    </w:p>
    <w:p w:rsidR="006015D0" w:rsidRPr="000165A0" w:rsidRDefault="006015D0" w:rsidP="006015D0">
      <w:pPr>
        <w:pStyle w:val="Tableofcontents0"/>
        <w:shd w:val="clear" w:color="auto" w:fill="auto"/>
        <w:tabs>
          <w:tab w:val="left" w:pos="8370"/>
          <w:tab w:val="left" w:pos="8820"/>
          <w:tab w:val="left" w:pos="8910"/>
        </w:tabs>
        <w:spacing w:before="0" w:after="100" w:afterAutospacing="1" w:line="276" w:lineRule="auto"/>
        <w:ind w:left="40" w:firstLine="0"/>
        <w:contextualSpacing/>
        <w:jc w:val="both"/>
        <w:rPr>
          <w:rFonts w:asciiTheme="minorHAnsi" w:hAnsiTheme="minorHAnsi" w:cstheme="majorBidi"/>
          <w:sz w:val="23"/>
          <w:szCs w:val="23"/>
        </w:rPr>
      </w:pPr>
      <w:r w:rsidRPr="000165A0">
        <w:rPr>
          <w:rFonts w:asciiTheme="minorHAnsi" w:hAnsiTheme="minorHAnsi" w:cstheme="majorBidi"/>
          <w:sz w:val="23"/>
          <w:szCs w:val="23"/>
        </w:rPr>
        <w:t>1878    CONTROL ROSE TO 67 percent</w:t>
      </w:r>
    </w:p>
    <w:p w:rsidR="006015D0" w:rsidRPr="000165A0" w:rsidRDefault="006015D0" w:rsidP="006015D0">
      <w:pPr>
        <w:pStyle w:val="Tableofcontents0"/>
        <w:shd w:val="clear" w:color="auto" w:fill="auto"/>
        <w:tabs>
          <w:tab w:val="left" w:pos="8370"/>
          <w:tab w:val="left" w:pos="8820"/>
          <w:tab w:val="left" w:pos="8910"/>
        </w:tabs>
        <w:spacing w:before="0" w:after="100" w:afterAutospacing="1" w:line="276" w:lineRule="auto"/>
        <w:ind w:left="40" w:firstLine="0"/>
        <w:contextualSpacing/>
        <w:jc w:val="both"/>
        <w:rPr>
          <w:rFonts w:asciiTheme="minorHAnsi" w:hAnsiTheme="minorHAnsi" w:cstheme="majorBidi"/>
          <w:sz w:val="23"/>
          <w:szCs w:val="23"/>
        </w:rPr>
      </w:pPr>
      <w:r w:rsidRPr="000165A0">
        <w:rPr>
          <w:rFonts w:asciiTheme="minorHAnsi" w:hAnsiTheme="minorHAnsi" w:cstheme="majorBidi"/>
          <w:sz w:val="23"/>
          <w:szCs w:val="23"/>
        </w:rPr>
        <w:t>1914    CONTROL ROSE TO 84 percent</w:t>
      </w:r>
    </w:p>
    <w:p w:rsidR="006015D0" w:rsidRPr="000165A0" w:rsidRDefault="006015D0" w:rsidP="006015D0">
      <w:pPr>
        <w:pStyle w:val="Tableofcontents0"/>
        <w:shd w:val="clear" w:color="auto" w:fill="auto"/>
        <w:tabs>
          <w:tab w:val="left" w:pos="8370"/>
          <w:tab w:val="left" w:pos="8820"/>
          <w:tab w:val="left" w:pos="8910"/>
        </w:tabs>
        <w:spacing w:before="0" w:after="100" w:afterAutospacing="1" w:line="276" w:lineRule="auto"/>
        <w:ind w:left="40" w:firstLine="0"/>
        <w:contextualSpacing/>
        <w:jc w:val="both"/>
        <w:rPr>
          <w:rFonts w:asciiTheme="minorHAnsi" w:hAnsiTheme="minorHAnsi" w:cstheme="majorBidi"/>
          <w:sz w:val="23"/>
          <w:szCs w:val="23"/>
        </w:rPr>
      </w:pPr>
      <w:r w:rsidRPr="000165A0">
        <w:rPr>
          <w:rFonts w:asciiTheme="minorHAnsi" w:hAnsiTheme="minorHAnsi" w:cstheme="majorBidi"/>
          <w:sz w:val="23"/>
          <w:szCs w:val="23"/>
        </w:rPr>
        <w:t xml:space="preserve">                                               (ibid.p.150)</w:t>
      </w:r>
    </w:p>
    <w:p w:rsidR="006015D0" w:rsidRPr="000165A0" w:rsidRDefault="006015D0" w:rsidP="006015D0">
      <w:pPr>
        <w:pStyle w:val="Tableofcontents0"/>
        <w:shd w:val="clear" w:color="auto" w:fill="auto"/>
        <w:tabs>
          <w:tab w:val="left" w:pos="8370"/>
          <w:tab w:val="left" w:pos="8820"/>
          <w:tab w:val="left" w:pos="8910"/>
        </w:tabs>
        <w:spacing w:before="0" w:after="100" w:afterAutospacing="1" w:line="276" w:lineRule="auto"/>
        <w:ind w:left="40" w:firstLine="0"/>
        <w:contextualSpacing/>
        <w:jc w:val="both"/>
        <w:rPr>
          <w:rFonts w:asciiTheme="minorHAnsi" w:hAnsiTheme="minorHAnsi" w:cstheme="majorBidi"/>
          <w:sz w:val="23"/>
          <w:szCs w:val="23"/>
        </w:rPr>
      </w:pPr>
    </w:p>
    <w:p w:rsidR="006015D0" w:rsidRPr="000165A0" w:rsidRDefault="006015D0" w:rsidP="006015D0">
      <w:pPr>
        <w:pStyle w:val="Tableofcontents0"/>
        <w:shd w:val="clear" w:color="auto" w:fill="auto"/>
        <w:tabs>
          <w:tab w:val="left" w:pos="8370"/>
          <w:tab w:val="left" w:pos="8820"/>
          <w:tab w:val="left" w:pos="8910"/>
        </w:tabs>
        <w:spacing w:before="0" w:after="100" w:afterAutospacing="1" w:line="276" w:lineRule="auto"/>
        <w:ind w:left="40" w:firstLine="0"/>
        <w:contextualSpacing/>
        <w:jc w:val="both"/>
        <w:rPr>
          <w:rFonts w:asciiTheme="minorHAnsi" w:hAnsiTheme="minorHAnsi" w:cstheme="majorBidi"/>
          <w:sz w:val="23"/>
          <w:szCs w:val="23"/>
        </w:rPr>
      </w:pPr>
      <w:r w:rsidRPr="000165A0">
        <w:rPr>
          <w:rFonts w:asciiTheme="minorHAnsi" w:hAnsiTheme="minorHAnsi" w:cstheme="majorBidi"/>
          <w:sz w:val="23"/>
          <w:szCs w:val="23"/>
        </w:rPr>
        <w:t>By the end of the First World War - whole THIRD WORLD was under COLONIAL RULE.</w:t>
      </w:r>
    </w:p>
    <w:p w:rsidR="006015D0" w:rsidRPr="000165A0" w:rsidRDefault="006015D0" w:rsidP="006015D0">
      <w:pPr>
        <w:pStyle w:val="Tableofcontents0"/>
        <w:shd w:val="clear" w:color="auto" w:fill="auto"/>
        <w:tabs>
          <w:tab w:val="left" w:pos="8370"/>
          <w:tab w:val="left" w:pos="8820"/>
          <w:tab w:val="left" w:pos="8910"/>
        </w:tabs>
        <w:spacing w:before="0" w:after="100" w:afterAutospacing="1" w:line="276" w:lineRule="auto"/>
        <w:ind w:left="40" w:firstLine="0"/>
        <w:contextualSpacing/>
        <w:jc w:val="both"/>
        <w:rPr>
          <w:rFonts w:asciiTheme="minorHAnsi" w:hAnsiTheme="minorHAnsi" w:cstheme="majorBidi"/>
          <w:sz w:val="23"/>
          <w:szCs w:val="23"/>
        </w:rPr>
      </w:pPr>
      <w:r w:rsidRPr="000165A0">
        <w:rPr>
          <w:rFonts w:asciiTheme="minorHAnsi" w:hAnsiTheme="minorHAnsi" w:cstheme="majorBidi"/>
          <w:sz w:val="23"/>
          <w:szCs w:val="23"/>
        </w:rPr>
        <w:t>Post Colonial Period - characterized by Capitalist domination and pursuit of west-tutored- development strategies based on "capital fundamentalism" - Debt-based - Aid –controlled development</w:t>
      </w:r>
    </w:p>
    <w:p w:rsidR="006015D0" w:rsidRPr="000165A0" w:rsidRDefault="006015D0" w:rsidP="006015D0">
      <w:pPr>
        <w:pStyle w:val="Tableofcontents0"/>
        <w:shd w:val="clear" w:color="auto" w:fill="auto"/>
        <w:tabs>
          <w:tab w:val="left" w:pos="8370"/>
          <w:tab w:val="left" w:pos="8820"/>
          <w:tab w:val="left" w:pos="8910"/>
        </w:tabs>
        <w:spacing w:before="0" w:after="100" w:afterAutospacing="1" w:line="276" w:lineRule="auto"/>
        <w:ind w:left="40" w:firstLine="0"/>
        <w:contextualSpacing/>
        <w:jc w:val="both"/>
        <w:rPr>
          <w:rFonts w:asciiTheme="minorHAnsi" w:hAnsiTheme="minorHAnsi" w:cstheme="majorBidi"/>
          <w:sz w:val="23"/>
          <w:szCs w:val="23"/>
        </w:rPr>
      </w:pPr>
    </w:p>
    <w:p w:rsidR="006015D0" w:rsidRPr="000165A0" w:rsidRDefault="006015D0" w:rsidP="006015D0">
      <w:pPr>
        <w:pStyle w:val="Tableofcontents0"/>
        <w:shd w:val="clear" w:color="auto" w:fill="auto"/>
        <w:tabs>
          <w:tab w:val="left" w:pos="8370"/>
          <w:tab w:val="left" w:pos="8820"/>
          <w:tab w:val="left" w:pos="8910"/>
        </w:tabs>
        <w:spacing w:before="0" w:after="100" w:afterAutospacing="1" w:line="276" w:lineRule="auto"/>
        <w:ind w:left="40" w:firstLine="0"/>
        <w:contextualSpacing/>
        <w:jc w:val="both"/>
        <w:rPr>
          <w:rFonts w:asciiTheme="minorHAnsi" w:hAnsiTheme="minorHAnsi" w:cstheme="majorBidi"/>
          <w:sz w:val="23"/>
          <w:szCs w:val="23"/>
          <w:u w:val="single"/>
        </w:rPr>
      </w:pPr>
      <w:r w:rsidRPr="000165A0">
        <w:rPr>
          <w:rFonts w:asciiTheme="minorHAnsi" w:hAnsiTheme="minorHAnsi" w:cstheme="majorBidi"/>
          <w:sz w:val="23"/>
          <w:szCs w:val="23"/>
          <w:u w:val="single"/>
        </w:rPr>
        <w:t>V - PRESENT SCENARIO</w:t>
      </w:r>
    </w:p>
    <w:p w:rsidR="00B66A44" w:rsidRPr="000165A0" w:rsidRDefault="006015D0" w:rsidP="00B66A44">
      <w:pPr>
        <w:tabs>
          <w:tab w:val="left" w:pos="616"/>
        </w:tabs>
        <w:spacing w:after="100" w:afterAutospacing="1" w:line="276" w:lineRule="auto"/>
        <w:ind w:right="936"/>
        <w:contextualSpacing/>
        <w:jc w:val="both"/>
        <w:rPr>
          <w:rFonts w:asciiTheme="minorHAnsi" w:hAnsiTheme="minorHAnsi" w:cstheme="majorBidi"/>
          <w:sz w:val="23"/>
          <w:szCs w:val="23"/>
        </w:rPr>
      </w:pPr>
      <w:r w:rsidRPr="000165A0">
        <w:rPr>
          <w:rFonts w:asciiTheme="minorHAnsi" w:hAnsiTheme="minorHAnsi" w:cstheme="majorBidi"/>
          <w:sz w:val="23"/>
          <w:szCs w:val="23"/>
        </w:rPr>
        <w:t>** 22 Rich countries of the world - with l/6th of world population dominate the world.</w:t>
      </w:r>
    </w:p>
    <w:p w:rsidR="006015D0" w:rsidRPr="000165A0" w:rsidRDefault="006015D0" w:rsidP="00B66A44">
      <w:pPr>
        <w:tabs>
          <w:tab w:val="left" w:pos="616"/>
        </w:tabs>
        <w:spacing w:after="100" w:afterAutospacing="1" w:line="276" w:lineRule="auto"/>
        <w:ind w:right="936"/>
        <w:contextualSpacing/>
        <w:jc w:val="both"/>
        <w:rPr>
          <w:rFonts w:asciiTheme="minorHAnsi" w:hAnsiTheme="minorHAnsi" w:cstheme="majorBidi"/>
          <w:sz w:val="23"/>
          <w:szCs w:val="23"/>
        </w:rPr>
      </w:pPr>
    </w:p>
    <w:p w:rsidR="006015D0" w:rsidRPr="000165A0" w:rsidRDefault="006015D0" w:rsidP="00B66A44">
      <w:pPr>
        <w:tabs>
          <w:tab w:val="left" w:pos="616"/>
        </w:tabs>
        <w:spacing w:after="100" w:afterAutospacing="1" w:line="276" w:lineRule="auto"/>
        <w:ind w:right="936"/>
        <w:contextualSpacing/>
        <w:jc w:val="both"/>
        <w:rPr>
          <w:rFonts w:asciiTheme="minorHAnsi" w:hAnsiTheme="minorHAnsi" w:cstheme="majorBidi"/>
          <w:sz w:val="23"/>
          <w:szCs w:val="23"/>
        </w:rPr>
      </w:pPr>
      <w:r w:rsidRPr="000165A0">
        <w:rPr>
          <w:rFonts w:asciiTheme="minorHAnsi" w:hAnsiTheme="minorHAnsi" w:cstheme="majorBidi"/>
          <w:sz w:val="23"/>
          <w:szCs w:val="23"/>
        </w:rPr>
        <w:tab/>
        <w:t>Share of world GDP - 1992 84%, 1997 86%</w:t>
      </w:r>
    </w:p>
    <w:p w:rsidR="006015D0" w:rsidRPr="000165A0" w:rsidRDefault="006015D0" w:rsidP="006015D0">
      <w:pPr>
        <w:tabs>
          <w:tab w:val="left" w:pos="616"/>
        </w:tabs>
        <w:spacing w:after="100" w:afterAutospacing="1" w:line="276" w:lineRule="auto"/>
        <w:ind w:right="936"/>
        <w:contextualSpacing/>
        <w:jc w:val="both"/>
        <w:rPr>
          <w:rFonts w:asciiTheme="minorHAnsi" w:hAnsiTheme="minorHAnsi" w:cstheme="majorBidi"/>
          <w:sz w:val="23"/>
          <w:szCs w:val="23"/>
        </w:rPr>
      </w:pPr>
      <w:r w:rsidRPr="000165A0">
        <w:rPr>
          <w:rFonts w:asciiTheme="minorHAnsi" w:hAnsiTheme="minorHAnsi" w:cstheme="majorBidi"/>
          <w:sz w:val="23"/>
          <w:szCs w:val="23"/>
        </w:rPr>
        <w:tab/>
      </w:r>
      <w:r w:rsidRPr="000165A0">
        <w:rPr>
          <w:rStyle w:val="BodytextItalic"/>
          <w:rFonts w:asciiTheme="minorHAnsi" w:hAnsiTheme="minorHAnsi" w:cstheme="majorBidi"/>
          <w:i w:val="0"/>
          <w:iCs w:val="0"/>
          <w:sz w:val="23"/>
          <w:szCs w:val="23"/>
          <w:shd w:val="clear" w:color="auto" w:fill="auto"/>
        </w:rPr>
        <w:t xml:space="preserve">(Global Economic Prospects </w:t>
      </w:r>
      <w:r w:rsidRPr="000165A0">
        <w:rPr>
          <w:rStyle w:val="BodytextItalic"/>
          <w:rFonts w:asciiTheme="minorHAnsi" w:hAnsiTheme="minorHAnsi" w:cstheme="majorBidi"/>
          <w:sz w:val="23"/>
          <w:szCs w:val="23"/>
          <w:shd w:val="clear" w:color="auto" w:fill="auto"/>
        </w:rPr>
        <w:t>-</w:t>
      </w:r>
      <w:r w:rsidRPr="000165A0">
        <w:rPr>
          <w:rFonts w:asciiTheme="minorHAnsi" w:hAnsiTheme="minorHAnsi" w:cstheme="majorBidi"/>
          <w:sz w:val="23"/>
          <w:szCs w:val="23"/>
        </w:rPr>
        <w:t xml:space="preserve"> 1997, A World Bank Book, 1998, p.23)</w:t>
      </w:r>
    </w:p>
    <w:p w:rsidR="006015D0" w:rsidRPr="000165A0" w:rsidRDefault="006015D0" w:rsidP="006015D0">
      <w:pPr>
        <w:tabs>
          <w:tab w:val="left" w:pos="616"/>
        </w:tabs>
        <w:spacing w:after="100" w:afterAutospacing="1" w:line="276" w:lineRule="auto"/>
        <w:ind w:right="936"/>
        <w:contextualSpacing/>
        <w:jc w:val="both"/>
        <w:rPr>
          <w:rFonts w:asciiTheme="minorHAnsi" w:hAnsiTheme="minorHAnsi" w:cstheme="majorBidi"/>
          <w:sz w:val="23"/>
          <w:szCs w:val="23"/>
        </w:rPr>
      </w:pPr>
      <w:r w:rsidRPr="000165A0">
        <w:rPr>
          <w:rFonts w:asciiTheme="minorHAnsi" w:hAnsiTheme="minorHAnsi" w:cstheme="majorBidi"/>
          <w:sz w:val="23"/>
          <w:szCs w:val="23"/>
        </w:rPr>
        <w:tab/>
        <w:t>85% World Trade</w:t>
      </w:r>
    </w:p>
    <w:p w:rsidR="006015D0" w:rsidRPr="000165A0" w:rsidRDefault="006015D0" w:rsidP="006015D0">
      <w:pPr>
        <w:tabs>
          <w:tab w:val="left" w:pos="616"/>
        </w:tabs>
        <w:spacing w:after="100" w:afterAutospacing="1" w:line="276" w:lineRule="auto"/>
        <w:ind w:right="936"/>
        <w:contextualSpacing/>
        <w:jc w:val="both"/>
        <w:rPr>
          <w:rFonts w:asciiTheme="minorHAnsi" w:hAnsiTheme="minorHAnsi" w:cstheme="majorBidi"/>
          <w:sz w:val="23"/>
          <w:szCs w:val="23"/>
        </w:rPr>
      </w:pPr>
      <w:r w:rsidRPr="000165A0">
        <w:rPr>
          <w:rFonts w:asciiTheme="minorHAnsi" w:hAnsiTheme="minorHAnsi" w:cstheme="majorBidi"/>
          <w:sz w:val="23"/>
          <w:szCs w:val="23"/>
        </w:rPr>
        <w:tab/>
        <w:t>86% of Domestic Investment</w:t>
      </w:r>
    </w:p>
    <w:p w:rsidR="006015D0" w:rsidRPr="000165A0" w:rsidRDefault="006015D0" w:rsidP="006015D0">
      <w:pPr>
        <w:tabs>
          <w:tab w:val="left" w:pos="616"/>
        </w:tabs>
        <w:spacing w:after="100" w:afterAutospacing="1" w:line="276" w:lineRule="auto"/>
        <w:ind w:right="936"/>
        <w:contextualSpacing/>
        <w:jc w:val="both"/>
        <w:rPr>
          <w:rFonts w:asciiTheme="minorHAnsi" w:hAnsiTheme="minorHAnsi" w:cstheme="majorBidi"/>
          <w:sz w:val="23"/>
          <w:szCs w:val="23"/>
        </w:rPr>
      </w:pPr>
      <w:r w:rsidRPr="000165A0">
        <w:rPr>
          <w:rFonts w:asciiTheme="minorHAnsi" w:hAnsiTheme="minorHAnsi" w:cstheme="majorBidi"/>
          <w:sz w:val="23"/>
          <w:szCs w:val="23"/>
        </w:rPr>
        <w:tab/>
        <w:t>94% Research and Development</w:t>
      </w:r>
    </w:p>
    <w:p w:rsidR="006015D0" w:rsidRPr="000165A0" w:rsidRDefault="006015D0" w:rsidP="00571B58">
      <w:pPr>
        <w:pStyle w:val="Bodytext0"/>
        <w:shd w:val="clear" w:color="auto" w:fill="auto"/>
        <w:spacing w:after="100" w:afterAutospacing="1" w:line="276" w:lineRule="auto"/>
        <w:ind w:left="40"/>
        <w:contextualSpacing/>
        <w:rPr>
          <w:rFonts w:asciiTheme="minorHAnsi" w:hAnsiTheme="minorHAnsi" w:cstheme="majorBidi"/>
          <w:sz w:val="23"/>
          <w:szCs w:val="23"/>
        </w:rPr>
      </w:pPr>
      <w:r w:rsidRPr="000165A0">
        <w:rPr>
          <w:rFonts w:asciiTheme="minorHAnsi" w:hAnsiTheme="minorHAnsi" w:cstheme="majorBidi"/>
          <w:sz w:val="23"/>
          <w:szCs w:val="23"/>
        </w:rPr>
        <w:t>** 500 Multinational corporations control 50% of world trade</w:t>
      </w:r>
    </w:p>
    <w:p w:rsidR="006015D0" w:rsidRPr="000165A0" w:rsidRDefault="006015D0" w:rsidP="00571B58">
      <w:pPr>
        <w:pStyle w:val="Bodytext0"/>
        <w:shd w:val="clear" w:color="auto" w:fill="auto"/>
        <w:spacing w:after="100" w:afterAutospacing="1" w:line="276" w:lineRule="auto"/>
        <w:ind w:left="40"/>
        <w:contextualSpacing/>
        <w:rPr>
          <w:rFonts w:asciiTheme="minorHAnsi" w:hAnsiTheme="minorHAnsi" w:cstheme="majorBidi"/>
          <w:sz w:val="23"/>
          <w:szCs w:val="23"/>
        </w:rPr>
      </w:pPr>
      <w:r w:rsidRPr="000165A0">
        <w:rPr>
          <w:rFonts w:asciiTheme="minorHAnsi" w:hAnsiTheme="minorHAnsi" w:cstheme="majorBidi"/>
          <w:sz w:val="23"/>
          <w:szCs w:val="23"/>
        </w:rPr>
        <w:t>** U.N. Development Reports</w:t>
      </w:r>
    </w:p>
    <w:p w:rsidR="006015D0" w:rsidRPr="000165A0" w:rsidRDefault="006015D0" w:rsidP="006015D0">
      <w:pPr>
        <w:pStyle w:val="Bodytext0"/>
        <w:shd w:val="clear" w:color="auto" w:fill="auto"/>
        <w:spacing w:after="100" w:afterAutospacing="1" w:line="276" w:lineRule="auto"/>
        <w:ind w:left="1224" w:right="619"/>
        <w:contextualSpacing/>
        <w:rPr>
          <w:rFonts w:asciiTheme="minorHAnsi" w:hAnsiTheme="minorHAnsi" w:cstheme="majorBidi"/>
          <w:sz w:val="23"/>
          <w:szCs w:val="23"/>
        </w:rPr>
      </w:pPr>
      <w:r w:rsidRPr="000165A0">
        <w:rPr>
          <w:rFonts w:asciiTheme="minorHAnsi" w:hAnsiTheme="minorHAnsi" w:cstheme="majorBidi"/>
          <w:sz w:val="23"/>
          <w:szCs w:val="23"/>
        </w:rPr>
        <w:t>***1.3 billion poor less than S 1 per day</w:t>
      </w:r>
    </w:p>
    <w:p w:rsidR="006015D0" w:rsidRPr="000165A0" w:rsidRDefault="006015D0" w:rsidP="006015D0">
      <w:pPr>
        <w:pStyle w:val="Bodytext0"/>
        <w:shd w:val="clear" w:color="auto" w:fill="auto"/>
        <w:spacing w:after="100" w:afterAutospacing="1" w:line="276" w:lineRule="auto"/>
        <w:ind w:left="1224" w:right="619"/>
        <w:contextualSpacing/>
        <w:rPr>
          <w:rFonts w:asciiTheme="minorHAnsi" w:hAnsiTheme="minorHAnsi" w:cstheme="majorBidi"/>
          <w:sz w:val="23"/>
          <w:szCs w:val="23"/>
        </w:rPr>
      </w:pPr>
      <w:r w:rsidRPr="000165A0">
        <w:rPr>
          <w:rFonts w:asciiTheme="minorHAnsi" w:hAnsiTheme="minorHAnsi" w:cstheme="majorBidi"/>
          <w:sz w:val="23"/>
          <w:szCs w:val="23"/>
        </w:rPr>
        <w:t>***1 billion illiterate</w:t>
      </w:r>
    </w:p>
    <w:p w:rsidR="006015D0" w:rsidRPr="000165A0" w:rsidRDefault="006015D0" w:rsidP="006015D0">
      <w:pPr>
        <w:pStyle w:val="Bodytext0"/>
        <w:shd w:val="clear" w:color="auto" w:fill="auto"/>
        <w:spacing w:after="100" w:afterAutospacing="1" w:line="276" w:lineRule="auto"/>
        <w:ind w:left="1224" w:right="619"/>
        <w:contextualSpacing/>
        <w:rPr>
          <w:rFonts w:asciiTheme="minorHAnsi" w:hAnsiTheme="minorHAnsi" w:cstheme="majorBidi"/>
          <w:sz w:val="23"/>
          <w:szCs w:val="23"/>
        </w:rPr>
      </w:pPr>
      <w:r w:rsidRPr="000165A0">
        <w:rPr>
          <w:rFonts w:asciiTheme="minorHAnsi" w:hAnsiTheme="minorHAnsi" w:cstheme="majorBidi"/>
          <w:sz w:val="23"/>
          <w:szCs w:val="23"/>
        </w:rPr>
        <w:t>***840 million – hungry</w:t>
      </w:r>
    </w:p>
    <w:p w:rsidR="006015D0" w:rsidRPr="000165A0" w:rsidRDefault="006015D0" w:rsidP="006015D0">
      <w:pPr>
        <w:pStyle w:val="Bodytext0"/>
        <w:shd w:val="clear" w:color="auto" w:fill="auto"/>
        <w:spacing w:after="100" w:afterAutospacing="1" w:line="276" w:lineRule="auto"/>
        <w:ind w:right="619"/>
        <w:contextualSpacing/>
        <w:rPr>
          <w:rFonts w:asciiTheme="minorHAnsi" w:hAnsiTheme="minorHAnsi" w:cstheme="majorBidi"/>
          <w:sz w:val="23"/>
          <w:szCs w:val="23"/>
        </w:rPr>
      </w:pPr>
    </w:p>
    <w:p w:rsidR="006015D0" w:rsidRPr="000165A0" w:rsidRDefault="006015D0" w:rsidP="00571B58">
      <w:pPr>
        <w:pStyle w:val="Bodytext0"/>
        <w:shd w:val="clear" w:color="auto" w:fill="auto"/>
        <w:spacing w:after="100" w:afterAutospacing="1" w:line="240" w:lineRule="auto"/>
        <w:ind w:right="619"/>
        <w:contextualSpacing/>
        <w:rPr>
          <w:rFonts w:asciiTheme="minorHAnsi" w:hAnsiTheme="minorHAnsi" w:cstheme="majorBidi"/>
          <w:sz w:val="23"/>
          <w:szCs w:val="23"/>
        </w:rPr>
      </w:pPr>
      <w:r w:rsidRPr="000165A0">
        <w:rPr>
          <w:rFonts w:asciiTheme="minorHAnsi" w:hAnsiTheme="minorHAnsi" w:cstheme="majorBidi"/>
          <w:sz w:val="23"/>
          <w:szCs w:val="23"/>
        </w:rPr>
        <w:t>** SHARE OF POOREST 20% of World Population:</w:t>
      </w:r>
    </w:p>
    <w:p w:rsidR="00571B58" w:rsidRPr="000165A0" w:rsidRDefault="00571B58" w:rsidP="00571B58">
      <w:pPr>
        <w:pStyle w:val="Tableofcontents0"/>
        <w:shd w:val="clear" w:color="auto" w:fill="auto"/>
        <w:tabs>
          <w:tab w:val="left" w:pos="3014"/>
          <w:tab w:val="left" w:pos="4229"/>
        </w:tabs>
        <w:spacing w:before="0" w:after="100" w:afterAutospacing="1" w:line="240" w:lineRule="auto"/>
        <w:ind w:left="600" w:firstLine="0"/>
        <w:contextualSpacing/>
        <w:jc w:val="both"/>
        <w:rPr>
          <w:rFonts w:asciiTheme="minorHAnsi" w:hAnsiTheme="minorHAnsi" w:cstheme="majorBidi"/>
          <w:sz w:val="23"/>
          <w:szCs w:val="23"/>
        </w:rPr>
      </w:pPr>
      <w:r w:rsidRPr="000165A0">
        <w:rPr>
          <w:rFonts w:asciiTheme="minorHAnsi" w:hAnsiTheme="minorHAnsi" w:cstheme="majorBidi"/>
          <w:sz w:val="23"/>
          <w:szCs w:val="23"/>
        </w:rPr>
        <w:tab/>
      </w:r>
      <w:r w:rsidRPr="000165A0">
        <w:rPr>
          <w:rFonts w:asciiTheme="minorHAnsi" w:hAnsiTheme="minorHAnsi" w:cstheme="majorBidi"/>
          <w:sz w:val="23"/>
          <w:szCs w:val="23"/>
        </w:rPr>
        <w:tab/>
      </w:r>
      <w:r w:rsidRPr="000165A0">
        <w:rPr>
          <w:rFonts w:asciiTheme="minorHAnsi" w:hAnsiTheme="minorHAnsi" w:cstheme="majorBidi"/>
          <w:sz w:val="23"/>
          <w:szCs w:val="23"/>
          <w:u w:val="single"/>
        </w:rPr>
        <w:t>1960</w:t>
      </w:r>
      <w:r w:rsidRPr="000165A0">
        <w:rPr>
          <w:rFonts w:asciiTheme="minorHAnsi" w:hAnsiTheme="minorHAnsi" w:cstheme="majorBidi"/>
          <w:sz w:val="23"/>
          <w:szCs w:val="23"/>
        </w:rPr>
        <w:tab/>
      </w:r>
      <w:r w:rsidRPr="000165A0">
        <w:rPr>
          <w:rFonts w:asciiTheme="minorHAnsi" w:hAnsiTheme="minorHAnsi" w:cstheme="majorBidi"/>
          <w:sz w:val="23"/>
          <w:szCs w:val="23"/>
          <w:u w:val="single"/>
        </w:rPr>
        <w:t>1990</w:t>
      </w:r>
    </w:p>
    <w:p w:rsidR="006015D0" w:rsidRPr="000165A0" w:rsidRDefault="006015D0" w:rsidP="006015D0">
      <w:pPr>
        <w:pStyle w:val="Tableofcontents0"/>
        <w:shd w:val="clear" w:color="auto" w:fill="auto"/>
        <w:tabs>
          <w:tab w:val="left" w:pos="3014"/>
          <w:tab w:val="left" w:pos="4229"/>
        </w:tabs>
        <w:spacing w:before="0" w:after="100" w:afterAutospacing="1" w:line="276" w:lineRule="auto"/>
        <w:ind w:left="600" w:firstLine="0"/>
        <w:contextualSpacing/>
        <w:jc w:val="both"/>
        <w:rPr>
          <w:rFonts w:asciiTheme="minorHAnsi" w:hAnsiTheme="minorHAnsi" w:cstheme="majorBidi"/>
          <w:sz w:val="23"/>
          <w:szCs w:val="23"/>
        </w:rPr>
      </w:pPr>
      <w:r w:rsidRPr="000165A0">
        <w:rPr>
          <w:rFonts w:asciiTheme="minorHAnsi" w:hAnsiTheme="minorHAnsi" w:cstheme="majorBidi"/>
          <w:sz w:val="23"/>
          <w:szCs w:val="23"/>
        </w:rPr>
        <w:t>Global GNP</w:t>
      </w:r>
      <w:r w:rsidRPr="000165A0">
        <w:rPr>
          <w:rFonts w:asciiTheme="minorHAnsi" w:hAnsiTheme="minorHAnsi" w:cstheme="majorBidi"/>
          <w:sz w:val="23"/>
          <w:szCs w:val="23"/>
        </w:rPr>
        <w:tab/>
      </w:r>
      <w:r w:rsidRPr="000165A0">
        <w:rPr>
          <w:rFonts w:asciiTheme="minorHAnsi" w:hAnsiTheme="minorHAnsi" w:cstheme="majorBidi"/>
          <w:sz w:val="23"/>
          <w:szCs w:val="23"/>
        </w:rPr>
        <w:tab/>
      </w:r>
      <w:r w:rsidRPr="000165A0">
        <w:rPr>
          <w:rStyle w:val="TableofcontentsSpacing-1pt"/>
          <w:rFonts w:asciiTheme="minorHAnsi" w:hAnsiTheme="minorHAnsi" w:cstheme="majorBidi"/>
          <w:sz w:val="23"/>
          <w:szCs w:val="23"/>
          <w:shd w:val="clear" w:color="auto" w:fill="auto"/>
        </w:rPr>
        <w:t>2.3%</w:t>
      </w:r>
      <w:r w:rsidRPr="000165A0">
        <w:rPr>
          <w:rFonts w:asciiTheme="minorHAnsi" w:hAnsiTheme="minorHAnsi" w:cstheme="majorBidi"/>
          <w:sz w:val="23"/>
          <w:szCs w:val="23"/>
        </w:rPr>
        <w:tab/>
        <w:t>1.3%</w:t>
      </w:r>
    </w:p>
    <w:p w:rsidR="006015D0" w:rsidRPr="000165A0" w:rsidRDefault="006015D0" w:rsidP="006015D0">
      <w:pPr>
        <w:pStyle w:val="Tableofcontents0"/>
        <w:shd w:val="clear" w:color="auto" w:fill="auto"/>
        <w:tabs>
          <w:tab w:val="left" w:pos="3029"/>
          <w:tab w:val="left" w:pos="4224"/>
        </w:tabs>
        <w:spacing w:before="0" w:after="100" w:afterAutospacing="1" w:line="276" w:lineRule="auto"/>
        <w:ind w:left="600" w:firstLine="0"/>
        <w:contextualSpacing/>
        <w:jc w:val="both"/>
        <w:rPr>
          <w:rFonts w:asciiTheme="minorHAnsi" w:hAnsiTheme="minorHAnsi" w:cstheme="majorBidi"/>
          <w:sz w:val="23"/>
          <w:szCs w:val="23"/>
        </w:rPr>
      </w:pPr>
      <w:r w:rsidRPr="000165A0">
        <w:rPr>
          <w:rFonts w:asciiTheme="minorHAnsi" w:hAnsiTheme="minorHAnsi" w:cstheme="majorBidi"/>
          <w:sz w:val="23"/>
          <w:szCs w:val="23"/>
        </w:rPr>
        <w:t>Global Trade</w:t>
      </w:r>
      <w:r w:rsidRPr="000165A0">
        <w:rPr>
          <w:rFonts w:asciiTheme="minorHAnsi" w:hAnsiTheme="minorHAnsi" w:cstheme="majorBidi"/>
          <w:sz w:val="23"/>
          <w:szCs w:val="23"/>
        </w:rPr>
        <w:tab/>
      </w:r>
      <w:r w:rsidRPr="000165A0">
        <w:rPr>
          <w:rFonts w:asciiTheme="minorHAnsi" w:hAnsiTheme="minorHAnsi" w:cstheme="majorBidi"/>
          <w:sz w:val="23"/>
          <w:szCs w:val="23"/>
        </w:rPr>
        <w:tab/>
        <w:t>1.3%</w:t>
      </w:r>
      <w:r w:rsidRPr="000165A0">
        <w:rPr>
          <w:rFonts w:asciiTheme="minorHAnsi" w:hAnsiTheme="minorHAnsi" w:cstheme="majorBidi"/>
          <w:sz w:val="23"/>
          <w:szCs w:val="23"/>
        </w:rPr>
        <w:tab/>
        <w:t>0.9%</w:t>
      </w:r>
    </w:p>
    <w:p w:rsidR="006015D0" w:rsidRPr="000165A0" w:rsidRDefault="006015D0" w:rsidP="006015D0">
      <w:pPr>
        <w:pStyle w:val="Tableofcontents0"/>
        <w:shd w:val="clear" w:color="auto" w:fill="auto"/>
        <w:tabs>
          <w:tab w:val="left" w:pos="4229"/>
        </w:tabs>
        <w:spacing w:before="0" w:after="100" w:afterAutospacing="1" w:line="276" w:lineRule="auto"/>
        <w:ind w:left="600" w:firstLine="0"/>
        <w:contextualSpacing/>
        <w:jc w:val="both"/>
        <w:rPr>
          <w:rFonts w:asciiTheme="minorHAnsi" w:hAnsiTheme="minorHAnsi" w:cstheme="majorBidi"/>
          <w:sz w:val="23"/>
          <w:szCs w:val="23"/>
        </w:rPr>
      </w:pPr>
      <w:r w:rsidRPr="000165A0">
        <w:rPr>
          <w:rFonts w:asciiTheme="minorHAnsi" w:hAnsiTheme="minorHAnsi" w:cstheme="majorBidi"/>
          <w:sz w:val="23"/>
          <w:szCs w:val="23"/>
        </w:rPr>
        <w:t xml:space="preserve">Global Domestic Investment </w:t>
      </w:r>
      <w:r w:rsidRPr="000165A0">
        <w:rPr>
          <w:rFonts w:asciiTheme="minorHAnsi" w:hAnsiTheme="minorHAnsi" w:cstheme="majorBidi"/>
          <w:sz w:val="23"/>
          <w:szCs w:val="23"/>
        </w:rPr>
        <w:tab/>
        <w:t>3.5%</w:t>
      </w:r>
      <w:r w:rsidRPr="000165A0">
        <w:rPr>
          <w:rFonts w:asciiTheme="minorHAnsi" w:hAnsiTheme="minorHAnsi" w:cstheme="majorBidi"/>
          <w:sz w:val="23"/>
          <w:szCs w:val="23"/>
        </w:rPr>
        <w:tab/>
        <w:t>1.1%</w:t>
      </w:r>
    </w:p>
    <w:p w:rsidR="006015D0" w:rsidRPr="000165A0" w:rsidRDefault="006015D0" w:rsidP="006015D0">
      <w:pPr>
        <w:pStyle w:val="Tableofcontents0"/>
        <w:shd w:val="clear" w:color="auto" w:fill="auto"/>
        <w:tabs>
          <w:tab w:val="left" w:pos="4219"/>
        </w:tabs>
        <w:spacing w:before="0" w:after="100" w:afterAutospacing="1" w:line="276" w:lineRule="auto"/>
        <w:ind w:left="600" w:firstLine="0"/>
        <w:contextualSpacing/>
        <w:jc w:val="both"/>
        <w:rPr>
          <w:rFonts w:asciiTheme="minorHAnsi" w:hAnsiTheme="minorHAnsi" w:cstheme="majorBidi"/>
          <w:sz w:val="23"/>
          <w:szCs w:val="23"/>
        </w:rPr>
      </w:pPr>
      <w:r w:rsidRPr="000165A0">
        <w:rPr>
          <w:rFonts w:asciiTheme="minorHAnsi" w:hAnsiTheme="minorHAnsi" w:cstheme="majorBidi"/>
          <w:sz w:val="23"/>
          <w:szCs w:val="23"/>
        </w:rPr>
        <w:t xml:space="preserve">Global Domestic Saving </w:t>
      </w:r>
      <w:r w:rsidR="00571B58" w:rsidRPr="000165A0">
        <w:rPr>
          <w:rFonts w:asciiTheme="minorHAnsi" w:hAnsiTheme="minorHAnsi" w:cstheme="majorBidi"/>
          <w:sz w:val="23"/>
          <w:szCs w:val="23"/>
        </w:rPr>
        <w:tab/>
      </w:r>
      <w:r w:rsidRPr="000165A0">
        <w:rPr>
          <w:rStyle w:val="TableofcontentsSpacing-1pt"/>
          <w:rFonts w:asciiTheme="minorHAnsi" w:hAnsiTheme="minorHAnsi" w:cstheme="majorBidi"/>
          <w:sz w:val="23"/>
          <w:szCs w:val="23"/>
          <w:shd w:val="clear" w:color="auto" w:fill="auto"/>
        </w:rPr>
        <w:t>3.5%</w:t>
      </w:r>
      <w:r w:rsidRPr="000165A0">
        <w:rPr>
          <w:rFonts w:asciiTheme="minorHAnsi" w:hAnsiTheme="minorHAnsi" w:cstheme="majorBidi"/>
          <w:sz w:val="23"/>
          <w:szCs w:val="23"/>
        </w:rPr>
        <w:tab/>
        <w:t>0.9%</w:t>
      </w:r>
    </w:p>
    <w:p w:rsidR="006015D0" w:rsidRPr="000165A0" w:rsidRDefault="006015D0" w:rsidP="006015D0">
      <w:pPr>
        <w:pStyle w:val="Tableofcontents0"/>
        <w:shd w:val="clear" w:color="auto" w:fill="auto"/>
        <w:tabs>
          <w:tab w:val="left" w:pos="4219"/>
        </w:tabs>
        <w:spacing w:before="0" w:after="100" w:afterAutospacing="1" w:line="276" w:lineRule="auto"/>
        <w:ind w:left="600" w:firstLine="0"/>
        <w:contextualSpacing/>
        <w:jc w:val="both"/>
        <w:rPr>
          <w:rFonts w:asciiTheme="minorHAnsi" w:hAnsiTheme="minorHAnsi" w:cstheme="majorBidi"/>
          <w:sz w:val="23"/>
          <w:szCs w:val="23"/>
        </w:rPr>
      </w:pPr>
      <w:r w:rsidRPr="000165A0">
        <w:rPr>
          <w:rFonts w:asciiTheme="minorHAnsi" w:hAnsiTheme="minorHAnsi" w:cstheme="majorBidi"/>
          <w:sz w:val="23"/>
          <w:szCs w:val="23"/>
        </w:rPr>
        <w:t xml:space="preserve">Global Commercial Credit </w:t>
      </w:r>
      <w:r w:rsidR="00571B58" w:rsidRPr="000165A0">
        <w:rPr>
          <w:rFonts w:asciiTheme="minorHAnsi" w:hAnsiTheme="minorHAnsi" w:cstheme="majorBidi"/>
          <w:sz w:val="23"/>
          <w:szCs w:val="23"/>
        </w:rPr>
        <w:tab/>
      </w:r>
      <w:r w:rsidRPr="000165A0">
        <w:rPr>
          <w:rFonts w:asciiTheme="minorHAnsi" w:hAnsiTheme="minorHAnsi" w:cstheme="majorBidi"/>
          <w:sz w:val="23"/>
          <w:szCs w:val="23"/>
        </w:rPr>
        <w:t>0.3%</w:t>
      </w:r>
      <w:r w:rsidRPr="000165A0">
        <w:rPr>
          <w:rFonts w:asciiTheme="minorHAnsi" w:hAnsiTheme="minorHAnsi" w:cstheme="majorBidi"/>
          <w:sz w:val="23"/>
          <w:szCs w:val="23"/>
        </w:rPr>
        <w:tab/>
        <w:t>0.2%</w:t>
      </w:r>
    </w:p>
    <w:p w:rsidR="006015D0" w:rsidRPr="000165A0" w:rsidRDefault="006015D0" w:rsidP="006015D0">
      <w:pPr>
        <w:pStyle w:val="Bodytext0"/>
        <w:shd w:val="clear" w:color="auto" w:fill="auto"/>
        <w:spacing w:after="100" w:afterAutospacing="1" w:line="276" w:lineRule="auto"/>
        <w:ind w:right="619"/>
        <w:contextualSpacing/>
        <w:rPr>
          <w:rFonts w:asciiTheme="minorHAnsi" w:hAnsiTheme="minorHAnsi" w:cstheme="majorBidi"/>
          <w:sz w:val="23"/>
          <w:szCs w:val="23"/>
        </w:rPr>
      </w:pPr>
      <w:r w:rsidRPr="000165A0">
        <w:rPr>
          <w:rFonts w:asciiTheme="minorHAnsi" w:hAnsiTheme="minorHAnsi" w:cstheme="majorBidi"/>
          <w:sz w:val="23"/>
          <w:szCs w:val="23"/>
        </w:rPr>
        <w:lastRenderedPageBreak/>
        <w:t>(Source: UNDP, Human Development Report, Oxford, 1993)</w:t>
      </w:r>
    </w:p>
    <w:p w:rsidR="00571B58" w:rsidRPr="000165A0" w:rsidRDefault="00571B58" w:rsidP="006015D0">
      <w:pPr>
        <w:pStyle w:val="Bodytext0"/>
        <w:shd w:val="clear" w:color="auto" w:fill="auto"/>
        <w:spacing w:after="100" w:afterAutospacing="1" w:line="276" w:lineRule="auto"/>
        <w:ind w:right="619"/>
        <w:contextualSpacing/>
        <w:rPr>
          <w:rFonts w:asciiTheme="minorHAnsi" w:hAnsiTheme="minorHAnsi" w:cstheme="majorBidi"/>
          <w:sz w:val="23"/>
          <w:szCs w:val="23"/>
        </w:rPr>
      </w:pPr>
    </w:p>
    <w:p w:rsidR="00571B58" w:rsidRPr="000165A0" w:rsidRDefault="00571B58" w:rsidP="006015D0">
      <w:pPr>
        <w:pStyle w:val="Bodytext0"/>
        <w:shd w:val="clear" w:color="auto" w:fill="auto"/>
        <w:spacing w:after="100" w:afterAutospacing="1" w:line="276" w:lineRule="auto"/>
        <w:ind w:right="619"/>
        <w:contextualSpacing/>
        <w:rPr>
          <w:rFonts w:asciiTheme="minorHAnsi" w:hAnsiTheme="minorHAnsi" w:cstheme="majorBidi"/>
          <w:sz w:val="23"/>
          <w:szCs w:val="23"/>
        </w:rPr>
      </w:pPr>
      <w:r w:rsidRPr="000165A0">
        <w:rPr>
          <w:rFonts w:asciiTheme="minorHAnsi" w:hAnsiTheme="minorHAnsi" w:cstheme="majorBidi"/>
          <w:sz w:val="23"/>
          <w:szCs w:val="23"/>
        </w:rPr>
        <w:t>** SHARE OF RICHEST 20%</w:t>
      </w:r>
    </w:p>
    <w:p w:rsidR="00571B58" w:rsidRPr="000165A0" w:rsidRDefault="00571B58" w:rsidP="006015D0">
      <w:pPr>
        <w:pStyle w:val="Bodytext0"/>
        <w:shd w:val="clear" w:color="auto" w:fill="auto"/>
        <w:spacing w:after="100" w:afterAutospacing="1" w:line="276" w:lineRule="auto"/>
        <w:ind w:right="619"/>
        <w:contextualSpacing/>
        <w:rPr>
          <w:rFonts w:asciiTheme="minorHAnsi" w:hAnsiTheme="minorHAnsi" w:cstheme="majorBidi"/>
          <w:sz w:val="23"/>
          <w:szCs w:val="23"/>
        </w:rPr>
      </w:pPr>
      <w:r w:rsidRPr="000165A0">
        <w:rPr>
          <w:rFonts w:asciiTheme="minorHAnsi" w:hAnsiTheme="minorHAnsi" w:cstheme="majorBidi"/>
          <w:sz w:val="23"/>
          <w:szCs w:val="23"/>
        </w:rPr>
        <w:tab/>
      </w:r>
      <w:r w:rsidRPr="000165A0">
        <w:rPr>
          <w:rFonts w:asciiTheme="minorHAnsi" w:hAnsiTheme="minorHAnsi" w:cstheme="majorBidi"/>
          <w:sz w:val="23"/>
          <w:szCs w:val="23"/>
        </w:rPr>
        <w:tab/>
        <w:t xml:space="preserve">1960 - 30 </w:t>
      </w:r>
      <w:r w:rsidRPr="000165A0">
        <w:rPr>
          <w:rFonts w:asciiTheme="minorHAnsi" w:hAnsiTheme="minorHAnsi" w:cstheme="majorBidi"/>
          <w:sz w:val="23"/>
          <w:szCs w:val="23"/>
        </w:rPr>
        <w:tab/>
        <w:t>TIMES MORE THAN POOREST 20%</w:t>
      </w:r>
    </w:p>
    <w:p w:rsidR="00571B58" w:rsidRPr="000165A0" w:rsidRDefault="00571B58" w:rsidP="00571B58">
      <w:pPr>
        <w:pStyle w:val="Bodytext0"/>
        <w:shd w:val="clear" w:color="auto" w:fill="auto"/>
        <w:spacing w:after="100" w:afterAutospacing="1" w:line="276" w:lineRule="auto"/>
        <w:ind w:left="720" w:right="3640" w:firstLine="720"/>
        <w:contextualSpacing/>
        <w:rPr>
          <w:rFonts w:asciiTheme="minorHAnsi" w:hAnsiTheme="minorHAnsi" w:cstheme="majorBidi"/>
          <w:sz w:val="23"/>
          <w:szCs w:val="23"/>
        </w:rPr>
      </w:pPr>
      <w:r w:rsidRPr="000165A0">
        <w:rPr>
          <w:rFonts w:asciiTheme="minorHAnsi" w:hAnsiTheme="minorHAnsi" w:cstheme="majorBidi"/>
          <w:sz w:val="23"/>
          <w:szCs w:val="23"/>
        </w:rPr>
        <w:t>1991 – 61</w:t>
      </w:r>
      <w:r w:rsidRPr="000165A0">
        <w:rPr>
          <w:rFonts w:asciiTheme="minorHAnsi" w:hAnsiTheme="minorHAnsi" w:cstheme="majorBidi"/>
          <w:sz w:val="23"/>
          <w:szCs w:val="23"/>
        </w:rPr>
        <w:tab/>
        <w:t>TIMES MORE</w:t>
      </w:r>
    </w:p>
    <w:p w:rsidR="00571B58" w:rsidRPr="000165A0" w:rsidRDefault="00571B58" w:rsidP="00571B58">
      <w:pPr>
        <w:pStyle w:val="Bodytext0"/>
        <w:shd w:val="clear" w:color="auto" w:fill="auto"/>
        <w:spacing w:after="100" w:afterAutospacing="1" w:line="276" w:lineRule="auto"/>
        <w:ind w:left="720" w:right="3640" w:firstLine="720"/>
        <w:contextualSpacing/>
        <w:rPr>
          <w:rFonts w:asciiTheme="minorHAnsi" w:hAnsiTheme="minorHAnsi" w:cstheme="majorBidi"/>
          <w:sz w:val="23"/>
          <w:szCs w:val="23"/>
        </w:rPr>
      </w:pPr>
      <w:r w:rsidRPr="000165A0">
        <w:rPr>
          <w:rFonts w:asciiTheme="minorHAnsi" w:hAnsiTheme="minorHAnsi" w:cstheme="majorBidi"/>
          <w:sz w:val="23"/>
          <w:szCs w:val="23"/>
        </w:rPr>
        <w:t xml:space="preserve">1997 - 78 </w:t>
      </w:r>
      <w:r w:rsidRPr="000165A0">
        <w:rPr>
          <w:rFonts w:asciiTheme="minorHAnsi" w:hAnsiTheme="minorHAnsi" w:cstheme="majorBidi"/>
          <w:sz w:val="23"/>
          <w:szCs w:val="23"/>
        </w:rPr>
        <w:tab/>
        <w:t>TIMES MORE</w:t>
      </w:r>
    </w:p>
    <w:p w:rsidR="00571B58" w:rsidRPr="000165A0" w:rsidRDefault="00571B58" w:rsidP="006015D0">
      <w:pPr>
        <w:pStyle w:val="Bodytext0"/>
        <w:shd w:val="clear" w:color="auto" w:fill="auto"/>
        <w:spacing w:after="100" w:afterAutospacing="1" w:line="276" w:lineRule="auto"/>
        <w:ind w:right="619"/>
        <w:contextualSpacing/>
        <w:rPr>
          <w:rFonts w:asciiTheme="minorHAnsi" w:hAnsiTheme="minorHAnsi" w:cstheme="majorBidi"/>
          <w:sz w:val="23"/>
          <w:szCs w:val="23"/>
        </w:rPr>
      </w:pPr>
    </w:p>
    <w:p w:rsidR="00571B58" w:rsidRPr="000165A0" w:rsidRDefault="00571B58" w:rsidP="006015D0">
      <w:pPr>
        <w:pStyle w:val="Bodytext0"/>
        <w:shd w:val="clear" w:color="auto" w:fill="auto"/>
        <w:spacing w:after="100" w:afterAutospacing="1" w:line="276" w:lineRule="auto"/>
        <w:ind w:right="619"/>
        <w:contextualSpacing/>
        <w:rPr>
          <w:rFonts w:asciiTheme="minorHAnsi" w:hAnsiTheme="minorHAnsi" w:cstheme="majorBidi"/>
          <w:sz w:val="23"/>
          <w:szCs w:val="23"/>
        </w:rPr>
      </w:pPr>
      <w:r w:rsidRPr="000165A0">
        <w:rPr>
          <w:rFonts w:asciiTheme="minorHAnsi" w:hAnsiTheme="minorHAnsi" w:cstheme="majorBidi"/>
          <w:sz w:val="23"/>
          <w:szCs w:val="23"/>
        </w:rPr>
        <w:t>** TERM OF TRADE</w:t>
      </w:r>
    </w:p>
    <w:p w:rsidR="00571B58" w:rsidRPr="000165A0" w:rsidRDefault="00571B58" w:rsidP="00571B58">
      <w:pPr>
        <w:pStyle w:val="Bodytext0"/>
        <w:shd w:val="clear" w:color="auto" w:fill="auto"/>
        <w:spacing w:after="100" w:afterAutospacing="1" w:line="276" w:lineRule="auto"/>
        <w:ind w:right="619"/>
        <w:contextualSpacing/>
        <w:rPr>
          <w:rFonts w:asciiTheme="minorHAnsi" w:hAnsiTheme="minorHAnsi" w:cstheme="majorBidi"/>
          <w:sz w:val="23"/>
          <w:szCs w:val="23"/>
        </w:rPr>
      </w:pPr>
      <w:r w:rsidRPr="000165A0">
        <w:rPr>
          <w:rFonts w:asciiTheme="minorHAnsi" w:hAnsiTheme="minorHAnsi" w:cstheme="majorBidi"/>
          <w:sz w:val="23"/>
          <w:szCs w:val="23"/>
        </w:rPr>
        <w:tab/>
        <w:t>Between 1980 and 1992, the index of non-fuel commodity prices FELL from 171 to 115 while that of manufacturers ROSE from 116 to 164.</w:t>
      </w:r>
    </w:p>
    <w:p w:rsidR="006015D0" w:rsidRPr="000165A0" w:rsidRDefault="00571B58" w:rsidP="00571B58">
      <w:pPr>
        <w:pStyle w:val="Bodytext0"/>
        <w:shd w:val="clear" w:color="auto" w:fill="auto"/>
        <w:spacing w:after="100" w:afterAutospacing="1" w:line="276" w:lineRule="auto"/>
        <w:ind w:left="40" w:firstLine="680"/>
        <w:contextualSpacing/>
        <w:rPr>
          <w:rFonts w:asciiTheme="minorHAnsi" w:hAnsiTheme="minorHAnsi" w:cstheme="majorBidi"/>
          <w:sz w:val="23"/>
          <w:szCs w:val="23"/>
        </w:rPr>
      </w:pPr>
      <w:r w:rsidRPr="000165A0">
        <w:rPr>
          <w:rFonts w:asciiTheme="minorHAnsi" w:hAnsiTheme="minorHAnsi" w:cstheme="majorBidi"/>
          <w:sz w:val="23"/>
          <w:szCs w:val="23"/>
        </w:rPr>
        <w:t>Term of trade of commodities vis-a-vis manufacturers fell from 147 to 71 i.e. 52%.</w:t>
      </w:r>
    </w:p>
    <w:p w:rsidR="00571B58" w:rsidRPr="000165A0" w:rsidRDefault="00571B58" w:rsidP="00571B58">
      <w:pPr>
        <w:pStyle w:val="Bodytext0"/>
        <w:shd w:val="clear" w:color="auto" w:fill="auto"/>
        <w:spacing w:after="100" w:afterAutospacing="1" w:line="276" w:lineRule="auto"/>
        <w:contextualSpacing/>
        <w:rPr>
          <w:rFonts w:asciiTheme="minorHAnsi" w:hAnsiTheme="minorHAnsi" w:cstheme="majorBidi"/>
          <w:sz w:val="23"/>
          <w:szCs w:val="23"/>
        </w:rPr>
      </w:pPr>
      <w:proofErr w:type="gramStart"/>
      <w:r w:rsidRPr="000165A0">
        <w:rPr>
          <w:rFonts w:asciiTheme="minorHAnsi" w:hAnsiTheme="minorHAnsi" w:cstheme="majorBidi"/>
          <w:sz w:val="23"/>
          <w:szCs w:val="23"/>
        </w:rPr>
        <w:t>Third world countries LOSING over $ 500 billion a year in income - due to terms of trade and protectionist and restrictive barriers * transfer pr</w:t>
      </w:r>
      <w:r w:rsidR="001A42BE" w:rsidRPr="000165A0">
        <w:rPr>
          <w:rFonts w:asciiTheme="minorHAnsi" w:hAnsiTheme="minorHAnsi" w:cstheme="majorBidi"/>
          <w:sz w:val="23"/>
          <w:szCs w:val="23"/>
        </w:rPr>
        <w:t>icing * interest rate pressures</w:t>
      </w:r>
      <w:r w:rsidRPr="000165A0">
        <w:rPr>
          <w:rFonts w:asciiTheme="minorHAnsi" w:hAnsiTheme="minorHAnsi" w:cstheme="majorBidi"/>
          <w:sz w:val="23"/>
          <w:szCs w:val="23"/>
        </w:rPr>
        <w:t xml:space="preserve"> * structural inequities.</w:t>
      </w:r>
      <w:proofErr w:type="gramEnd"/>
    </w:p>
    <w:p w:rsidR="00571B58" w:rsidRPr="000165A0" w:rsidRDefault="00571B58" w:rsidP="00571B58">
      <w:pPr>
        <w:pStyle w:val="Bodytext0"/>
        <w:shd w:val="clear" w:color="auto" w:fill="auto"/>
        <w:spacing w:after="100" w:afterAutospacing="1" w:line="276" w:lineRule="auto"/>
        <w:contextualSpacing/>
        <w:rPr>
          <w:rFonts w:asciiTheme="minorHAnsi" w:hAnsiTheme="minorHAnsi" w:cstheme="majorBidi"/>
          <w:sz w:val="23"/>
          <w:szCs w:val="23"/>
        </w:rPr>
      </w:pPr>
    </w:p>
    <w:p w:rsidR="00571B58" w:rsidRPr="000165A0" w:rsidRDefault="00571B58" w:rsidP="00571B58">
      <w:pPr>
        <w:pStyle w:val="Bodytext0"/>
        <w:shd w:val="clear" w:color="auto" w:fill="auto"/>
        <w:spacing w:after="100" w:afterAutospacing="1" w:line="276" w:lineRule="auto"/>
        <w:contextualSpacing/>
        <w:rPr>
          <w:rFonts w:asciiTheme="minorHAnsi" w:hAnsiTheme="minorHAnsi" w:cstheme="majorBidi"/>
          <w:sz w:val="23"/>
          <w:szCs w:val="23"/>
        </w:rPr>
      </w:pPr>
      <w:r w:rsidRPr="000165A0">
        <w:rPr>
          <w:rFonts w:asciiTheme="minorHAnsi" w:hAnsiTheme="minorHAnsi" w:cstheme="majorBidi"/>
          <w:sz w:val="23"/>
          <w:szCs w:val="23"/>
        </w:rPr>
        <w:t>Third World Debt</w:t>
      </w:r>
      <w:r w:rsidRPr="000165A0">
        <w:rPr>
          <w:rFonts w:asciiTheme="minorHAnsi" w:hAnsiTheme="minorHAnsi" w:cstheme="majorBidi"/>
          <w:sz w:val="23"/>
          <w:szCs w:val="23"/>
        </w:rPr>
        <w:tab/>
        <w:t>1980</w:t>
      </w:r>
      <w:r w:rsidRPr="000165A0">
        <w:rPr>
          <w:rFonts w:asciiTheme="minorHAnsi" w:hAnsiTheme="minorHAnsi" w:cstheme="majorBidi"/>
          <w:sz w:val="23"/>
          <w:szCs w:val="23"/>
        </w:rPr>
        <w:tab/>
        <w:t>$600 billion</w:t>
      </w:r>
    </w:p>
    <w:p w:rsidR="00571B58" w:rsidRPr="000165A0" w:rsidRDefault="00571B58" w:rsidP="00571B58">
      <w:pPr>
        <w:pStyle w:val="Bodytext0"/>
        <w:shd w:val="clear" w:color="auto" w:fill="auto"/>
        <w:spacing w:after="100" w:afterAutospacing="1" w:line="276" w:lineRule="auto"/>
        <w:ind w:left="1440" w:firstLine="720"/>
        <w:contextualSpacing/>
        <w:rPr>
          <w:rFonts w:asciiTheme="minorHAnsi" w:hAnsiTheme="minorHAnsi" w:cstheme="majorBidi"/>
          <w:sz w:val="23"/>
          <w:szCs w:val="23"/>
        </w:rPr>
      </w:pPr>
      <w:r w:rsidRPr="000165A0">
        <w:rPr>
          <w:rFonts w:asciiTheme="minorHAnsi" w:hAnsiTheme="minorHAnsi" w:cstheme="majorBidi"/>
          <w:sz w:val="23"/>
          <w:szCs w:val="23"/>
        </w:rPr>
        <w:t xml:space="preserve">1990 </w:t>
      </w:r>
      <w:r w:rsidRPr="000165A0">
        <w:rPr>
          <w:rFonts w:asciiTheme="minorHAnsi" w:hAnsiTheme="minorHAnsi" w:cstheme="majorBidi"/>
          <w:sz w:val="23"/>
          <w:szCs w:val="23"/>
        </w:rPr>
        <w:tab/>
        <w:t>$ 1400 billion</w:t>
      </w:r>
    </w:p>
    <w:p w:rsidR="00571B58" w:rsidRPr="000165A0" w:rsidRDefault="00571B58" w:rsidP="00571B58">
      <w:pPr>
        <w:pStyle w:val="Bodytext0"/>
        <w:shd w:val="clear" w:color="auto" w:fill="auto"/>
        <w:spacing w:after="100" w:afterAutospacing="1" w:line="276" w:lineRule="auto"/>
        <w:ind w:left="1440" w:firstLine="720"/>
        <w:contextualSpacing/>
        <w:rPr>
          <w:rFonts w:asciiTheme="minorHAnsi" w:hAnsiTheme="minorHAnsi" w:cstheme="majorBidi"/>
          <w:sz w:val="23"/>
          <w:szCs w:val="23"/>
        </w:rPr>
      </w:pPr>
      <w:r w:rsidRPr="000165A0">
        <w:rPr>
          <w:rFonts w:asciiTheme="minorHAnsi" w:hAnsiTheme="minorHAnsi" w:cstheme="majorBidi"/>
          <w:sz w:val="23"/>
          <w:szCs w:val="23"/>
        </w:rPr>
        <w:t xml:space="preserve">1998 </w:t>
      </w:r>
      <w:r w:rsidRPr="000165A0">
        <w:rPr>
          <w:rFonts w:asciiTheme="minorHAnsi" w:hAnsiTheme="minorHAnsi" w:cstheme="majorBidi"/>
          <w:sz w:val="23"/>
          <w:szCs w:val="23"/>
        </w:rPr>
        <w:tab/>
        <w:t>$2200binion</w:t>
      </w:r>
    </w:p>
    <w:p w:rsidR="00571B58" w:rsidRPr="000165A0" w:rsidRDefault="00571B58" w:rsidP="00571B58">
      <w:pPr>
        <w:pStyle w:val="Bodytext0"/>
        <w:shd w:val="clear" w:color="auto" w:fill="auto"/>
        <w:spacing w:after="100" w:afterAutospacing="1" w:line="276" w:lineRule="auto"/>
        <w:contextualSpacing/>
        <w:rPr>
          <w:rFonts w:asciiTheme="minorHAnsi" w:hAnsiTheme="minorHAnsi" w:cstheme="majorBidi"/>
          <w:sz w:val="23"/>
          <w:szCs w:val="23"/>
        </w:rPr>
      </w:pPr>
    </w:p>
    <w:p w:rsidR="00571B58" w:rsidRPr="000165A0" w:rsidRDefault="00571B58" w:rsidP="001A42BE">
      <w:pPr>
        <w:pStyle w:val="Bodytext0"/>
        <w:shd w:val="clear" w:color="auto" w:fill="auto"/>
        <w:spacing w:after="100" w:afterAutospacing="1" w:line="276" w:lineRule="auto"/>
        <w:contextualSpacing/>
        <w:rPr>
          <w:rFonts w:asciiTheme="minorHAnsi" w:hAnsiTheme="minorHAnsi" w:cstheme="majorBidi"/>
          <w:sz w:val="23"/>
          <w:szCs w:val="23"/>
        </w:rPr>
      </w:pPr>
      <w:r w:rsidRPr="000165A0">
        <w:rPr>
          <w:rFonts w:asciiTheme="minorHAnsi" w:hAnsiTheme="minorHAnsi" w:cstheme="majorBidi"/>
          <w:sz w:val="23"/>
          <w:szCs w:val="23"/>
        </w:rPr>
        <w:t>Despite debt-repayments of over 3000 billion to Northern Banks and financial institutions and governments between' 1980-1998, i.e. 5 times the figure in 1980 and yet</w:t>
      </w:r>
      <w:r w:rsidR="001A42BE" w:rsidRPr="000165A0">
        <w:rPr>
          <w:rFonts w:asciiTheme="minorHAnsi" w:hAnsiTheme="minorHAnsi" w:cstheme="majorBidi"/>
          <w:sz w:val="23"/>
          <w:szCs w:val="23"/>
        </w:rPr>
        <w:t xml:space="preserve"> indebted to the turn</w:t>
      </w:r>
      <w:r w:rsidRPr="000165A0">
        <w:rPr>
          <w:rFonts w:asciiTheme="minorHAnsi" w:hAnsiTheme="minorHAnsi" w:cstheme="majorBidi"/>
          <w:sz w:val="23"/>
          <w:szCs w:val="23"/>
        </w:rPr>
        <w:t xml:space="preserve"> of over $ 2200 billion.</w:t>
      </w:r>
    </w:p>
    <w:p w:rsidR="001A42BE" w:rsidRPr="000165A0" w:rsidRDefault="001A42BE" w:rsidP="001A42BE">
      <w:pPr>
        <w:pStyle w:val="Bodytext0"/>
        <w:shd w:val="clear" w:color="auto" w:fill="auto"/>
        <w:spacing w:after="100" w:afterAutospacing="1" w:line="276" w:lineRule="auto"/>
        <w:ind w:left="580" w:right="220"/>
        <w:contextualSpacing/>
        <w:rPr>
          <w:rFonts w:asciiTheme="minorHAnsi" w:hAnsiTheme="minorHAnsi" w:cstheme="majorBidi"/>
          <w:sz w:val="23"/>
          <w:szCs w:val="23"/>
        </w:rPr>
      </w:pPr>
    </w:p>
    <w:p w:rsidR="001A42BE" w:rsidRPr="000165A0" w:rsidRDefault="001A42BE" w:rsidP="001A42BE">
      <w:pPr>
        <w:pStyle w:val="Bodytext0"/>
        <w:shd w:val="clear" w:color="auto" w:fill="auto"/>
        <w:spacing w:after="100" w:afterAutospacing="1" w:line="276" w:lineRule="auto"/>
        <w:ind w:left="580" w:right="220"/>
        <w:contextualSpacing/>
        <w:rPr>
          <w:rFonts w:asciiTheme="minorHAnsi" w:hAnsiTheme="minorHAnsi" w:cstheme="majorBidi"/>
          <w:sz w:val="23"/>
          <w:szCs w:val="23"/>
        </w:rPr>
      </w:pPr>
      <w:r w:rsidRPr="000165A0">
        <w:rPr>
          <w:rFonts w:asciiTheme="minorHAnsi" w:hAnsiTheme="minorHAnsi" w:cstheme="majorBidi"/>
          <w:sz w:val="23"/>
          <w:szCs w:val="23"/>
        </w:rPr>
        <w:t>= Annual debt payments between $ 170-200 billion as against foreign aid of $ 50 billion, a yea;</w:t>
      </w:r>
    </w:p>
    <w:p w:rsidR="001A42BE" w:rsidRPr="000165A0" w:rsidRDefault="001A42BE" w:rsidP="001A42BE">
      <w:pPr>
        <w:pStyle w:val="Bodytext0"/>
        <w:shd w:val="clear" w:color="auto" w:fill="auto"/>
        <w:tabs>
          <w:tab w:val="left" w:pos="6863"/>
        </w:tabs>
        <w:spacing w:after="100" w:afterAutospacing="1" w:line="276" w:lineRule="auto"/>
        <w:ind w:left="580" w:right="220"/>
        <w:contextualSpacing/>
        <w:rPr>
          <w:rFonts w:asciiTheme="minorHAnsi" w:hAnsiTheme="minorHAnsi" w:cstheme="majorBidi"/>
          <w:sz w:val="23"/>
          <w:szCs w:val="23"/>
        </w:rPr>
      </w:pPr>
      <w:r w:rsidRPr="000165A0">
        <w:rPr>
          <w:rFonts w:asciiTheme="minorHAnsi" w:hAnsiTheme="minorHAnsi" w:cstheme="majorBidi"/>
          <w:sz w:val="23"/>
          <w:szCs w:val="23"/>
        </w:rPr>
        <w:t>= Since 1987 for every Stg I worth loan and of Sub-Sahara African countries are paying Stg 1.10 to rich countries in debt repayment and in 10 years its debts have increased four times to $ 32 billion.</w:t>
      </w:r>
    </w:p>
    <w:p w:rsidR="001A42BE" w:rsidRPr="000165A0" w:rsidRDefault="001A42BE" w:rsidP="001A42BE">
      <w:pPr>
        <w:pStyle w:val="Bodytext0"/>
        <w:shd w:val="clear" w:color="auto" w:fill="auto"/>
        <w:tabs>
          <w:tab w:val="left" w:pos="6796"/>
        </w:tabs>
        <w:spacing w:after="100" w:afterAutospacing="1" w:line="276" w:lineRule="auto"/>
        <w:ind w:firstLine="580"/>
        <w:contextualSpacing/>
        <w:rPr>
          <w:rFonts w:asciiTheme="minorHAnsi" w:hAnsiTheme="minorHAnsi" w:cstheme="majorBidi"/>
          <w:sz w:val="23"/>
          <w:szCs w:val="23"/>
        </w:rPr>
      </w:pPr>
      <w:r w:rsidRPr="000165A0">
        <w:rPr>
          <w:rFonts w:asciiTheme="minorHAnsi" w:hAnsiTheme="minorHAnsi" w:cstheme="majorBidi"/>
          <w:sz w:val="23"/>
          <w:szCs w:val="23"/>
        </w:rPr>
        <w:t>= AID to Debt Repayment Ratio 1: 11 in 1997</w:t>
      </w:r>
    </w:p>
    <w:p w:rsidR="001A42BE" w:rsidRPr="000165A0" w:rsidRDefault="001A42BE" w:rsidP="001A42BE">
      <w:pPr>
        <w:pStyle w:val="Bodytext0"/>
        <w:shd w:val="clear" w:color="auto" w:fill="auto"/>
        <w:spacing w:after="100" w:afterAutospacing="1" w:line="276" w:lineRule="auto"/>
        <w:ind w:left="580" w:right="220"/>
        <w:contextualSpacing/>
        <w:rPr>
          <w:rFonts w:asciiTheme="minorHAnsi" w:hAnsiTheme="minorHAnsi" w:cstheme="majorBidi"/>
          <w:sz w:val="23"/>
          <w:szCs w:val="23"/>
        </w:rPr>
      </w:pPr>
      <w:r w:rsidRPr="000165A0">
        <w:rPr>
          <w:rFonts w:asciiTheme="minorHAnsi" w:hAnsiTheme="minorHAnsi" w:cstheme="majorBidi"/>
          <w:sz w:val="23"/>
          <w:szCs w:val="23"/>
        </w:rPr>
        <w:t>= Every day Third World countries pay to Rich countries $717 million in debt-service;</w:t>
      </w:r>
    </w:p>
    <w:p w:rsidR="009C6AAE" w:rsidRPr="000165A0" w:rsidRDefault="001A42BE" w:rsidP="001A42BE">
      <w:pPr>
        <w:pStyle w:val="Bodytext0"/>
        <w:shd w:val="clear" w:color="auto" w:fill="auto"/>
        <w:spacing w:after="100" w:afterAutospacing="1" w:line="276" w:lineRule="auto"/>
        <w:ind w:left="580" w:right="220"/>
        <w:contextualSpacing/>
        <w:rPr>
          <w:rFonts w:asciiTheme="minorHAnsi" w:hAnsiTheme="minorHAnsi" w:cstheme="majorBidi"/>
          <w:sz w:val="23"/>
          <w:szCs w:val="23"/>
        </w:rPr>
      </w:pPr>
      <w:r w:rsidRPr="000165A0">
        <w:rPr>
          <w:rFonts w:asciiTheme="minorHAnsi" w:hAnsiTheme="minorHAnsi" w:cstheme="majorBidi"/>
          <w:sz w:val="23"/>
          <w:szCs w:val="23"/>
        </w:rPr>
        <w:t>= Every baby born owes $ 500.</w:t>
      </w:r>
    </w:p>
    <w:p w:rsidR="001A42BE" w:rsidRPr="000165A0" w:rsidRDefault="001A42BE" w:rsidP="001A42BE">
      <w:pPr>
        <w:pStyle w:val="Bodytext0"/>
        <w:shd w:val="clear" w:color="auto" w:fill="auto"/>
        <w:spacing w:after="100" w:afterAutospacing="1" w:line="276" w:lineRule="auto"/>
        <w:ind w:right="220"/>
        <w:contextualSpacing/>
        <w:rPr>
          <w:rFonts w:asciiTheme="minorHAnsi" w:hAnsiTheme="minorHAnsi" w:cstheme="majorBidi"/>
          <w:sz w:val="23"/>
          <w:szCs w:val="23"/>
        </w:rPr>
      </w:pPr>
    </w:p>
    <w:p w:rsidR="001A42BE" w:rsidRPr="000165A0" w:rsidRDefault="001A42BE" w:rsidP="001A42BE">
      <w:pPr>
        <w:pStyle w:val="Bodytext0"/>
        <w:shd w:val="clear" w:color="auto" w:fill="auto"/>
        <w:spacing w:after="100" w:afterAutospacing="1" w:line="276" w:lineRule="auto"/>
        <w:ind w:right="220"/>
        <w:contextualSpacing/>
        <w:jc w:val="left"/>
        <w:rPr>
          <w:rFonts w:asciiTheme="minorHAnsi" w:hAnsiTheme="minorHAnsi" w:cstheme="majorBidi"/>
          <w:sz w:val="23"/>
          <w:szCs w:val="23"/>
        </w:rPr>
      </w:pPr>
      <w:r w:rsidRPr="000165A0">
        <w:rPr>
          <w:rFonts w:asciiTheme="minorHAnsi" w:hAnsiTheme="minorHAnsi" w:cstheme="majorBidi"/>
          <w:sz w:val="23"/>
          <w:szCs w:val="23"/>
        </w:rPr>
        <w:t>**</w:t>
      </w:r>
      <w:r w:rsidRPr="000165A0">
        <w:rPr>
          <w:rFonts w:asciiTheme="minorHAnsi" w:hAnsiTheme="minorHAnsi" w:cstheme="majorBidi"/>
          <w:sz w:val="23"/>
          <w:szCs w:val="23"/>
        </w:rPr>
        <w:tab/>
        <w:t>Liberalization and free movement of capital/investment/foreign exchange movement/derivatives:</w:t>
      </w:r>
    </w:p>
    <w:p w:rsidR="009C6AAE" w:rsidRPr="000165A0" w:rsidRDefault="001A42BE" w:rsidP="001A42BE">
      <w:pPr>
        <w:pStyle w:val="Bodytext0"/>
        <w:shd w:val="clear" w:color="auto" w:fill="auto"/>
        <w:spacing w:line="276" w:lineRule="auto"/>
        <w:rPr>
          <w:rFonts w:asciiTheme="minorHAnsi" w:hAnsiTheme="minorHAnsi" w:cstheme="majorBidi"/>
          <w:sz w:val="23"/>
          <w:szCs w:val="23"/>
        </w:rPr>
      </w:pPr>
      <w:r w:rsidRPr="000165A0">
        <w:rPr>
          <w:rFonts w:asciiTheme="minorHAnsi" w:hAnsiTheme="minorHAnsi" w:cstheme="majorBidi"/>
          <w:sz w:val="23"/>
          <w:szCs w:val="23"/>
        </w:rPr>
        <w:t>Foreign exchange financial deals= 32 times more than physical trade i.e. $ 1300 billion a day;</w:t>
      </w:r>
    </w:p>
    <w:p w:rsidR="001A42BE" w:rsidRPr="000165A0" w:rsidRDefault="001A42BE" w:rsidP="001A42BE">
      <w:pPr>
        <w:pStyle w:val="Bodytext0"/>
        <w:shd w:val="clear" w:color="auto" w:fill="auto"/>
        <w:spacing w:after="100" w:afterAutospacing="1" w:line="276" w:lineRule="auto"/>
        <w:ind w:right="1820"/>
        <w:contextualSpacing/>
        <w:rPr>
          <w:rFonts w:asciiTheme="minorHAnsi" w:hAnsiTheme="minorHAnsi" w:cstheme="majorBidi"/>
          <w:sz w:val="23"/>
          <w:szCs w:val="23"/>
        </w:rPr>
      </w:pPr>
      <w:r w:rsidRPr="000165A0">
        <w:rPr>
          <w:rFonts w:asciiTheme="minorHAnsi" w:hAnsiTheme="minorHAnsi" w:cstheme="majorBidi"/>
          <w:sz w:val="23"/>
          <w:szCs w:val="23"/>
        </w:rPr>
        <w:t>**</w:t>
      </w:r>
      <w:r w:rsidRPr="000165A0">
        <w:rPr>
          <w:rFonts w:asciiTheme="minorHAnsi" w:hAnsiTheme="minorHAnsi" w:cstheme="majorBidi"/>
          <w:sz w:val="23"/>
          <w:szCs w:val="23"/>
        </w:rPr>
        <w:tab/>
        <w:t>Derivatives/ $ 67000 billion 2-1/2 times global GNP</w:t>
      </w:r>
    </w:p>
    <w:p w:rsidR="001A42BE" w:rsidRPr="000165A0" w:rsidRDefault="001A42BE" w:rsidP="001A42BE">
      <w:pPr>
        <w:pStyle w:val="Bodytext0"/>
        <w:shd w:val="clear" w:color="auto" w:fill="auto"/>
        <w:spacing w:after="100" w:afterAutospacing="1" w:line="276" w:lineRule="auto"/>
        <w:ind w:right="1820"/>
        <w:contextualSpacing/>
        <w:rPr>
          <w:rFonts w:asciiTheme="minorHAnsi" w:hAnsiTheme="minorHAnsi" w:cstheme="majorBidi"/>
          <w:sz w:val="23"/>
          <w:szCs w:val="23"/>
        </w:rPr>
      </w:pPr>
      <w:r w:rsidRPr="000165A0">
        <w:rPr>
          <w:rFonts w:asciiTheme="minorHAnsi" w:hAnsiTheme="minorHAnsi" w:cstheme="majorBidi"/>
          <w:sz w:val="23"/>
          <w:szCs w:val="23"/>
        </w:rPr>
        <w:t>**</w:t>
      </w:r>
      <w:r w:rsidRPr="000165A0">
        <w:rPr>
          <w:rFonts w:asciiTheme="minorHAnsi" w:hAnsiTheme="minorHAnsi" w:cstheme="majorBidi"/>
          <w:sz w:val="23"/>
          <w:szCs w:val="23"/>
        </w:rPr>
        <w:tab/>
        <w:t>National sovereignty circumscribed</w:t>
      </w:r>
    </w:p>
    <w:p w:rsidR="001A42BE" w:rsidRPr="000165A0" w:rsidRDefault="001A42BE" w:rsidP="001A42BE">
      <w:pPr>
        <w:pStyle w:val="Bodytext0"/>
        <w:shd w:val="clear" w:color="auto" w:fill="auto"/>
        <w:spacing w:after="100" w:afterAutospacing="1" w:line="276" w:lineRule="auto"/>
        <w:ind w:right="1820"/>
        <w:contextualSpacing/>
        <w:rPr>
          <w:rFonts w:asciiTheme="minorHAnsi" w:hAnsiTheme="minorHAnsi" w:cstheme="majorBidi"/>
          <w:sz w:val="23"/>
          <w:szCs w:val="23"/>
        </w:rPr>
      </w:pPr>
      <w:r w:rsidRPr="000165A0">
        <w:rPr>
          <w:rFonts w:asciiTheme="minorHAnsi" w:hAnsiTheme="minorHAnsi" w:cstheme="majorBidi"/>
          <w:sz w:val="23"/>
          <w:szCs w:val="23"/>
        </w:rPr>
        <w:t>**</w:t>
      </w:r>
      <w:r w:rsidRPr="000165A0">
        <w:rPr>
          <w:rFonts w:asciiTheme="minorHAnsi" w:hAnsiTheme="minorHAnsi" w:cstheme="majorBidi"/>
          <w:sz w:val="23"/>
          <w:szCs w:val="23"/>
        </w:rPr>
        <w:tab/>
        <w:t>Bretton woods Institutions ineffective</w:t>
      </w:r>
    </w:p>
    <w:p w:rsidR="001A42BE" w:rsidRPr="000165A0" w:rsidRDefault="001A42BE" w:rsidP="001A42BE">
      <w:pPr>
        <w:pStyle w:val="Bodytext0"/>
        <w:shd w:val="clear" w:color="auto" w:fill="auto"/>
        <w:spacing w:line="276" w:lineRule="auto"/>
        <w:rPr>
          <w:rFonts w:asciiTheme="minorHAnsi" w:hAnsiTheme="minorHAnsi" w:cstheme="majorBidi"/>
          <w:sz w:val="23"/>
          <w:szCs w:val="23"/>
        </w:rPr>
      </w:pPr>
      <w:r w:rsidRPr="000165A0">
        <w:rPr>
          <w:rFonts w:asciiTheme="minorHAnsi" w:hAnsiTheme="minorHAnsi" w:cstheme="majorBidi"/>
          <w:sz w:val="23"/>
          <w:szCs w:val="23"/>
        </w:rPr>
        <w:lastRenderedPageBreak/>
        <w:t>**</w:t>
      </w:r>
      <w:r w:rsidRPr="000165A0">
        <w:rPr>
          <w:rFonts w:asciiTheme="minorHAnsi" w:hAnsiTheme="minorHAnsi" w:cstheme="majorBidi"/>
          <w:sz w:val="23"/>
          <w:szCs w:val="23"/>
        </w:rPr>
        <w:tab/>
        <w:t>Need for new financial architecture</w:t>
      </w:r>
    </w:p>
    <w:p w:rsidR="001A42BE" w:rsidRPr="000165A0" w:rsidRDefault="001A42BE" w:rsidP="001A42BE">
      <w:pPr>
        <w:pStyle w:val="Bodytext0"/>
        <w:shd w:val="clear" w:color="auto" w:fill="auto"/>
        <w:spacing w:line="276" w:lineRule="auto"/>
        <w:rPr>
          <w:rFonts w:asciiTheme="minorHAnsi" w:hAnsiTheme="minorHAnsi" w:cstheme="majorBidi"/>
          <w:sz w:val="23"/>
          <w:szCs w:val="23"/>
        </w:rPr>
      </w:pPr>
    </w:p>
    <w:p w:rsidR="001A42BE" w:rsidRPr="000165A0" w:rsidRDefault="001A42BE" w:rsidP="001A42BE">
      <w:pPr>
        <w:pStyle w:val="Bodytext60"/>
        <w:shd w:val="clear" w:color="auto" w:fill="auto"/>
        <w:spacing w:after="100" w:afterAutospacing="1" w:line="276" w:lineRule="auto"/>
        <w:ind w:left="20"/>
        <w:contextualSpacing/>
        <w:rPr>
          <w:rFonts w:asciiTheme="minorHAnsi" w:hAnsiTheme="minorHAnsi" w:cstheme="majorBidi"/>
          <w:sz w:val="23"/>
          <w:szCs w:val="23"/>
          <w:u w:val="single"/>
        </w:rPr>
      </w:pPr>
      <w:r w:rsidRPr="000165A0">
        <w:rPr>
          <w:rFonts w:asciiTheme="minorHAnsi" w:hAnsiTheme="minorHAnsi" w:cstheme="majorBidi"/>
          <w:sz w:val="23"/>
          <w:szCs w:val="23"/>
          <w:u w:val="single"/>
        </w:rPr>
        <w:t>Challenge of the 21st Century</w:t>
      </w:r>
    </w:p>
    <w:p w:rsidR="001A42BE" w:rsidRPr="000165A0" w:rsidRDefault="001A42BE" w:rsidP="00F20F76">
      <w:pPr>
        <w:pStyle w:val="Bodytext0"/>
        <w:shd w:val="clear" w:color="auto" w:fill="auto"/>
        <w:spacing w:line="276" w:lineRule="auto"/>
        <w:ind w:left="720" w:right="630"/>
        <w:rPr>
          <w:rFonts w:asciiTheme="minorHAnsi" w:hAnsiTheme="minorHAnsi" w:cstheme="majorBidi"/>
          <w:sz w:val="23"/>
          <w:szCs w:val="23"/>
        </w:rPr>
      </w:pPr>
      <w:r w:rsidRPr="000165A0">
        <w:rPr>
          <w:rFonts w:asciiTheme="minorHAnsi" w:hAnsiTheme="minorHAnsi" w:cstheme="majorBidi"/>
          <w:sz w:val="23"/>
          <w:szCs w:val="23"/>
        </w:rPr>
        <w:t>“The gap between rich and poor will steadily widen as we enter the twenty first century, leading not only to social unrest within developed countries but also to growing North-South tension, mass migration and environmental damage from which even the 'winners' might not emerge unscathed”</w:t>
      </w:r>
    </w:p>
    <w:p w:rsidR="006B0D6D" w:rsidRPr="00F20F76" w:rsidRDefault="006B0D6D" w:rsidP="00F20F76">
      <w:pPr>
        <w:pStyle w:val="Bodytext0"/>
        <w:shd w:val="clear" w:color="auto" w:fill="auto"/>
        <w:spacing w:line="276" w:lineRule="auto"/>
        <w:ind w:left="720" w:right="630"/>
        <w:rPr>
          <w:rStyle w:val="Bodytext10NotItalic"/>
          <w:rFonts w:asciiTheme="minorHAnsi" w:hAnsiTheme="minorHAnsi" w:cstheme="majorBidi"/>
          <w:b/>
          <w:bCs/>
          <w:i w:val="0"/>
          <w:iCs w:val="0"/>
          <w:sz w:val="23"/>
          <w:szCs w:val="23"/>
        </w:rPr>
      </w:pPr>
      <w:r w:rsidRPr="00F20F76">
        <w:rPr>
          <w:rFonts w:asciiTheme="minorHAnsi" w:hAnsiTheme="minorHAnsi" w:cstheme="majorBidi"/>
          <w:b/>
          <w:bCs/>
          <w:sz w:val="23"/>
          <w:szCs w:val="23"/>
        </w:rPr>
        <w:t xml:space="preserve">(Paul Kennedy:  Preparing for the Twenty First Century, Random House, New </w:t>
      </w:r>
      <w:r w:rsidRPr="00F20F76">
        <w:rPr>
          <w:rStyle w:val="Bodytext10NotItalic"/>
          <w:rFonts w:asciiTheme="minorHAnsi" w:hAnsiTheme="minorHAnsi" w:cstheme="majorBidi"/>
          <w:b/>
          <w:bCs/>
          <w:i w:val="0"/>
          <w:iCs w:val="0"/>
          <w:sz w:val="23"/>
          <w:szCs w:val="23"/>
          <w:shd w:val="clear" w:color="auto" w:fill="auto"/>
        </w:rPr>
        <w:t>York, 1993, p.334)</w:t>
      </w:r>
    </w:p>
    <w:p w:rsidR="00F20F76" w:rsidRDefault="00F20F76" w:rsidP="006B0D6D">
      <w:pPr>
        <w:pStyle w:val="Bodytext60"/>
        <w:shd w:val="clear" w:color="auto" w:fill="auto"/>
        <w:spacing w:after="100" w:afterAutospacing="1" w:line="276" w:lineRule="auto"/>
        <w:ind w:left="20"/>
        <w:contextualSpacing/>
        <w:rPr>
          <w:rFonts w:asciiTheme="minorHAnsi" w:hAnsiTheme="minorHAnsi" w:cstheme="majorBidi"/>
          <w:sz w:val="23"/>
          <w:szCs w:val="23"/>
          <w:u w:val="single"/>
        </w:rPr>
      </w:pPr>
    </w:p>
    <w:p w:rsidR="006B0D6D" w:rsidRPr="000165A0" w:rsidRDefault="006B0D6D" w:rsidP="006B0D6D">
      <w:pPr>
        <w:pStyle w:val="Bodytext60"/>
        <w:shd w:val="clear" w:color="auto" w:fill="auto"/>
        <w:spacing w:after="100" w:afterAutospacing="1" w:line="276" w:lineRule="auto"/>
        <w:ind w:left="20"/>
        <w:contextualSpacing/>
        <w:rPr>
          <w:rFonts w:asciiTheme="minorHAnsi" w:hAnsiTheme="minorHAnsi" w:cstheme="majorBidi"/>
          <w:sz w:val="23"/>
          <w:szCs w:val="23"/>
          <w:u w:val="single"/>
        </w:rPr>
      </w:pPr>
      <w:r w:rsidRPr="000165A0">
        <w:rPr>
          <w:rFonts w:asciiTheme="minorHAnsi" w:hAnsiTheme="minorHAnsi" w:cstheme="majorBidi"/>
          <w:sz w:val="23"/>
          <w:szCs w:val="23"/>
          <w:u w:val="single"/>
        </w:rPr>
        <w:t>Diversity of Cultures - Limits on Free Market</w:t>
      </w:r>
    </w:p>
    <w:p w:rsidR="006B0D6D" w:rsidRPr="000165A0" w:rsidRDefault="006B0D6D" w:rsidP="006B0D6D">
      <w:pPr>
        <w:pStyle w:val="Bodytext0"/>
        <w:shd w:val="clear" w:color="auto" w:fill="auto"/>
        <w:spacing w:after="100" w:afterAutospacing="1" w:line="276" w:lineRule="auto"/>
        <w:ind w:left="20" w:right="40"/>
        <w:contextualSpacing/>
        <w:rPr>
          <w:rFonts w:asciiTheme="minorHAnsi" w:hAnsiTheme="minorHAnsi" w:cstheme="majorBidi"/>
          <w:sz w:val="23"/>
          <w:szCs w:val="23"/>
        </w:rPr>
      </w:pPr>
      <w:r w:rsidRPr="000165A0">
        <w:rPr>
          <w:rFonts w:asciiTheme="minorHAnsi" w:hAnsiTheme="minorHAnsi" w:cstheme="majorBidi"/>
          <w:sz w:val="23"/>
          <w:szCs w:val="23"/>
        </w:rPr>
        <w:t>The free market cannot last in an age in which economic security for the majority of people is being reduced by the world economy.</w:t>
      </w:r>
    </w:p>
    <w:p w:rsidR="006B0D6D" w:rsidRPr="000165A0" w:rsidRDefault="006B0D6D" w:rsidP="006B0D6D">
      <w:pPr>
        <w:pStyle w:val="Bodytext0"/>
        <w:shd w:val="clear" w:color="auto" w:fill="auto"/>
        <w:spacing w:after="100" w:afterAutospacing="1" w:line="276" w:lineRule="auto"/>
        <w:ind w:left="20" w:right="40"/>
        <w:contextualSpacing/>
        <w:rPr>
          <w:rFonts w:asciiTheme="minorHAnsi" w:hAnsiTheme="minorHAnsi" w:cstheme="majorBidi"/>
          <w:sz w:val="23"/>
          <w:szCs w:val="23"/>
        </w:rPr>
      </w:pPr>
    </w:p>
    <w:p w:rsidR="006B0D6D" w:rsidRPr="000165A0" w:rsidRDefault="006B0D6D" w:rsidP="00F20F76">
      <w:pPr>
        <w:pStyle w:val="Bodytext0"/>
        <w:shd w:val="clear" w:color="auto" w:fill="auto"/>
        <w:spacing w:line="276" w:lineRule="auto"/>
        <w:ind w:left="720" w:right="630"/>
        <w:rPr>
          <w:rFonts w:asciiTheme="minorHAnsi" w:hAnsiTheme="minorHAnsi" w:cstheme="majorBidi"/>
          <w:sz w:val="23"/>
          <w:szCs w:val="23"/>
        </w:rPr>
      </w:pPr>
      <w:r w:rsidRPr="000165A0">
        <w:rPr>
          <w:rFonts w:asciiTheme="minorHAnsi" w:hAnsiTheme="minorHAnsi" w:cstheme="majorBidi"/>
          <w:sz w:val="23"/>
          <w:szCs w:val="23"/>
        </w:rPr>
        <w:t>“A reform of the world economy is needed that accepts a diversity of cultures, regimes and market economics as a permanent reality. A global free market belongs to a world in which western hegemony seemed assured. Like all other varieties of the Enlightment Utopia of a universal civilization it pre-supposes western supremacy. It does not square with a pluralistic world in which there is no power that can hope to exercise hegemony that Britain, the United States and the western-states possessed in the past. It does not meet the needs of a time in which western institutions and values are no longer universally authoritative. It does not allow the world's manifold cultures to achieve modernization that are adapted to their histories, circumstances and distinctive needs”</w:t>
      </w:r>
    </w:p>
    <w:p w:rsidR="006B0D6D" w:rsidRPr="00F20F76" w:rsidRDefault="006B0D6D" w:rsidP="00F20F76">
      <w:pPr>
        <w:pStyle w:val="Bodytext0"/>
        <w:shd w:val="clear" w:color="auto" w:fill="auto"/>
        <w:spacing w:line="276" w:lineRule="auto"/>
        <w:ind w:left="720" w:right="630"/>
        <w:rPr>
          <w:rFonts w:asciiTheme="minorHAnsi" w:hAnsiTheme="minorHAnsi" w:cstheme="majorBidi"/>
          <w:b/>
          <w:bCs/>
          <w:sz w:val="23"/>
          <w:szCs w:val="23"/>
        </w:rPr>
      </w:pPr>
      <w:r w:rsidRPr="00F20F76">
        <w:rPr>
          <w:rStyle w:val="BodytextItalic"/>
          <w:rFonts w:asciiTheme="minorHAnsi" w:hAnsiTheme="minorHAnsi" w:cstheme="majorBidi"/>
          <w:b/>
          <w:bCs/>
          <w:i w:val="0"/>
          <w:iCs w:val="0"/>
          <w:sz w:val="23"/>
          <w:szCs w:val="23"/>
          <w:shd w:val="clear" w:color="auto" w:fill="auto"/>
        </w:rPr>
        <w:t>(False Dawn: The Delusions of Global Capitalism:</w:t>
      </w:r>
      <w:r w:rsidRPr="00F20F76">
        <w:rPr>
          <w:rFonts w:asciiTheme="minorHAnsi" w:hAnsiTheme="minorHAnsi" w:cstheme="majorBidi"/>
          <w:b/>
          <w:bCs/>
          <w:sz w:val="23"/>
          <w:szCs w:val="23"/>
        </w:rPr>
        <w:t xml:space="preserve"> by John Gray, Professor of Oxford University, Fellow of Jesus Colleges, Oxford</w:t>
      </w:r>
      <w:r w:rsidR="00F20F76" w:rsidRPr="00F20F76">
        <w:rPr>
          <w:rFonts w:asciiTheme="minorHAnsi" w:hAnsiTheme="minorHAnsi" w:cstheme="majorBidi"/>
          <w:b/>
          <w:bCs/>
          <w:sz w:val="23"/>
          <w:szCs w:val="23"/>
        </w:rPr>
        <w:t>,</w:t>
      </w:r>
      <w:r w:rsidRPr="00F20F76">
        <w:rPr>
          <w:rFonts w:asciiTheme="minorHAnsi" w:hAnsiTheme="minorHAnsi" w:cstheme="majorBidi"/>
          <w:b/>
          <w:bCs/>
          <w:sz w:val="23"/>
          <w:szCs w:val="23"/>
        </w:rPr>
        <w:t xml:space="preserve"> </w:t>
      </w:r>
      <w:proofErr w:type="spellStart"/>
      <w:r w:rsidRPr="00F20F76">
        <w:rPr>
          <w:rFonts w:asciiTheme="minorHAnsi" w:hAnsiTheme="minorHAnsi" w:cstheme="majorBidi"/>
          <w:b/>
          <w:bCs/>
          <w:sz w:val="23"/>
          <w:szCs w:val="23"/>
        </w:rPr>
        <w:t>Grante</w:t>
      </w:r>
      <w:proofErr w:type="spellEnd"/>
      <w:r w:rsidRPr="00F20F76">
        <w:rPr>
          <w:rFonts w:asciiTheme="minorHAnsi" w:hAnsiTheme="minorHAnsi" w:cstheme="majorBidi"/>
          <w:b/>
          <w:bCs/>
          <w:sz w:val="23"/>
          <w:szCs w:val="23"/>
        </w:rPr>
        <w:t xml:space="preserve"> Books, London- 1998, p.20)</w:t>
      </w:r>
    </w:p>
    <w:p w:rsidR="006B0D6D" w:rsidRPr="000165A0" w:rsidRDefault="006B0D6D" w:rsidP="006B0D6D">
      <w:pPr>
        <w:pStyle w:val="Bodytext0"/>
        <w:shd w:val="clear" w:color="auto" w:fill="auto"/>
        <w:spacing w:line="276" w:lineRule="auto"/>
        <w:rPr>
          <w:rFonts w:asciiTheme="minorHAnsi" w:hAnsiTheme="minorHAnsi" w:cstheme="majorBidi"/>
          <w:sz w:val="23"/>
          <w:szCs w:val="23"/>
        </w:rPr>
      </w:pPr>
    </w:p>
    <w:p w:rsidR="006B0D6D" w:rsidRPr="000165A0" w:rsidRDefault="006B0D6D" w:rsidP="006B0D6D">
      <w:pPr>
        <w:pStyle w:val="Bodytext0"/>
        <w:shd w:val="clear" w:color="auto" w:fill="auto"/>
        <w:spacing w:line="276" w:lineRule="auto"/>
        <w:rPr>
          <w:rFonts w:asciiTheme="minorHAnsi" w:hAnsiTheme="minorHAnsi" w:cstheme="majorBidi"/>
          <w:sz w:val="23"/>
          <w:szCs w:val="23"/>
        </w:rPr>
      </w:pPr>
      <w:r w:rsidRPr="000165A0">
        <w:rPr>
          <w:rFonts w:asciiTheme="minorHAnsi" w:hAnsiTheme="minorHAnsi" w:cstheme="majorBidi"/>
          <w:sz w:val="23"/>
          <w:szCs w:val="23"/>
        </w:rPr>
        <w:t>George Soros (Interview, Italian Magazine “LIBERAL” March 12, 1998</w:t>
      </w:r>
    </w:p>
    <w:p w:rsidR="006B0D6D" w:rsidRPr="000165A0" w:rsidRDefault="006B0D6D" w:rsidP="006B0D6D">
      <w:pPr>
        <w:pStyle w:val="Bodytext0"/>
        <w:shd w:val="clear" w:color="auto" w:fill="auto"/>
        <w:spacing w:line="276" w:lineRule="auto"/>
        <w:rPr>
          <w:rFonts w:asciiTheme="minorHAnsi" w:hAnsiTheme="minorHAnsi" w:cstheme="majorBidi"/>
          <w:sz w:val="23"/>
          <w:szCs w:val="23"/>
        </w:rPr>
      </w:pPr>
    </w:p>
    <w:p w:rsidR="006B0D6D" w:rsidRPr="000165A0" w:rsidRDefault="006B0D6D" w:rsidP="00F20F76">
      <w:pPr>
        <w:pStyle w:val="Bodytext0"/>
        <w:shd w:val="clear" w:color="auto" w:fill="auto"/>
        <w:spacing w:line="276" w:lineRule="auto"/>
        <w:ind w:left="720" w:right="630"/>
        <w:rPr>
          <w:rFonts w:asciiTheme="minorHAnsi" w:hAnsiTheme="minorHAnsi" w:cstheme="majorBidi"/>
          <w:sz w:val="23"/>
          <w:szCs w:val="23"/>
        </w:rPr>
      </w:pPr>
      <w:r w:rsidRPr="000165A0">
        <w:rPr>
          <w:rFonts w:asciiTheme="minorHAnsi" w:hAnsiTheme="minorHAnsi" w:cstheme="majorBidi"/>
          <w:sz w:val="23"/>
          <w:szCs w:val="23"/>
        </w:rPr>
        <w:t>“On an international scale we need some global regulatory institutions, in the Bretton woods spirit. If we do not create institutions aimed at preserving stability of international markets as well, then we will go towards a crash.</w:t>
      </w:r>
    </w:p>
    <w:p w:rsidR="006B0D6D" w:rsidRPr="000165A0" w:rsidRDefault="006B0D6D" w:rsidP="00F20F76">
      <w:pPr>
        <w:pStyle w:val="Bodytext0"/>
        <w:shd w:val="clear" w:color="auto" w:fill="auto"/>
        <w:spacing w:line="276" w:lineRule="auto"/>
        <w:ind w:left="720" w:right="630"/>
        <w:rPr>
          <w:rFonts w:asciiTheme="minorHAnsi" w:hAnsiTheme="minorHAnsi" w:cstheme="majorBidi"/>
          <w:sz w:val="23"/>
          <w:szCs w:val="23"/>
        </w:rPr>
      </w:pPr>
      <w:r w:rsidRPr="000165A0">
        <w:rPr>
          <w:rFonts w:asciiTheme="minorHAnsi" w:hAnsiTheme="minorHAnsi" w:cstheme="majorBidi"/>
          <w:sz w:val="23"/>
          <w:szCs w:val="23"/>
        </w:rPr>
        <w:t xml:space="preserve">“The global capitalist system is based on a belief, on the false assumption, that if all this activity of private capital were left alone, the whole system would </w:t>
      </w:r>
      <w:r w:rsidR="00D641C4" w:rsidRPr="000165A0">
        <w:rPr>
          <w:rFonts w:asciiTheme="minorHAnsi" w:hAnsiTheme="minorHAnsi" w:cstheme="majorBidi"/>
          <w:sz w:val="23"/>
          <w:szCs w:val="23"/>
        </w:rPr>
        <w:t>tend</w:t>
      </w:r>
      <w:r w:rsidRPr="000165A0">
        <w:rPr>
          <w:rFonts w:asciiTheme="minorHAnsi" w:hAnsiTheme="minorHAnsi" w:cstheme="majorBidi"/>
          <w:sz w:val="23"/>
          <w:szCs w:val="23"/>
        </w:rPr>
        <w:t xml:space="preserve"> toward stability. As the Asian crisis demonstrates this is simply </w:t>
      </w:r>
      <w:r w:rsidRPr="000165A0">
        <w:rPr>
          <w:rFonts w:asciiTheme="minorHAnsi" w:hAnsiTheme="minorHAnsi" w:cstheme="majorBidi"/>
          <w:sz w:val="23"/>
          <w:szCs w:val="23"/>
        </w:rPr>
        <w:lastRenderedPageBreak/>
        <w:t xml:space="preserve">false. It is not unstable ^ because of some external shock. It is intrinsically unstable... hence the need for the idea of a global central bank with a </w:t>
      </w:r>
      <w:r w:rsidR="00F20F76">
        <w:rPr>
          <w:rFonts w:asciiTheme="minorHAnsi" w:hAnsiTheme="minorHAnsi" w:cstheme="majorBidi"/>
          <w:noProof/>
          <w:sz w:val="23"/>
          <w:szCs w:val="23"/>
        </w:rPr>
        <w:pict>
          <v:shape id="_x0000_s1077" type="#_x0000_t32" style="position:absolute;left:0;text-align:left;margin-left:146.8pt;margin-top:67.65pt;width:182.7pt;height:0;z-index:251661824;mso-position-horizontal-relative:text;mso-position-vertical-relative:text" o:connectortype="straight" strokecolor="red"/>
        </w:pict>
      </w:r>
      <w:r w:rsidRPr="000165A0">
        <w:rPr>
          <w:rFonts w:asciiTheme="minorHAnsi" w:hAnsiTheme="minorHAnsi" w:cstheme="majorBidi"/>
          <w:sz w:val="23"/>
          <w:szCs w:val="23"/>
        </w:rPr>
        <w:t>control function to ensure stability"</w:t>
      </w:r>
    </w:p>
    <w:sectPr w:rsidR="006B0D6D" w:rsidRPr="000165A0" w:rsidSect="00C265A3">
      <w:type w:val="continuous"/>
      <w:pgSz w:w="12241" w:h="15842"/>
      <w:pgMar w:top="900" w:right="1531" w:bottom="1260" w:left="1440" w:header="720" w:footer="12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B1B" w:rsidRDefault="00050B1B" w:rsidP="00A94DAF">
      <w:r>
        <w:separator/>
      </w:r>
    </w:p>
  </w:endnote>
  <w:endnote w:type="continuationSeparator" w:id="1">
    <w:p w:rsidR="00050B1B" w:rsidRDefault="00050B1B" w:rsidP="00A94D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ngsana New">
    <w:panose1 w:val="02020603050405020304"/>
    <w:charset w:val="00"/>
    <w:family w:val="roman"/>
    <w:pitch w:val="variable"/>
    <w:sig w:usb0="01000003" w:usb1="00000000" w:usb2="00000000" w:usb3="00000000" w:csb0="00010001"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B1B" w:rsidRDefault="00050B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B1B" w:rsidRDefault="00050B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B1B" w:rsidRDefault="00050B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B1B" w:rsidRDefault="00050B1B" w:rsidP="00A94DAF">
      <w:r>
        <w:separator/>
      </w:r>
    </w:p>
  </w:footnote>
  <w:footnote w:type="continuationSeparator" w:id="1">
    <w:p w:rsidR="00050B1B" w:rsidRDefault="00050B1B"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B1B" w:rsidRDefault="00ED3E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5969" o:spid="_x0000_s71682" type="#_x0000_t136" style="position:absolute;margin-left:0;margin-top:0;width:559.5pt;height:55.95pt;rotation:315;z-index:-251654144;mso-position-horizontal:center;mso-position-horizontal-relative:margin;mso-position-vertical:center;mso-position-vertical-relative:margin" o:allowincell="f" fillcolor="silver"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B1B" w:rsidRDefault="00ED3E0C">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5970" o:spid="_x0000_s71683" type="#_x0000_t136" style="position:absolute;left:0;text-align:left;margin-left:0;margin-top:0;width:559.5pt;height:55.95pt;rotation:315;z-index:-251652096;mso-position-horizontal:center;mso-position-horizontal-relative:margin;mso-position-vertical:center;mso-position-vertical-relative:margin" o:allowincell="f" fillcolor="silver"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F20F76">
            <w:rPr>
              <w:noProof/>
            </w:rPr>
            <w:t>8</w:t>
          </w:r>
        </w:fldSimple>
      </w:sdtContent>
    </w:sdt>
  </w:p>
  <w:p w:rsidR="00050B1B" w:rsidRDefault="00050B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B1B" w:rsidRDefault="00ED3E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5968" o:spid="_x0000_s71681" type="#_x0000_t136" style="position:absolute;margin-left:0;margin-top:0;width:559.5pt;height:55.95pt;rotation:315;z-index:-251656192;mso-position-horizontal:center;mso-position-horizontal-relative:margin;mso-position-vertical:center;mso-position-vertical-relative:margin" o:allowincell="f" fillcolor="silver"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52E1"/>
    <w:multiLevelType w:val="hybridMultilevel"/>
    <w:tmpl w:val="1A300B56"/>
    <w:lvl w:ilvl="0" w:tplc="4F5CE2E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64692"/>
    <w:multiLevelType w:val="hybridMultilevel"/>
    <w:tmpl w:val="17C8C600"/>
    <w:lvl w:ilvl="0" w:tplc="04090005">
      <w:start w:val="1"/>
      <w:numFmt w:val="bullet"/>
      <w:lvlText w:val=""/>
      <w:lvlJc w:val="left"/>
      <w:pPr>
        <w:ind w:left="1360" w:hanging="360"/>
      </w:pPr>
      <w:rPr>
        <w:rFonts w:ascii="Wingdings" w:hAnsi="Wingdings"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2">
    <w:nsid w:val="063D7AAF"/>
    <w:multiLevelType w:val="hybridMultilevel"/>
    <w:tmpl w:val="F0C66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FB1C23"/>
    <w:multiLevelType w:val="hybridMultilevel"/>
    <w:tmpl w:val="59C658B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nsid w:val="51D94936"/>
    <w:multiLevelType w:val="hybridMultilevel"/>
    <w:tmpl w:val="97287732"/>
    <w:lvl w:ilvl="0" w:tplc="59161F16">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A41DB5"/>
    <w:multiLevelType w:val="hybridMultilevel"/>
    <w:tmpl w:val="0D40B06C"/>
    <w:lvl w:ilvl="0" w:tplc="9F0C2CA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7168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70"/>
    </o:shapelayout>
  </w:hdrShapeDefaults>
  <w:footnotePr>
    <w:footnote w:id="0"/>
    <w:footnote w:id="1"/>
  </w:footnotePr>
  <w:endnotePr>
    <w:endnote w:id="0"/>
    <w:endnote w:id="1"/>
  </w:endnotePr>
  <w:compat>
    <w:applyBreakingRules/>
    <w:useFELayout/>
  </w:compat>
  <w:rsids>
    <w:rsidRoot w:val="009D659D"/>
    <w:rsid w:val="00000227"/>
    <w:rsid w:val="00005F73"/>
    <w:rsid w:val="000065D4"/>
    <w:rsid w:val="0001076F"/>
    <w:rsid w:val="000111E7"/>
    <w:rsid w:val="00011762"/>
    <w:rsid w:val="000119ED"/>
    <w:rsid w:val="000165A0"/>
    <w:rsid w:val="0002467C"/>
    <w:rsid w:val="00027E75"/>
    <w:rsid w:val="0003597F"/>
    <w:rsid w:val="0003710B"/>
    <w:rsid w:val="00040EB3"/>
    <w:rsid w:val="000503D0"/>
    <w:rsid w:val="00050894"/>
    <w:rsid w:val="00050B1B"/>
    <w:rsid w:val="00050EE5"/>
    <w:rsid w:val="0005138B"/>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32DA2"/>
    <w:rsid w:val="001417D9"/>
    <w:rsid w:val="00143D50"/>
    <w:rsid w:val="00153C11"/>
    <w:rsid w:val="00172E50"/>
    <w:rsid w:val="001772F4"/>
    <w:rsid w:val="00177993"/>
    <w:rsid w:val="00180B00"/>
    <w:rsid w:val="0018145B"/>
    <w:rsid w:val="00186F19"/>
    <w:rsid w:val="00187F1E"/>
    <w:rsid w:val="001962DB"/>
    <w:rsid w:val="001A0F8E"/>
    <w:rsid w:val="001A42BE"/>
    <w:rsid w:val="001B3C6C"/>
    <w:rsid w:val="001C05BF"/>
    <w:rsid w:val="001C3435"/>
    <w:rsid w:val="001C47A4"/>
    <w:rsid w:val="001C7936"/>
    <w:rsid w:val="001E324B"/>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4D68"/>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8038C"/>
    <w:rsid w:val="0038582B"/>
    <w:rsid w:val="00393370"/>
    <w:rsid w:val="00396283"/>
    <w:rsid w:val="003A16EE"/>
    <w:rsid w:val="003A1964"/>
    <w:rsid w:val="003A2A52"/>
    <w:rsid w:val="003A3425"/>
    <w:rsid w:val="003B09B0"/>
    <w:rsid w:val="003B1B99"/>
    <w:rsid w:val="003C781F"/>
    <w:rsid w:val="003D5C59"/>
    <w:rsid w:val="003E3D9D"/>
    <w:rsid w:val="003F37DE"/>
    <w:rsid w:val="003F676A"/>
    <w:rsid w:val="003F7771"/>
    <w:rsid w:val="004047D5"/>
    <w:rsid w:val="004056DC"/>
    <w:rsid w:val="00421CC1"/>
    <w:rsid w:val="00422CD6"/>
    <w:rsid w:val="00424A23"/>
    <w:rsid w:val="00430687"/>
    <w:rsid w:val="00441682"/>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1B58"/>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15D0"/>
    <w:rsid w:val="00603E80"/>
    <w:rsid w:val="00605600"/>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0D6D"/>
    <w:rsid w:val="006B2A21"/>
    <w:rsid w:val="006B32A0"/>
    <w:rsid w:val="006B4418"/>
    <w:rsid w:val="006B546C"/>
    <w:rsid w:val="006C098B"/>
    <w:rsid w:val="006D0DCE"/>
    <w:rsid w:val="006F2FC5"/>
    <w:rsid w:val="007021BB"/>
    <w:rsid w:val="00713825"/>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2A0C"/>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1848"/>
    <w:rsid w:val="008D7907"/>
    <w:rsid w:val="008E3D60"/>
    <w:rsid w:val="008F0869"/>
    <w:rsid w:val="00902C75"/>
    <w:rsid w:val="0090725F"/>
    <w:rsid w:val="00907712"/>
    <w:rsid w:val="00943425"/>
    <w:rsid w:val="00956BCC"/>
    <w:rsid w:val="009707D4"/>
    <w:rsid w:val="00970D3C"/>
    <w:rsid w:val="00972D93"/>
    <w:rsid w:val="0097523E"/>
    <w:rsid w:val="00980F2E"/>
    <w:rsid w:val="00986E03"/>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66A44"/>
    <w:rsid w:val="00B75CFC"/>
    <w:rsid w:val="00B81AB1"/>
    <w:rsid w:val="00B916EF"/>
    <w:rsid w:val="00BA155B"/>
    <w:rsid w:val="00BA18BE"/>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0609"/>
    <w:rsid w:val="00D42B2B"/>
    <w:rsid w:val="00D55E76"/>
    <w:rsid w:val="00D5627A"/>
    <w:rsid w:val="00D61BA8"/>
    <w:rsid w:val="00D621CF"/>
    <w:rsid w:val="00D641C4"/>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27E0"/>
    <w:rsid w:val="00E964CC"/>
    <w:rsid w:val="00EA5532"/>
    <w:rsid w:val="00EB2955"/>
    <w:rsid w:val="00EB49EB"/>
    <w:rsid w:val="00EB594D"/>
    <w:rsid w:val="00EC0ED9"/>
    <w:rsid w:val="00ED2FB2"/>
    <w:rsid w:val="00ED3E0C"/>
    <w:rsid w:val="00ED6E44"/>
    <w:rsid w:val="00EE5858"/>
    <w:rsid w:val="00F1029A"/>
    <w:rsid w:val="00F109E1"/>
    <w:rsid w:val="00F15F36"/>
    <w:rsid w:val="00F16E36"/>
    <w:rsid w:val="00F20F76"/>
    <w:rsid w:val="00F216D8"/>
    <w:rsid w:val="00F226EC"/>
    <w:rsid w:val="00F23961"/>
    <w:rsid w:val="00F26073"/>
    <w:rsid w:val="00F33CCB"/>
    <w:rsid w:val="00F40938"/>
    <w:rsid w:val="00F475C0"/>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1"/>
      <o:rules v:ext="edit">
        <o:r id="V:Rule3" type="connector" idref="#_x0000_s1075"/>
        <o:r id="V:Rule4" type="connector" idref="#_x0000_s1077"/>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50">
    <w:name w:val="Body text (5)_"/>
    <w:basedOn w:val="DefaultParagraphFont"/>
    <w:rsid w:val="00E927E0"/>
    <w:rPr>
      <w:b w:val="0"/>
      <w:bCs w:val="0"/>
      <w:i w:val="0"/>
      <w:iCs w:val="0"/>
      <w:smallCaps w:val="0"/>
      <w:strike w:val="0"/>
      <w:spacing w:val="0"/>
      <w:sz w:val="25"/>
      <w:szCs w:val="25"/>
    </w:rPr>
  </w:style>
  <w:style w:type="character" w:customStyle="1" w:styleId="Bodytext10NotItalic">
    <w:name w:val="Body text (10) + Not Italic"/>
    <w:basedOn w:val="Bodytext10"/>
    <w:rsid w:val="00B66A44"/>
    <w:rPr>
      <w:b w:val="0"/>
      <w:bCs w:val="0"/>
      <w:i/>
      <w:iCs/>
      <w:smallCaps w:val="0"/>
      <w:strike w:val="0"/>
      <w:spacing w:val="0"/>
      <w:sz w:val="19"/>
      <w:szCs w:val="19"/>
    </w:rPr>
  </w:style>
  <w:style w:type="character" w:customStyle="1" w:styleId="BodytextBold">
    <w:name w:val="Body text + Bold"/>
    <w:basedOn w:val="Bodytext"/>
    <w:rsid w:val="00B66A44"/>
    <w:rPr>
      <w:b/>
      <w:bCs/>
      <w:i w:val="0"/>
      <w:iCs w:val="0"/>
      <w:smallCaps w:val="0"/>
      <w:strike w:val="0"/>
      <w:spacing w:val="0"/>
      <w:sz w:val="19"/>
      <w:szCs w:val="19"/>
    </w:rPr>
  </w:style>
  <w:style w:type="character" w:customStyle="1" w:styleId="Tableofcontents">
    <w:name w:val="Table of contents_"/>
    <w:basedOn w:val="DefaultParagraphFont"/>
    <w:link w:val="Tableofcontents0"/>
    <w:rsid w:val="006015D0"/>
    <w:rPr>
      <w:sz w:val="19"/>
      <w:szCs w:val="19"/>
      <w:shd w:val="clear" w:color="auto" w:fill="FFFFFF"/>
    </w:rPr>
  </w:style>
  <w:style w:type="paragraph" w:customStyle="1" w:styleId="Tableofcontents0">
    <w:name w:val="Table of contents"/>
    <w:basedOn w:val="Normal"/>
    <w:link w:val="Tableofcontents"/>
    <w:rsid w:val="006015D0"/>
    <w:pPr>
      <w:shd w:val="clear" w:color="auto" w:fill="FFFFFF"/>
      <w:spacing w:before="300" w:line="0" w:lineRule="atLeast"/>
      <w:ind w:hanging="620"/>
    </w:pPr>
    <w:rPr>
      <w:rFonts w:eastAsia="SimSun"/>
      <w:sz w:val="19"/>
      <w:szCs w:val="19"/>
    </w:rPr>
  </w:style>
  <w:style w:type="character" w:customStyle="1" w:styleId="TableofcontentsSpacing-1pt">
    <w:name w:val="Table of contents + Spacing -1 pt"/>
    <w:basedOn w:val="Tableofcontents"/>
    <w:rsid w:val="006015D0"/>
    <w:rPr>
      <w:b w:val="0"/>
      <w:bCs w:val="0"/>
      <w:i w:val="0"/>
      <w:iCs w:val="0"/>
      <w:smallCaps w:val="0"/>
      <w:strike w:val="0"/>
      <w:spacing w:val="-20"/>
    </w:rPr>
  </w:style>
  <w:style w:type="character" w:customStyle="1" w:styleId="Bodytext6">
    <w:name w:val="Body text (6)_"/>
    <w:basedOn w:val="DefaultParagraphFont"/>
    <w:link w:val="Bodytext60"/>
    <w:rsid w:val="001A42BE"/>
    <w:rPr>
      <w:sz w:val="19"/>
      <w:szCs w:val="19"/>
      <w:shd w:val="clear" w:color="auto" w:fill="FFFFFF"/>
    </w:rPr>
  </w:style>
  <w:style w:type="paragraph" w:customStyle="1" w:styleId="Bodytext60">
    <w:name w:val="Body text (6)"/>
    <w:basedOn w:val="Normal"/>
    <w:link w:val="Bodytext6"/>
    <w:rsid w:val="001A42BE"/>
    <w:pPr>
      <w:shd w:val="clear" w:color="auto" w:fill="FFFFFF"/>
      <w:spacing w:after="120" w:line="0" w:lineRule="atLeast"/>
      <w:jc w:val="both"/>
    </w:pPr>
    <w:rPr>
      <w:rFonts w:eastAsia="SimSun"/>
      <w:sz w:val="19"/>
      <w:szCs w:val="1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9F6DD-351B-4399-A994-D64422EE9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1326</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2011-03-12T11:00:00Z</dcterms:created>
  <dcterms:modified xsi:type="dcterms:W3CDTF">2011-04-05T11:14:00Z</dcterms:modified>
</cp:coreProperties>
</file>