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870" w:rsidRPr="00AE4870" w:rsidRDefault="00AE4870" w:rsidP="00AE4870">
      <w:pPr>
        <w:jc w:val="center"/>
        <w:rPr>
          <w:b/>
          <w:bCs/>
          <w:sz w:val="24"/>
          <w:szCs w:val="24"/>
        </w:rPr>
      </w:pPr>
      <w:r w:rsidRPr="00AE4870">
        <w:rPr>
          <w:b/>
          <w:bCs/>
          <w:sz w:val="24"/>
          <w:szCs w:val="24"/>
        </w:rPr>
        <w:t>EIGHTH AMENDMENT</w:t>
      </w:r>
    </w:p>
    <w:p w:rsidR="00AE4870" w:rsidRPr="00AE4870" w:rsidRDefault="00AE4870" w:rsidP="00AE4870">
      <w:pPr>
        <w:jc w:val="center"/>
        <w:rPr>
          <w:b/>
          <w:bCs/>
          <w:sz w:val="24"/>
          <w:szCs w:val="24"/>
        </w:rPr>
      </w:pPr>
      <w:r w:rsidRPr="00AE4870">
        <w:rPr>
          <w:b/>
          <w:bCs/>
          <w:sz w:val="24"/>
          <w:szCs w:val="24"/>
        </w:rPr>
        <w:t>AND THE ATTORNEY GENERAL</w:t>
      </w:r>
    </w:p>
    <w:p w:rsidR="00AE4870" w:rsidRPr="00AE4870" w:rsidRDefault="00AE4870" w:rsidP="00AE4870">
      <w:pPr>
        <w:jc w:val="center"/>
        <w:rPr>
          <w:b/>
          <w:bCs/>
          <w:sz w:val="24"/>
          <w:szCs w:val="24"/>
        </w:rPr>
      </w:pPr>
      <w:r w:rsidRPr="00AE4870">
        <w:rPr>
          <w:b/>
          <w:bCs/>
          <w:sz w:val="24"/>
          <w:szCs w:val="24"/>
        </w:rPr>
        <w:t>Published in 'The Muslim'</w:t>
      </w:r>
    </w:p>
    <w:p w:rsidR="00AE4870" w:rsidRPr="00AE4870" w:rsidRDefault="00AE4870" w:rsidP="00AE4870">
      <w:pPr>
        <w:jc w:val="center"/>
        <w:rPr>
          <w:b/>
          <w:bCs/>
          <w:sz w:val="24"/>
          <w:szCs w:val="24"/>
        </w:rPr>
      </w:pPr>
      <w:r w:rsidRPr="00AE4870">
        <w:rPr>
          <w:b/>
          <w:bCs/>
          <w:sz w:val="24"/>
          <w:szCs w:val="24"/>
        </w:rPr>
        <w:t>22 Sept 1989</w:t>
      </w:r>
    </w:p>
    <w:p w:rsidR="00146222" w:rsidRPr="00AE4870" w:rsidRDefault="00AE4870" w:rsidP="00AE4870">
      <w:pPr>
        <w:jc w:val="center"/>
        <w:rPr>
          <w:b/>
          <w:bCs/>
          <w:sz w:val="24"/>
          <w:szCs w:val="24"/>
        </w:rPr>
      </w:pPr>
      <w:r w:rsidRPr="00AE4870">
        <w:rPr>
          <w:b/>
          <w:bCs/>
          <w:sz w:val="24"/>
          <w:szCs w:val="24"/>
        </w:rPr>
        <w:t>PROF. KHURSHID AHMAD</w:t>
      </w:r>
    </w:p>
    <w:p w:rsidR="00AE4870" w:rsidRDefault="00AE4870" w:rsidP="00AE4870"/>
    <w:p w:rsidR="00AE4870" w:rsidRDefault="00AE4870" w:rsidP="00AE4870"/>
    <w:p w:rsidR="00AE4870" w:rsidRDefault="00AE4870" w:rsidP="00AE4870">
      <w:r>
        <w:t xml:space="preserve">In response to my rejoinder to groups, and dialogue between to the rights of the people and did which is usually expressed his statement published in the representatives in the National not deprive them of any rights through the chosen representa- Pakistan Times of August 24, Assembly and the Senate is the that the Constitution ensured tives. It must be this type of Con- 1989, the Attorney General only way to arrive at an agreed set them. stitution from which the norms of chose to draw up on an article of of amendments to the Consti- Secondly, the Attorney General the new legal order will derive mine written in October 1985-tution." disclaims my observation that their validity... A person who while discussion in the National Every Constitution is a living "during the entire PPP rule destroys the national legal order Assembly on the Eighth Amend- document and is expected to 1972-77 the country was under in an illegitimate manner cannot ment was unfolding and a final respond to the challenges that Martial Law or was under Emer- be regarded as a valid source of version of the Bill on which con- emerge from time to time. I had gency powers and suspension of law-making.". sensus was sought had yet to crys- Was it really essential for Mr tallise. In that article I had emphasised that "Constitution Bhutto to take over and continue as Chief Martial Law Administra must never be tailored to suit in- tor? Did Mujibur Rahman be- dividuals howsoever noble or written in my first rejoinder (full fundamental rights." He justifies come a CMLA in Bangladesh or great they may be. Whenever in- text published in The Nation) that that Bhutto had to become a did he just take over as 'Prime stitutions have been tailored to fit "even those who had certain civilian Chief Martial Law Ad- Minister and framed a new Con- individuals, such institutions have reservations about some provi- ministrator because the Supreme stitution? Is it not a fact that the not outlived the persons for sions of the Eighth Amendment Court laid down that after abro- Assembly was called in April 1972 whom they were made." I also are now heaving a sigh of relief, gation of the Constitution, the only after persistent demands emphasised that "Constitution admitting that now there is a bet-law-giver of the land was the from all parts of the country and should always be a consensus ter balance of power and a more CMLA. If this was the position after all efforts on the part of the document. It should be above effective set of checks and then what was the status and role PPP government to justify con- party politics." In view of this, I balances between the President of the National Assembly in tinuation of Martial law had to had submitted that the amend- and the Prime Minister, adopting the Interim Constitution tally failed? Is it not a fact that all ments made by the PPP govern- safeguarding the process of 1972) and the Constitution of actions taken under Alartial law ment during 1972-77 (except the democracy in the country and 1973 And it using to the by Me Hunt vilket sue about the Ahmadis had been restraining the People's Party Supreme Court, Presiden Ayub undenmity in the lesin Cop incorporated arbitrarily in the ar from becoming Wiehlers or had aborty to hamfer the terest of and at the strength of the despotic power. I coute, I am reus of juver to from Vala party in power alone, and </w:t>
      </w:r>
      <w:r>
        <w:lastRenderedPageBreak/>
        <w:t>"were one of them. If 1 hast adopted the Khan and that Cien. Yahya Khan never accepted by the nation and technique the rosen to follow. I transfer legitimate power to the never enjoyed the confidence of General had chosen to the people." I had requested the could have advanced ample civilian CMLA and the two act as Official Parliamentary Group and material to draw from the posi- valid law-givers? Has not the the Independent Parliamentary tions he took in the Asma Gilani. Supreme Court observed in the Group arrive at a consensus, as case.. Asma Gilani case, that: "parliament is competent to 1 would like to thank the amend a consensus Constitution learned Attorney General for cor- through a new consensus."</w:t>
      </w:r>
    </w:p>
    <w:p w:rsidR="00AE4870" w:rsidRDefault="00AE4870" w:rsidP="00AE4870">
      <w:r>
        <w:t>GENERAL THRUST</w:t>
      </w:r>
    </w:p>
    <w:p w:rsidR="00AE4870" w:rsidRDefault="00AE4870" w:rsidP="00AE4870">
      <w:r>
        <w:t>only the</w:t>
      </w:r>
    </w:p>
    <w:p w:rsidR="00AE4870" w:rsidRDefault="00AE4870" w:rsidP="00AE4870">
      <w:r>
        <w:t>ng</w:t>
      </w:r>
    </w:p>
    <w:p w:rsidR="00AE4870" w:rsidRDefault="00AE4870" w:rsidP="00AE4870">
      <w:r>
        <w:t>was "uurper, how could he and P</w:t>
      </w:r>
    </w:p>
    <w:p w:rsidR="00AE4870" w:rsidRDefault="00AE4870" w:rsidP="00AE4870">
      <w:r>
        <w:t>CIVILIAN CMLA</w:t>
      </w:r>
    </w:p>
    <w:p w:rsidR="00AE4870" w:rsidRDefault="00AE4870" w:rsidP="00AE4870">
      <w:r>
        <w:t>Jamal ki, The Attney General's claints not correct. Emergency was imposed con November 23, 1971, and "con- timed in force by. Article 280 of the Constitution of the Islamic Republic of Pakistan, and varied recting me on the matter of con- on 21st April 1927 t-was-re- stitutional amendments made by yaked by Presidential Proclama- Gen. Ziaul Haq. I have no hesity- "Kelson, therefore, does not rien dated September 15, 1977. tion in admitting that he is right contemplate an all-oumipotent During the period of Mr Blues's in the case of President's Order President and Chief Martial Law government, there was notasia While I stand by the general No.3 of 1979 through which Administrator sitting high above gle day on which Emergency did thrust of my argument and ac- Chapter 3-A in Part VII of the the society and handing its be--not remain iniposed on the knowledge that the final consen- Constitution was added, i.e the hests downwards. No single man country. sus version of the Eighth creation of the institution of can give a Constitution to the so- The learned Attorney General Amendment did correct num- Shariat Benches at High Courts ciety which, in one sense, is an claims that Fundamental Rights ber of weaknesses and lapses of and Supreme Court. However, it agreement between the people to were suspended on July 5, 1977. P.O. 11, 14, 20 and 24 of March deserves to be noted that this live together under an order Perhaps, he has forgotten that the 1985, there is scope for improve- Amendment represented a step in which will fulfil their expecta- accord between PPP and PNA ment in a number of provisions the direction of fulfilling the Is- tions, reflec: their aspirations and which he has invoked contained of the Constitution as they stand lamic provisions of the Constitu- hold proviso for the realisation of as item number seven, the fol- today. Negotiations between the tion and was vastly acclaimed in their selves. It must, therefore, See Page 7 PPP, the II and other opposition the country and abroad. It added embody the will of the people</w:t>
      </w:r>
    </w:p>
    <w:p w:rsidR="00AE4870" w:rsidRDefault="00AE4870" w:rsidP="00AE4870">
      <w:r>
        <w:t>The declaration of Frier:</w:t>
      </w:r>
    </w:p>
    <w:p w:rsidR="00AE4870" w:rsidRDefault="00AE4870" w:rsidP="00AE4870">
      <w:r>
        <w:t>by shall be withdrawn the signing of the Ac- and, all Fundamental hts shall stand restored, shall a new Emergen- be imposed for the du- on of the Accord except the previous approval he Council.</w:t>
      </w:r>
    </w:p>
    <w:p w:rsidR="00AE4870" w:rsidRDefault="00AE4870" w:rsidP="00AE4870">
      <w:r>
        <w:t>damental Rights were not ded, what had been sought estored? He claims Fun-</w:t>
      </w:r>
    </w:p>
    <w:p w:rsidR="00AE4870" w:rsidRDefault="00AE4870" w:rsidP="00AE4870">
      <w:r>
        <w:t>1975-76:</w:t>
      </w:r>
    </w:p>
    <w:p w:rsidR="00AE4870" w:rsidRDefault="00AE4870" w:rsidP="00AE4870">
      <w:r>
        <w:lastRenderedPageBreak/>
        <w:t>a political nature.. day had pared difference in the damenes Riches were restored in ca August 1974. To set the record De xer 1975. Attorney Gener history of Pakistan had been an straight, let me quote from the al hya Bakhtiar stated that achievement of the PPP the i Report of the Amnesty Interna- there were only nine political had taken the opposition ice tional, London, for the year prisoners in Pakistan. Amnesty confidence and produced an ac International feels that this figure ceptable Constitution. The "The pattern of arrest and de- in no way reflects the true scale scenario changed after that. Tin tention in Pakistan of critics of the of political imprisonment... "In then we had been complaining government:mainly under the November 1975, unofficial esti- that the government was not emergency laws-has continued mates of the number of political working according to the Consti- over the past year. Those arrest- prisoners in Pakistan ranged as tution. It then resorted to bring- ed include writers, editors, high as 38,000. This figure ap- ing about amendments in the printers and, on one particular oc- pears to be based on a statement Constitution simply on the basis casion, even lawyers assisting in given by the government of of its brute majority and Sindh province, giving the total of inerts that changed the very prisoners detained during 1974 structure of the Constitution. The under preventive detention laws Constitution (Fourth Amend- (other than DPR) 36,279. Figures ment) Bill was steam-rollered on of a similar range were given by November 14 without giving the the government for 1972 and opposition an opportunity to ex- 1973... Amnesty International es- press its viewpoint. Opposition timates on the basis of these and MNAs were thrown out of the other reports that at least several Assembly by persons belonging thousand prisoners are actually in to the Federal Security Force. prison for political reasons." Outside doors of the Assembly were closed and the Bill was passed in twenty-three minutes after that (expulsion)."</w:t>
      </w:r>
    </w:p>
    <w:p w:rsidR="00AE4870" w:rsidRDefault="00AE4870" w:rsidP="00AE4870">
      <w:r>
        <w:t>Amnesty International Report for 1977 expressed deep concern about the detention, trial proce- dures, and treatment of govern- This is the evidence given by ment opponents in Pakistan. It one who was physically thrown estimated that "before 1977, there out. The disgraceful event has were already at least several thou- also been recorded in a number of sand political prisoners in books published in the world. Le Pakistan, the vast majority held me quote Professor Khalid B. without trial." The Report Sayeed, who records in his book described "the serious erosion of Politics in Pakistan: The Nature and fundamental rights in Pakistan Direction of Change (Praeger, New reflected in the post-election Work, 1980): events."</w:t>
      </w:r>
    </w:p>
    <w:p w:rsidR="00AE4870" w:rsidRDefault="00AE4870" w:rsidP="00AE4870">
      <w:r>
        <w:t>"Later, during a National As- The learned Attorney General sembly session in November has also claimed that "not a sin- 1975, when the opposition mem- gle amendment was passed by bers voiced their bitter opposition throwing out any member of the to the way the government was opposition from the Assembly," pushing through a constitutional and has asked me to specify the amendment limiting dissent, the date and the amendment which Federal Security Force was was passed by throwing the op- brought in and several protesting position MNAs out. He has called opposition members were beaten my allegation "baseless" and a and physically ejected from the "wild statement." it is not my assembly (p.107)." memory that is failing, it is the At- A special correspondent of The torney General who is trying to Guardian, London, also records hide facts and to mislead the the incident in a story published public. on February 6, 1976. Let the read-</w:t>
      </w:r>
    </w:p>
    <w:p w:rsidR="00AE4870" w:rsidRDefault="00AE4870" w:rsidP="00AE4870">
      <w:r>
        <w:t>The facts are that on Novem- ers decide who is distorting facts: ber 14, 1975 when the Assembly the Attorney General or someone was discussing the Constitution else? (Fourth Amendment) Bill, mem-</w:t>
      </w:r>
    </w:p>
    <w:p w:rsidR="00AE4870" w:rsidRDefault="00AE4870" w:rsidP="00AE4870">
      <w:r>
        <w:lastRenderedPageBreak/>
        <w:t>bers of the opposition were not The Attorney General insists allowed to introduce amend- that amendments to the 1973 ments, were harassed and then on Constitution were not arbitrary the pretext of disorderly be- because they were passed by the haviour, thrown out physically majority. Nobody denies their from the Assembly. Although having been passed by majority. only three persons were named by the Speaker, almost all oppo- PPP had 102 captive votes sition members including the Assembly of 144. The win acting Leader of the Opposition question about their arbitrariness Mufti Mahmud and Mr Ahmad relates to three aspects: First, they Raza Khan Qasuri who held the were introduced by the govern sha time of adjournment me</w:t>
      </w:r>
      <w:r>
        <w:t>nt on the basis of brute majority</w:t>
      </w:r>
    </w:p>
    <w:p w:rsidR="00AE4870" w:rsidRDefault="00AE4870" w:rsidP="00AE4870">
      <w:r>
        <w:t xml:space="preserve">The Attorney General has stitution is based on the British agree that the issue is not uncon- in other Commonwealth coun- contended that in a parliamentary model, as we have troversial and settled as the tries. There has been, neverthe- parliamentary system the earlier shown. In the British learned Attorney General as- less, a persistent tradition that he the National Assembly/Parlia- Minister can be removed by a al lawyer, Sir Ivor Jennings, says cumstances arose. It is difficult to ment without the advice of the simple majority and has no abso- in his book, Cabinet Government see, what those circumstances Prime Minister. I have shown that lute power over parliament. The "The queen's funcition is, it is would be. An appeal to the elec- in a number of parliamentary Prime Minister is a creature of suggested, to see that the Consti- torate is an appeal to the supreme democracies of the West, Presi- parliament and is accountable to tution functions in the normal contitutional authority...If the dent has the right to dissolve it. The 1973 Constitution made manner. It functions in the nor- major parties break up, the whole parliament in certain cases even parliament subservient to mal manner so long as the elec- balance of the Constitution alters; without the advice of the Prime the Prime Minister. It was not a tors are asked to decide between and then, possibly, the Queen's Minister or even against his ad- prerogative becomes impor- vice, and that does not adversely tant... Thus, while the Queen's affect the parliamentary charac- personal prerogative is main- ter of the Constitution. The Inter- tained in theory, it can hardly be Parliamentary Union reference parliamentary system, but. a competing parties at intervals of exercised in practice." book Parliaments of the World, mockery of it. reasonable length. She would be monolithic as the learned Attor- So the situation is not For the sake of argument,I ig- justified in refusing to assent to a "In its classic form the power nore these and other differences policy which subverted ney General would like us to be- to dissolve parliament is strictly between the two systems includ- democratic basis of the Constitu- lieve. In the constitutional debate speaking one of the prerogatives ing the fact that Britain has no tion, by unnecessary or indefinite that arose on the Home Rule Bill of the head of the state, who is written Constitution and we have prolongations of the life of parlia in 1913 The Times took the posi- between the executive and the al hereditary monarchy and a constituencies in the interests of the sovereign to dissolve parlia- called upon to arbitrate in dispute one; that Britain has constitution- ment, by a gerrymandering of the tion as to the "undoubted right of legislature: this is the spirit of the hereditary House of Lords, we one party, or by fundamental ment" that: "Legally there is no provision for this power in four- have none; that Britain has a civil modification of the electoral sys- question that under the Constitu- teen countries which include service which is truly apolitical tem to the same end. She would tion there are certain reserved and works as not be justified in other circum- rights of the Crown; but they are a faceless steel framework for administration stances; and certainly the King atrophied by long disuse." In response to this, Sir William and we lack such an administra- would not have been justified in R. Anson, a leading constitution- It is not too difficult to realise tive machinery; that Britain has a al lawyer, wrote: that in a case where the head of judiciary whose powers have the state has to arbitrate between never been tampered with in re- the executive </w:t>
      </w:r>
      <w:r>
        <w:lastRenderedPageBreak/>
        <w:t>and the legislature, cent history and we only wish we his power is discretionary. If he could have a similar institution; in practice "a parliament is dis- in the House of Commons to was to act on the advice of the ex- that Britain has a free press that ecutive head (the Prime Minister) works as a watch-dog of how could he arbitrate? The pow- democracy and is not subject to er to dissolve parliament in all the influence, interference and these cases is not dependent on manipulation by the executive, the advice of the Prime Minister, media (a few illustrious examples but is there in spite of him. If this notwithstanding), the better. is not discretion, what else is? Even if we ignore all these real- al also tries to shift the ground mility that the learned Attorney The learned Attorney Gener- ities, I want to submit with all hu- 'from all parliamentary democra- General is not correct when he cies' to 'the Westminster model'. asserts that the issue is so firmly He says: "Besides, we are follow- settled in the British parliamen- ing and talking about the British tary system. If anyone cares to pattern of parliamentary system." study and examine the literature Let us now take up the British produced on this issue during the model. First of all, the 1973 Con- last one century, one cannot but</w:t>
      </w:r>
    </w:p>
    <w:p w:rsidR="00AE4870" w:rsidRDefault="00AE4870" w:rsidP="00AE4870">
      <w:r>
        <w:t>France, Italy."</w:t>
      </w:r>
    </w:p>
    <w:p w:rsidR="00AE4870" w:rsidRDefault="00AE4870" w:rsidP="00AE4870">
      <w:r>
        <w:t>DISSOLUTION</w:t>
      </w:r>
    </w:p>
    <w:p w:rsidR="00AE4870" w:rsidRDefault="00AE4870" w:rsidP="00AE4870">
      <w:r>
        <w:t>and less said about the state of our</w:t>
      </w:r>
    </w:p>
    <w:p w:rsidR="00AE4870" w:rsidRDefault="00AE4870" w:rsidP="00AE4870">
      <w:r>
        <w:t>1913."</w:t>
      </w:r>
    </w:p>
    <w:p w:rsidR="00AE4870" w:rsidRDefault="00AE4870" w:rsidP="00AE4870">
      <w:r>
        <w:t>BRITISH CASE</w:t>
      </w:r>
    </w:p>
    <w:p w:rsidR="00AE4870" w:rsidRDefault="00AE4870" w:rsidP="00AE4870">
      <w:r>
        <w:t>After establishing the fact that</w:t>
      </w:r>
    </w:p>
    <w:p w:rsidR="00AE4870" w:rsidRDefault="00AE4870" w:rsidP="00AE4870">
      <w:r>
        <w:t>"The facts are there. The government have taken advan- tage of a combination of groups</w:t>
      </w:r>
    </w:p>
    <w:p w:rsidR="00AE4870" w:rsidRDefault="00AE4870" w:rsidP="00AE4870">
      <w:r>
        <w:t>solved by the Queen on advice deprive the Second Chamber of formulating three critical ques- about an appeal to the people on before the five years elapse:" and its constitutional right to bring tions about the exercise of this measures of high importance prerogative, that is, (a) the advice which have never been submitted upon which it is exercised, (b) to the consideration of the elec- whether the Queen is constitu- torate. While this part of our tionally bound to accept such ad- Constitution is in abeyance, they advice: Sir Ivor Jennings con- such a disaster is to be found in vice, and (c) whether the Queen are pressing on legislation which can dissolve parliament without will shortly lead to civil war. cludes: "Our only safeguard against "It will be seen that for more the Crown. I am not ready to ad- the exercise of the prerogatives of than a hundred years there is no mit that, under such circum- clear case in which the sovereign stances, these prerogatives have has rejected advice to dissolve, been atrophied by disuse; but, on though there have been examples</w:t>
      </w:r>
    </w:p>
    <w:p w:rsidR="00AE4870" w:rsidRDefault="00AE4870" w:rsidP="00AE4870">
      <w:r>
        <w:t>Eighth Amendment</w:t>
      </w:r>
    </w:p>
    <w:p w:rsidR="00AE4870" w:rsidRDefault="00AE4870" w:rsidP="00AE4870">
      <w:r>
        <w:t>the other hand, they can be exer- the exercise of the so-called Ray- it is popularly called, "the People's cised only under certain condi- al veto, can be far better and more House of Parliament'. This looks this subject are apt to ignore. tion of parliament. "Mr Came (lester in The Times has struck the right note. The in subtless right in holding that safety and the prosperity of the on would be a milder United Kingdom, absolutely des speedy</w:t>
      </w:r>
    </w:p>
    <w:p w:rsidR="00AE4870" w:rsidRDefault="00AE4870" w:rsidP="00AE4870">
      <w:r>
        <w:t>the Presslve than mala the refusal of the loyal Asent to Let "" at sivimally may be, and eve</w:t>
      </w:r>
    </w:p>
    <w:p w:rsidR="00AE4870" w:rsidRDefault="00AE4870" w:rsidP="00AE4870">
      <w:r>
        <w:lastRenderedPageBreak/>
        <w:t>smar discussions try quoting from While Lord Hugh Cecil, Prof. Dicey's Law of the Centurien J.H. Morgana and others did not gninth edition, London: Macmil- i may ime ko prerogative pounds the established doctrine without the advice of the and about which he has claimed malasiskars, leading constitutional in his letter is The Times (Septeni- lawyer. Prof A‚V. Dicey support- ber 15, 1913) that "this doctrine ed the view that the prerogative has been repeated and defended</w:t>
      </w:r>
    </w:p>
    <w:p w:rsidR="00AE4870" w:rsidRDefault="00AE4870" w:rsidP="00AE4870">
      <w:r>
        <w:t>Allow me to express my cam- plete agreement with Sir William Anson i masterly exposition of the principles regulating the ex- erche of the prerogative of dimo- Jution...</w:t>
      </w:r>
    </w:p>
    <w:p w:rsidR="00AE4870" w:rsidRDefault="00AE4870" w:rsidP="00AE4870">
      <w:r>
        <w:t>dition of my book. My opinion as to the occasions on whief a dis- solution may rightly take place has, as far as I know, never been mailed and any writer</w:t>
      </w:r>
    </w:p>
    <w:p w:rsidR="00AE4870" w:rsidRDefault="00AE4870" w:rsidP="00AE4870">
      <w:r>
        <w:t>of authority." Let us see what that constitusional doctrine i</w:t>
      </w:r>
    </w:p>
    <w:p w:rsidR="00AE4870" w:rsidRDefault="00AE4870" w:rsidP="00AE4870">
      <w:r>
        <w:t>"There are certainly combi nation of circumstances under which the Cruwn has a right to dismiss a Ministry who coninsand a parliamentary majority, and to dissolve the parliament by which the Ministry is supported. The prerogative, in short,of disolua-</w:t>
      </w:r>
    </w:p>
    <w:p w:rsidR="00AE4870" w:rsidRDefault="00AE4870" w:rsidP="00AE4870">
      <w:r>
        <w:t>Certain case the can be so used as to set will of the nation. But in reality For otherwise. The discresiones arp power of the Crown_DETA- curathukal precedents some- sinuses uuggle to be, used to strip an esling House of Commons of its authority. But the reason why the House can in accordance with the constitution be deprived of paw er and of existener is that an oc- casion has arisen on which shere Is fair reason to suppose that the opinion of the House in nor the opinion of the electors. A disso</w:t>
      </w:r>
    </w:p>
    <w:p w:rsidR="00AE4870" w:rsidRDefault="00AE4870" w:rsidP="00AE4870">
      <w:r>
        <w:t>tions is is its essence an appeal from the legal to the poureal sovereign. A dissolution in allow able, or necessary, whenever the</w:t>
      </w:r>
    </w:p>
    <w:p w:rsidR="00AE4870" w:rsidRDefault="00AE4870" w:rsidP="00AE4870">
      <w:r>
        <w:t>wishes of the to be.</w:t>
      </w:r>
    </w:p>
    <w:p w:rsidR="00AE4870" w:rsidRDefault="00AE4870" w:rsidP="00AE4870">
      <w:r>
        <w:t>fairly be</w:t>
      </w:r>
    </w:p>
    <w:p w:rsidR="00AE4870" w:rsidRDefault="00AE4870" w:rsidP="00AE4870">
      <w:r>
        <w:t>different from the wishes of the</w:t>
      </w:r>
    </w:p>
    <w:p w:rsidR="00AE4870" w:rsidRDefault="00AE4870" w:rsidP="00AE4870">
      <w:r>
        <w:t>The legal position, as far as 1 could ascertain, is that this prerogative has remained changed and operative. has not been resorted to in prac ice is a different matter. If all par-</w:t>
      </w:r>
    </w:p>
    <w:p w:rsidR="00AE4870" w:rsidRDefault="00AE4870" w:rsidP="00AE4870">
      <w:r>
        <w:t>"The question is sometimes now raised whether during the present political crisis the king could righly or wisely ten to the flome Bule Bill after it should for a third time have been passed by the House of Communs and rejected by the House of Lords. This is happily a purely academie inquiry which I des line now in enter. Bes ery advantage by way of appeal employed as to override the willing resort to such prerogatives to the electines, in consequence of nf the representative body, or, as</w:t>
      </w:r>
    </w:p>
    <w:p w:rsidR="00AE4870" w:rsidRDefault="00AE4870" w:rsidP="00AE4870">
      <w:r>
        <w:t>ties to the democratic porcrus respect rules i</w:t>
      </w:r>
    </w:p>
    <w:p w:rsidR="00AE4870" w:rsidRDefault="00AE4870" w:rsidP="00AE4870">
      <w:r>
        <w:t>and discretionu would not mean their non-existence. That is the mistake some persumi make. Moreover, the fact remains that in extraordinary situations, the Crown has taken Initiatives. One ruch example is the establishment of a national government in the 1930s at the initiative of King Ge- orge V. Intention is not to go into the political history of the Unic- ed Kingdom. I only wanted to show that the position about dia- crmion so dasolve parliament without dee advice of the Prime Minister even in the Constitution of the</w:t>
      </w:r>
    </w:p>
    <w:p w:rsidR="00AE4870" w:rsidRDefault="00AE4870" w:rsidP="00AE4870">
      <w:r>
        <w:lastRenderedPageBreak/>
        <w:t>what the Kingdom is not learned Attorney General is trying to establish.</w:t>
      </w:r>
    </w:p>
    <w:p w:rsidR="00AE4870" w:rsidRDefault="00AE4870" w:rsidP="00AE4870">
      <w:r>
        <w:t>Finally, I want to make two more wbandssions: First, the clec November 1988, given pry Linked mandate to the parties that have been voted into the Nation al Assembly. The PPP has received only, 39 per cent of the only 14 per cent of the total registered voters in the country. It could get only 104 seats in a House of 237. 102 it had</w:t>
      </w:r>
    </w:p>
    <w:p w:rsidR="00AE4870" w:rsidRDefault="00AE4870" w:rsidP="00AE4870">
      <w:r>
        <w:t>must try to operate within the framework of the mandate peo- ple have given to the two wiajor parties in parliament.</w:t>
      </w:r>
    </w:p>
    <w:p w:rsidR="00AE4870" w:rsidRDefault="00AE4870" w:rsidP="00AE4870">
      <w:r>
        <w:t>It should also be understood clearly that the Constitution can- not be amended by a referendum, İsonamırable minister has Amendment to the Constitution can be made unly through the proces laid down in Aničke 239 of the Constitution. Referendum is not a consilingional option in this respect.</w:t>
      </w:r>
    </w:p>
    <w:p w:rsidR="00AE4870" w:rsidRDefault="00AE4870" w:rsidP="00AE4870">
      <w:r>
        <w:t>"There is some clamanur that the Eighth Amendment should be an accepted principle of law that merely by repealing an Amend- ment, the amended, law is not only changed In</w:t>
      </w:r>
    </w:p>
    <w:p w:rsidR="00AE4870" w:rsidRDefault="00AE4870" w:rsidP="00AE4870">
      <w:r>
        <w:t>new Amend</w:t>
      </w:r>
    </w:p>
    <w:p w:rsidR="00AE4870" w:rsidRDefault="00AE4870" w:rsidP="00AE4870">
      <w:r>
        <w:t>ment, which needs two-third majority of both the Houses of parliament. Moreover, it must be understood that if the entire Eighth AmendmenE go. the whole fabric of the preseni polit- leal systems would collapse. The Eighth Amendment National Assembly. original strength of 200 isan. Îneem macınard to 200. Women's geenisidor has been increased from 10 201 Representation for non-Muilinas Eighth Amendments out in toto, the National Assembly will tarlas you with it, otherwise there h En Cerlon në retire roome of the MNA. All constituencies would have to be re-allocated and re- demarcated. If Senate's position is affected, so would be the authori- ty of the Acting President who took over by vidise of being the Chairman of the Senate and un- der wise aushurity the election of November 1988 took place.</w:t>
      </w:r>
    </w:p>
    <w:p w:rsidR="00AE4870" w:rsidRDefault="00AE4870" w:rsidP="00AE4870">
      <w:r>
        <w:t>The whole system would collager.</w:t>
      </w:r>
    </w:p>
    <w:p w:rsidR="00AE4870" w:rsidRDefault="00AE4870" w:rsidP="00AE4870">
      <w:r>
        <w:t>The talk of revocation of the Eighth Amendment, ab letnie la not only wild, but an invitation to disaster. People in scais</w:t>
      </w:r>
    </w:p>
    <w:p w:rsidR="00AE4870" w:rsidRDefault="00AE4870" w:rsidP="00AE4870">
      <w:r>
        <w:t>mahina</w:t>
      </w:r>
    </w:p>
    <w:p w:rsidR="00AE4870" w:rsidRDefault="00AE4870" w:rsidP="00AE4870">
      <w:r>
        <w:t xml:space="preserve">such statement. There is no harm in reasoned discussion on con- stitutional issues, including the mes and demerlis of changes nude in the Constitution through Amendinents. The unly reasona ble course to amend the Couri tution to develop a new commensus. Unless PPP and Uji National Assembly). In the al Assembly and the Senate con- pruviners, the position is that it cur, no Amendment in the does not have makarliz in three Contation can take place. The of four peyvinces of the couns PP govenissent has refused to try. Its mahifesto mentioned the respond to the IJI offer to come spiestion of counitytional changes Mwould like to make, and as such, eunatitutional amendments and by not giving in wo-third majori- itiate negociacions weich em ty that is needed-so amend the thereon. They die bestselling Tu Constitution, the electorate has pesty agitational tacties which can retised to give e it the authority to hardly help in this respect. Justice change the Constitution. It has retired) Mohammad Yaqub A fought elections under the Khan is also very critical of rive amended Commitution and all its Eighth Amenitiet. But his members, misissen, the Attorney proposal contains the most General and the Prime Minister reasonable way out of this con- have taken oath to defend and troveny that a comunistee of safeguard </w:t>
      </w:r>
      <w:r>
        <w:lastRenderedPageBreak/>
        <w:t>this Constitution. In parliament Cuth Houses) inay this couter they must accept the Preview all the amendments made realities as they are. The manner in the 1973 Constitutions since la in which this crusade against the was enacted on August 15, 1973. Eighth Amendment is bring and submit its report to both the made shows that it is an effort in Houses." This is a consel of ani- subvert the Constitution. If they Tower of</w:t>
      </w:r>
    </w:p>
    <w:p w:rsidR="00AE4870" w:rsidRDefault="00AE4870" w:rsidP="00AE4870">
      <w:r>
        <w:t>in House . w 1972-76 cooperate and unless the Nation-</w:t>
      </w:r>
    </w:p>
    <w:p w:rsidR="00AE4870" w:rsidRDefault="00AE4870" w:rsidP="00AE4870">
      <w:r>
        <w:t>are honest about democracy in Burea</w:t>
      </w:r>
      <w:bookmarkStart w:id="0" w:name="_GoBack"/>
      <w:bookmarkEnd w:id="0"/>
    </w:p>
    <w:sectPr w:rsidR="00AE4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E45"/>
    <w:rsid w:val="00146222"/>
    <w:rsid w:val="009C5E45"/>
    <w:rsid w:val="00AE48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30E8"/>
  <w15:chartTrackingRefBased/>
  <w15:docId w15:val="{7C1477F7-AECC-4515-903B-BF23E402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3738</Words>
  <Characters>21312</Characters>
  <Application>Microsoft Office Word</Application>
  <DocSecurity>0</DocSecurity>
  <Lines>177</Lines>
  <Paragraphs>49</Paragraphs>
  <ScaleCrop>false</ScaleCrop>
  <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2025-03-03T08:22:00Z</dcterms:created>
  <dcterms:modified xsi:type="dcterms:W3CDTF">2025-03-03T08:26:00Z</dcterms:modified>
</cp:coreProperties>
</file>