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422" w:rsidRPr="000A3422" w:rsidRDefault="000A3422" w:rsidP="000A3422">
      <w:pPr>
        <w:spacing w:line="600" w:lineRule="auto"/>
        <w:jc w:val="center"/>
        <w:rPr>
          <w:rFonts w:asciiTheme="majorBidi" w:hAnsiTheme="majorBidi" w:cstheme="majorBidi"/>
          <w:b/>
          <w:bCs/>
          <w:sz w:val="24"/>
          <w:szCs w:val="24"/>
        </w:rPr>
      </w:pPr>
      <w:r w:rsidRPr="000A3422">
        <w:rPr>
          <w:rFonts w:asciiTheme="majorBidi" w:hAnsiTheme="majorBidi" w:cstheme="majorBidi"/>
          <w:b/>
          <w:bCs/>
          <w:sz w:val="24"/>
          <w:szCs w:val="24"/>
        </w:rPr>
        <w:t>RIBA: COMMENTS ON THE VIEW OF DR.</w:t>
      </w:r>
    </w:p>
    <w:p w:rsidR="000A3422" w:rsidRPr="000A3422" w:rsidRDefault="000A3422" w:rsidP="000A3422">
      <w:pPr>
        <w:spacing w:line="600" w:lineRule="auto"/>
        <w:jc w:val="center"/>
        <w:rPr>
          <w:rFonts w:asciiTheme="majorBidi" w:hAnsiTheme="majorBidi" w:cstheme="majorBidi"/>
          <w:b/>
          <w:bCs/>
          <w:sz w:val="24"/>
          <w:szCs w:val="24"/>
        </w:rPr>
      </w:pPr>
      <w:r w:rsidRPr="000A3422">
        <w:rPr>
          <w:rFonts w:asciiTheme="majorBidi" w:hAnsiTheme="majorBidi" w:cstheme="majorBidi"/>
          <w:b/>
          <w:bCs/>
          <w:sz w:val="24"/>
          <w:szCs w:val="24"/>
        </w:rPr>
        <w:t>RAUF YUSUF</w:t>
      </w:r>
    </w:p>
    <w:p w:rsidR="000A3422" w:rsidRPr="000A3422" w:rsidRDefault="000A3422" w:rsidP="000A3422">
      <w:pPr>
        <w:spacing w:line="600" w:lineRule="auto"/>
        <w:jc w:val="center"/>
        <w:rPr>
          <w:rFonts w:asciiTheme="majorBidi" w:hAnsiTheme="majorBidi" w:cstheme="majorBidi"/>
          <w:b/>
          <w:bCs/>
          <w:sz w:val="24"/>
          <w:szCs w:val="24"/>
        </w:rPr>
      </w:pPr>
      <w:r w:rsidRPr="000A3422">
        <w:rPr>
          <w:rFonts w:asciiTheme="majorBidi" w:hAnsiTheme="majorBidi" w:cstheme="majorBidi"/>
          <w:b/>
          <w:bCs/>
          <w:sz w:val="24"/>
          <w:szCs w:val="24"/>
        </w:rPr>
        <w:t>PROD KHU HID AHMAN</w:t>
      </w:r>
    </w:p>
    <w:p w:rsidR="000A3422" w:rsidRPr="000A3422" w:rsidRDefault="000A3422" w:rsidP="000A3422">
      <w:pPr>
        <w:spacing w:line="600" w:lineRule="auto"/>
        <w:jc w:val="center"/>
        <w:rPr>
          <w:rFonts w:asciiTheme="majorBidi" w:hAnsiTheme="majorBidi" w:cstheme="majorBidi"/>
          <w:b/>
          <w:bCs/>
          <w:sz w:val="24"/>
          <w:szCs w:val="24"/>
        </w:rPr>
      </w:pPr>
      <w:r w:rsidRPr="000A3422">
        <w:rPr>
          <w:rFonts w:asciiTheme="majorBidi" w:hAnsiTheme="majorBidi" w:cstheme="majorBidi"/>
          <w:b/>
          <w:bCs/>
          <w:sz w:val="24"/>
          <w:szCs w:val="24"/>
        </w:rPr>
        <w:t xml:space="preserve">Reference to </w:t>
      </w:r>
      <w:proofErr w:type="gramStart"/>
      <w:r w:rsidRPr="000A3422">
        <w:rPr>
          <w:rFonts w:asciiTheme="majorBidi" w:hAnsiTheme="majorBidi" w:cstheme="majorBidi"/>
          <w:b/>
          <w:bCs/>
          <w:sz w:val="24"/>
          <w:szCs w:val="24"/>
        </w:rPr>
        <w:t>be</w:t>
      </w:r>
      <w:r w:rsidRPr="000A3422">
        <w:rPr>
          <w:rFonts w:asciiTheme="majorBidi" w:hAnsiTheme="majorBidi" w:cstheme="majorBidi"/>
          <w:b/>
          <w:bCs/>
          <w:sz w:val="24"/>
          <w:szCs w:val="24"/>
        </w:rPr>
        <w:t xml:space="preserve"> pro</w:t>
      </w:r>
      <w:r w:rsidRPr="000A3422">
        <w:rPr>
          <w:rFonts w:asciiTheme="majorBidi" w:hAnsiTheme="majorBidi" w:cstheme="majorBidi"/>
          <w:b/>
          <w:bCs/>
          <w:sz w:val="24"/>
          <w:szCs w:val="24"/>
        </w:rPr>
        <w:t>vided</w:t>
      </w:r>
      <w:proofErr w:type="gramEnd"/>
      <w:r w:rsidRPr="000A3422">
        <w:rPr>
          <w:rFonts w:asciiTheme="majorBidi" w:hAnsiTheme="majorBidi" w:cstheme="majorBidi"/>
          <w:b/>
          <w:bCs/>
          <w:sz w:val="24"/>
          <w:szCs w:val="24"/>
        </w:rPr>
        <w:t xml:space="preserve"> by Prof. </w:t>
      </w:r>
      <w:proofErr w:type="spellStart"/>
      <w:r w:rsidRPr="000A3422">
        <w:rPr>
          <w:rFonts w:asciiTheme="majorBidi" w:hAnsiTheme="majorBidi" w:cstheme="majorBidi"/>
          <w:b/>
          <w:bCs/>
          <w:sz w:val="24"/>
          <w:szCs w:val="24"/>
        </w:rPr>
        <w:t>Khurshid</w:t>
      </w:r>
      <w:proofErr w:type="spellEnd"/>
    </w:p>
    <w:p w:rsidR="008D483C" w:rsidRPr="000A3422" w:rsidRDefault="000A3422" w:rsidP="000A3422">
      <w:pPr>
        <w:spacing w:line="600" w:lineRule="auto"/>
        <w:jc w:val="center"/>
        <w:rPr>
          <w:rFonts w:asciiTheme="majorBidi" w:hAnsiTheme="majorBidi" w:cstheme="majorBidi"/>
          <w:b/>
          <w:bCs/>
          <w:sz w:val="24"/>
          <w:szCs w:val="24"/>
        </w:rPr>
      </w:pPr>
      <w:r w:rsidRPr="000A3422">
        <w:rPr>
          <w:rFonts w:asciiTheme="majorBidi" w:hAnsiTheme="majorBidi" w:cstheme="majorBidi"/>
          <w:b/>
          <w:bCs/>
          <w:sz w:val="24"/>
          <w:szCs w:val="24"/>
        </w:rPr>
        <w:t>PROF. KHURSHID AHMAD</w:t>
      </w:r>
    </w:p>
    <w:p w:rsidR="000A3422" w:rsidRPr="000A3422" w:rsidRDefault="000A3422" w:rsidP="000A3422">
      <w:pPr>
        <w:rPr>
          <w:rFonts w:asciiTheme="majorBidi" w:hAnsiTheme="majorBidi" w:cstheme="majorBidi"/>
          <w:sz w:val="24"/>
          <w:szCs w:val="24"/>
        </w:rPr>
      </w:pPr>
    </w:p>
    <w:p w:rsidR="000A3422" w:rsidRPr="000A3422" w:rsidRDefault="000A3422" w:rsidP="000A3422">
      <w:pPr>
        <w:rPr>
          <w:rFonts w:asciiTheme="majorBidi" w:hAnsiTheme="majorBidi" w:cstheme="majorBidi"/>
          <w:sz w:val="24"/>
          <w:szCs w:val="24"/>
        </w:rPr>
      </w:pPr>
    </w:p>
    <w:p w:rsidR="000A3422" w:rsidRPr="000A3422" w:rsidRDefault="000A3422" w:rsidP="000A3422">
      <w:pPr>
        <w:rPr>
          <w:rFonts w:asciiTheme="majorBidi" w:hAnsiTheme="majorBidi" w:cstheme="majorBidi"/>
          <w:sz w:val="24"/>
          <w:szCs w:val="24"/>
        </w:rPr>
      </w:pPr>
    </w:p>
    <w:p w:rsidR="000A3422" w:rsidRPr="000A3422" w:rsidRDefault="000A3422" w:rsidP="000A3422">
      <w:pPr>
        <w:rPr>
          <w:rFonts w:asciiTheme="majorBidi" w:hAnsiTheme="majorBidi" w:cstheme="majorBidi"/>
          <w:sz w:val="24"/>
          <w:szCs w:val="24"/>
        </w:rPr>
      </w:pPr>
    </w:p>
    <w:p w:rsidR="000A3422" w:rsidRDefault="000A3422">
      <w:pPr>
        <w:rPr>
          <w:rFonts w:asciiTheme="majorBidi" w:hAnsiTheme="majorBidi" w:cstheme="majorBidi"/>
          <w:sz w:val="24"/>
          <w:szCs w:val="24"/>
        </w:rPr>
      </w:pPr>
      <w:r>
        <w:rPr>
          <w:rFonts w:asciiTheme="majorBidi" w:hAnsiTheme="majorBidi" w:cstheme="majorBidi"/>
          <w:sz w:val="24"/>
          <w:szCs w:val="24"/>
        </w:rPr>
        <w:br w:type="page"/>
      </w:r>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lastRenderedPageBreak/>
        <w:t xml:space="preserve">PROF KHURSHID AHMAD (Dawn, Aug 1-2) has made a couple of statements, which are debatable. He </w:t>
      </w:r>
      <w:proofErr w:type="gramStart"/>
      <w:r w:rsidRPr="000A3422">
        <w:rPr>
          <w:rFonts w:asciiTheme="majorBidi" w:hAnsiTheme="majorBidi" w:cstheme="majorBidi"/>
          <w:sz w:val="24"/>
          <w:szCs w:val="24"/>
        </w:rPr>
        <w:t>says:</w:t>
      </w:r>
      <w:proofErr w:type="gramEnd"/>
      <w:r w:rsidRPr="000A3422">
        <w:rPr>
          <w:rFonts w:asciiTheme="majorBidi" w:hAnsiTheme="majorBidi" w:cstheme="majorBidi"/>
          <w:sz w:val="24"/>
          <w:szCs w:val="24"/>
        </w:rPr>
        <w:t xml:space="preserve"> "Societies with interest system will be devoid of real </w:t>
      </w:r>
      <w:proofErr w:type="spellStart"/>
      <w:r w:rsidRPr="000A3422">
        <w:rPr>
          <w:rFonts w:asciiTheme="majorBidi" w:hAnsiTheme="majorBidi" w:cstheme="majorBidi"/>
          <w:sz w:val="24"/>
          <w:szCs w:val="24"/>
        </w:rPr>
        <w:t>happi</w:t>
      </w:r>
      <w:proofErr w:type="spellEnd"/>
      <w:r w:rsidRPr="000A3422">
        <w:rPr>
          <w:rFonts w:asciiTheme="majorBidi" w:hAnsiTheme="majorBidi" w:cstheme="majorBidi"/>
          <w:sz w:val="24"/>
          <w:szCs w:val="24"/>
        </w:rPr>
        <w:t xml:space="preserve">- ness and joy". </w:t>
      </w:r>
      <w:proofErr w:type="gramStart"/>
      <w:r w:rsidRPr="000A3422">
        <w:rPr>
          <w:rFonts w:asciiTheme="majorBidi" w:hAnsiTheme="majorBidi" w:cstheme="majorBidi"/>
          <w:sz w:val="24"/>
          <w:szCs w:val="24"/>
        </w:rPr>
        <w:t xml:space="preserve">One would have thought that the Quranic teaching of </w:t>
      </w:r>
      <w:proofErr w:type="spellStart"/>
      <w:r w:rsidRPr="000A3422">
        <w:rPr>
          <w:rFonts w:asciiTheme="majorBidi" w:hAnsiTheme="majorBidi" w:cstheme="majorBidi"/>
          <w:sz w:val="24"/>
          <w:szCs w:val="24"/>
        </w:rPr>
        <w:t>recognising</w:t>
      </w:r>
      <w:proofErr w:type="spellEnd"/>
      <w:r w:rsidRPr="000A3422">
        <w:rPr>
          <w:rFonts w:asciiTheme="majorBidi" w:hAnsiTheme="majorBidi" w:cstheme="majorBidi"/>
          <w:sz w:val="24"/>
          <w:szCs w:val="24"/>
        </w:rPr>
        <w:t xml:space="preserve"> God and submitting to Him, and good actions and thoughts and abhorrence of evil were the real bases of happiness and serenity rather than one aspect of economy (even accepting Prof. Sahib's definition of </w:t>
      </w:r>
      <w:proofErr w:type="spellStart"/>
      <w:r w:rsidRPr="000A3422">
        <w:rPr>
          <w:rFonts w:asciiTheme="majorBidi" w:hAnsiTheme="majorBidi" w:cstheme="majorBidi"/>
          <w:sz w:val="24"/>
          <w:szCs w:val="24"/>
        </w:rPr>
        <w:t>Riba</w:t>
      </w:r>
      <w:proofErr w:type="spellEnd"/>
      <w:r w:rsidRPr="000A3422">
        <w:rPr>
          <w:rFonts w:asciiTheme="majorBidi" w:hAnsiTheme="majorBidi" w:cstheme="majorBidi"/>
          <w:sz w:val="24"/>
          <w:szCs w:val="24"/>
        </w:rPr>
        <w:t xml:space="preserve">) on which about seven verses are revealed in the Quran compared to many </w:t>
      </w:r>
      <w:proofErr w:type="spellStart"/>
      <w:r w:rsidRPr="000A3422">
        <w:rPr>
          <w:rFonts w:asciiTheme="majorBidi" w:hAnsiTheme="majorBidi" w:cstheme="majorBidi"/>
          <w:sz w:val="24"/>
          <w:szCs w:val="24"/>
        </w:rPr>
        <w:t>hun</w:t>
      </w:r>
      <w:proofErr w:type="spellEnd"/>
      <w:r w:rsidRPr="000A3422">
        <w:rPr>
          <w:rFonts w:asciiTheme="majorBidi" w:hAnsiTheme="majorBidi" w:cstheme="majorBidi"/>
          <w:sz w:val="24"/>
          <w:szCs w:val="24"/>
        </w:rPr>
        <w:t xml:space="preserve">- </w:t>
      </w:r>
      <w:proofErr w:type="spellStart"/>
      <w:r w:rsidRPr="000A3422">
        <w:rPr>
          <w:rFonts w:asciiTheme="majorBidi" w:hAnsiTheme="majorBidi" w:cstheme="majorBidi"/>
          <w:sz w:val="24"/>
          <w:szCs w:val="24"/>
        </w:rPr>
        <w:t>dred</w:t>
      </w:r>
      <w:proofErr w:type="spellEnd"/>
      <w:r w:rsidRPr="000A3422">
        <w:rPr>
          <w:rFonts w:asciiTheme="majorBidi" w:hAnsiTheme="majorBidi" w:cstheme="majorBidi"/>
          <w:sz w:val="24"/>
          <w:szCs w:val="24"/>
        </w:rPr>
        <w:t xml:space="preserve"> for prayer, zakat and good deeds.</w:t>
      </w:r>
      <w:proofErr w:type="gramEnd"/>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t xml:space="preserve">Then he says that consensus </w:t>
      </w:r>
      <w:proofErr w:type="gramStart"/>
      <w:r w:rsidRPr="000A3422">
        <w:rPr>
          <w:rFonts w:asciiTheme="majorBidi" w:hAnsiTheme="majorBidi" w:cstheme="majorBidi"/>
          <w:sz w:val="24"/>
          <w:szCs w:val="24"/>
        </w:rPr>
        <w:t>has been reached</w:t>
      </w:r>
      <w:proofErr w:type="gramEnd"/>
      <w:r w:rsidRPr="000A3422">
        <w:rPr>
          <w:rFonts w:asciiTheme="majorBidi" w:hAnsiTheme="majorBidi" w:cstheme="majorBidi"/>
          <w:sz w:val="24"/>
          <w:szCs w:val="24"/>
        </w:rPr>
        <w:t xml:space="preserve"> </w:t>
      </w:r>
      <w:proofErr w:type="spellStart"/>
      <w:r w:rsidRPr="000A3422">
        <w:rPr>
          <w:rFonts w:asciiTheme="majorBidi" w:hAnsiTheme="majorBidi" w:cstheme="majorBidi"/>
          <w:sz w:val="24"/>
          <w:szCs w:val="24"/>
        </w:rPr>
        <w:t>Riba</w:t>
      </w:r>
      <w:proofErr w:type="spellEnd"/>
      <w:r w:rsidRPr="000A3422">
        <w:rPr>
          <w:rFonts w:asciiTheme="majorBidi" w:hAnsiTheme="majorBidi" w:cstheme="majorBidi"/>
          <w:sz w:val="24"/>
          <w:szCs w:val="24"/>
        </w:rPr>
        <w:t xml:space="preserve">. Notwithstanding some bodies (including the </w:t>
      </w:r>
      <w:proofErr w:type="spellStart"/>
      <w:r w:rsidRPr="000A3422">
        <w:rPr>
          <w:rFonts w:asciiTheme="majorBidi" w:hAnsiTheme="majorBidi" w:cstheme="majorBidi"/>
          <w:sz w:val="24"/>
          <w:szCs w:val="24"/>
        </w:rPr>
        <w:t>Shariat</w:t>
      </w:r>
      <w:proofErr w:type="spellEnd"/>
      <w:r w:rsidRPr="000A3422">
        <w:rPr>
          <w:rFonts w:asciiTheme="majorBidi" w:hAnsiTheme="majorBidi" w:cstheme="majorBidi"/>
          <w:sz w:val="24"/>
          <w:szCs w:val="24"/>
        </w:rPr>
        <w:t xml:space="preserve"> Court) have </w:t>
      </w:r>
      <w:proofErr w:type="spellStart"/>
      <w:r w:rsidRPr="000A3422">
        <w:rPr>
          <w:rFonts w:asciiTheme="majorBidi" w:hAnsiTheme="majorBidi" w:cstheme="majorBidi"/>
          <w:sz w:val="24"/>
          <w:szCs w:val="24"/>
        </w:rPr>
        <w:t>equalled</w:t>
      </w:r>
      <w:proofErr w:type="spellEnd"/>
      <w:r w:rsidRPr="000A3422">
        <w:rPr>
          <w:rFonts w:asciiTheme="majorBidi" w:hAnsiTheme="majorBidi" w:cstheme="majorBidi"/>
          <w:sz w:val="24"/>
          <w:szCs w:val="24"/>
        </w:rPr>
        <w:t xml:space="preserve"> </w:t>
      </w:r>
      <w:proofErr w:type="spellStart"/>
      <w:r w:rsidRPr="000A3422">
        <w:rPr>
          <w:rFonts w:asciiTheme="majorBidi" w:hAnsiTheme="majorBidi" w:cstheme="majorBidi"/>
          <w:sz w:val="24"/>
          <w:szCs w:val="24"/>
        </w:rPr>
        <w:t>Riba</w:t>
      </w:r>
      <w:proofErr w:type="spellEnd"/>
      <w:r w:rsidRPr="000A3422">
        <w:rPr>
          <w:rFonts w:asciiTheme="majorBidi" w:hAnsiTheme="majorBidi" w:cstheme="majorBidi"/>
          <w:sz w:val="24"/>
          <w:szCs w:val="24"/>
        </w:rPr>
        <w:t xml:space="preserve"> simply with ordinary interest, many people would still disagree and an appeal may well upset the </w:t>
      </w:r>
      <w:proofErr w:type="spellStart"/>
      <w:r w:rsidRPr="000A3422">
        <w:rPr>
          <w:rFonts w:asciiTheme="majorBidi" w:hAnsiTheme="majorBidi" w:cstheme="majorBidi"/>
          <w:sz w:val="24"/>
          <w:szCs w:val="24"/>
        </w:rPr>
        <w:t>Shariat</w:t>
      </w:r>
      <w:proofErr w:type="spellEnd"/>
      <w:r w:rsidRPr="000A3422">
        <w:rPr>
          <w:rFonts w:asciiTheme="majorBidi" w:hAnsiTheme="majorBidi" w:cstheme="majorBidi"/>
          <w:sz w:val="24"/>
          <w:szCs w:val="24"/>
        </w:rPr>
        <w:t xml:space="preserve"> Court decision.</w:t>
      </w:r>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t xml:space="preserve">After all, the Quran </w:t>
      </w:r>
      <w:proofErr w:type="gramStart"/>
      <w:r w:rsidRPr="000A3422">
        <w:rPr>
          <w:rFonts w:asciiTheme="majorBidi" w:hAnsiTheme="majorBidi" w:cstheme="majorBidi"/>
          <w:sz w:val="24"/>
          <w:szCs w:val="24"/>
        </w:rPr>
        <w:t>is meant to be understood</w:t>
      </w:r>
      <w:proofErr w:type="gramEnd"/>
      <w:r w:rsidRPr="000A3422">
        <w:rPr>
          <w:rFonts w:asciiTheme="majorBidi" w:hAnsiTheme="majorBidi" w:cstheme="majorBidi"/>
          <w:sz w:val="24"/>
          <w:szCs w:val="24"/>
        </w:rPr>
        <w:t xml:space="preserve"> by any person with normal intellect. It goes straight to the point. It does not need </w:t>
      </w:r>
      <w:proofErr w:type="spellStart"/>
      <w:r w:rsidRPr="000A3422">
        <w:rPr>
          <w:rFonts w:asciiTheme="majorBidi" w:hAnsiTheme="majorBidi" w:cstheme="majorBidi"/>
          <w:sz w:val="24"/>
          <w:szCs w:val="24"/>
        </w:rPr>
        <w:t>interces</w:t>
      </w:r>
      <w:proofErr w:type="spellEnd"/>
      <w:r w:rsidRPr="000A3422">
        <w:rPr>
          <w:rFonts w:asciiTheme="majorBidi" w:hAnsiTheme="majorBidi" w:cstheme="majorBidi"/>
          <w:sz w:val="24"/>
          <w:szCs w:val="24"/>
        </w:rPr>
        <w:t xml:space="preserve">- </w:t>
      </w:r>
      <w:proofErr w:type="spellStart"/>
      <w:proofErr w:type="gramStart"/>
      <w:r w:rsidRPr="000A3422">
        <w:rPr>
          <w:rFonts w:asciiTheme="majorBidi" w:hAnsiTheme="majorBidi" w:cstheme="majorBidi"/>
          <w:sz w:val="24"/>
          <w:szCs w:val="24"/>
        </w:rPr>
        <w:t>sion</w:t>
      </w:r>
      <w:proofErr w:type="spellEnd"/>
      <w:proofErr w:type="gramEnd"/>
      <w:r w:rsidRPr="000A3422">
        <w:rPr>
          <w:rFonts w:asciiTheme="majorBidi" w:hAnsiTheme="majorBidi" w:cstheme="majorBidi"/>
          <w:sz w:val="24"/>
          <w:szCs w:val="24"/>
        </w:rPr>
        <w:t xml:space="preserve"> of others to understand it.</w:t>
      </w:r>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t xml:space="preserve">The Quran is NOT a treatise on economy, finance or business. It is a revelation for the spiritual, moral and social uplift of Man. The Quran has made a very few direct refer- </w:t>
      </w:r>
      <w:proofErr w:type="spellStart"/>
      <w:r w:rsidRPr="000A3422">
        <w:rPr>
          <w:rFonts w:asciiTheme="majorBidi" w:hAnsiTheme="majorBidi" w:cstheme="majorBidi"/>
          <w:sz w:val="24"/>
          <w:szCs w:val="24"/>
        </w:rPr>
        <w:t>ences</w:t>
      </w:r>
      <w:proofErr w:type="spellEnd"/>
      <w:r w:rsidRPr="000A3422">
        <w:rPr>
          <w:rFonts w:asciiTheme="majorBidi" w:hAnsiTheme="majorBidi" w:cstheme="majorBidi"/>
          <w:sz w:val="24"/>
          <w:szCs w:val="24"/>
        </w:rPr>
        <w:t xml:space="preserve"> to business, particularly </w:t>
      </w:r>
      <w:proofErr w:type="spellStart"/>
      <w:r w:rsidRPr="000A3422">
        <w:rPr>
          <w:rFonts w:asciiTheme="majorBidi" w:hAnsiTheme="majorBidi" w:cstheme="majorBidi"/>
          <w:sz w:val="24"/>
          <w:szCs w:val="24"/>
        </w:rPr>
        <w:t>cor</w:t>
      </w:r>
      <w:proofErr w:type="spellEnd"/>
      <w:r w:rsidRPr="000A3422">
        <w:rPr>
          <w:rFonts w:asciiTheme="majorBidi" w:hAnsiTheme="majorBidi" w:cstheme="majorBidi"/>
          <w:sz w:val="24"/>
          <w:szCs w:val="24"/>
        </w:rPr>
        <w:t xml:space="preserve">- </w:t>
      </w:r>
      <w:proofErr w:type="spellStart"/>
      <w:r w:rsidRPr="000A3422">
        <w:rPr>
          <w:rFonts w:asciiTheme="majorBidi" w:hAnsiTheme="majorBidi" w:cstheme="majorBidi"/>
          <w:sz w:val="24"/>
          <w:szCs w:val="24"/>
        </w:rPr>
        <w:t>rect</w:t>
      </w:r>
      <w:proofErr w:type="spellEnd"/>
      <w:r w:rsidRPr="000A3422">
        <w:rPr>
          <w:rFonts w:asciiTheme="majorBidi" w:hAnsiTheme="majorBidi" w:cstheme="majorBidi"/>
          <w:sz w:val="24"/>
          <w:szCs w:val="24"/>
        </w:rPr>
        <w:t xml:space="preserve"> weights and measures and writing down of agreements. The Quran has given no rules or guide- lines (except </w:t>
      </w:r>
      <w:proofErr w:type="spellStart"/>
      <w:r w:rsidRPr="000A3422">
        <w:rPr>
          <w:rFonts w:asciiTheme="majorBidi" w:hAnsiTheme="majorBidi" w:cstheme="majorBidi"/>
          <w:sz w:val="24"/>
          <w:szCs w:val="24"/>
        </w:rPr>
        <w:t>fairplay</w:t>
      </w:r>
      <w:proofErr w:type="spellEnd"/>
      <w:r w:rsidRPr="000A3422">
        <w:rPr>
          <w:rFonts w:asciiTheme="majorBidi" w:hAnsiTheme="majorBidi" w:cstheme="majorBidi"/>
          <w:sz w:val="24"/>
          <w:szCs w:val="24"/>
        </w:rPr>
        <w:t xml:space="preserve">) for conduct of business. It says nothing about the use of capital, its relation to </w:t>
      </w:r>
      <w:proofErr w:type="spellStart"/>
      <w:r w:rsidRPr="000A3422">
        <w:rPr>
          <w:rFonts w:asciiTheme="majorBidi" w:hAnsiTheme="majorBidi" w:cstheme="majorBidi"/>
          <w:sz w:val="24"/>
          <w:szCs w:val="24"/>
        </w:rPr>
        <w:t>labour</w:t>
      </w:r>
      <w:proofErr w:type="spellEnd"/>
      <w:r w:rsidRPr="000A3422">
        <w:rPr>
          <w:rFonts w:asciiTheme="majorBidi" w:hAnsiTheme="majorBidi" w:cstheme="majorBidi"/>
          <w:sz w:val="24"/>
          <w:szCs w:val="24"/>
        </w:rPr>
        <w:t xml:space="preserve">, permissible amount of prof- </w:t>
      </w:r>
      <w:proofErr w:type="gramStart"/>
      <w:r w:rsidRPr="000A3422">
        <w:rPr>
          <w:rFonts w:asciiTheme="majorBidi" w:hAnsiTheme="majorBidi" w:cstheme="majorBidi"/>
          <w:sz w:val="24"/>
          <w:szCs w:val="24"/>
        </w:rPr>
        <w:t>it</w:t>
      </w:r>
      <w:proofErr w:type="gramEnd"/>
      <w:r w:rsidRPr="000A3422">
        <w:rPr>
          <w:rFonts w:asciiTheme="majorBidi" w:hAnsiTheme="majorBidi" w:cstheme="majorBidi"/>
          <w:sz w:val="24"/>
          <w:szCs w:val="24"/>
        </w:rPr>
        <w:t xml:space="preserve">, share of profit/loss, how is </w:t>
      </w:r>
      <w:proofErr w:type="spellStart"/>
      <w:r w:rsidRPr="000A3422">
        <w:rPr>
          <w:rFonts w:asciiTheme="majorBidi" w:hAnsiTheme="majorBidi" w:cstheme="majorBidi"/>
          <w:sz w:val="24"/>
          <w:szCs w:val="24"/>
        </w:rPr>
        <w:t>labour</w:t>
      </w:r>
      <w:proofErr w:type="spellEnd"/>
      <w:r w:rsidRPr="000A3422">
        <w:rPr>
          <w:rFonts w:asciiTheme="majorBidi" w:hAnsiTheme="majorBidi" w:cstheme="majorBidi"/>
          <w:sz w:val="24"/>
          <w:szCs w:val="24"/>
        </w:rPr>
        <w:t xml:space="preserve"> to be compensated, etc. The Quran does not create controversies. Only man does that. If </w:t>
      </w:r>
      <w:proofErr w:type="spellStart"/>
      <w:r w:rsidRPr="000A3422">
        <w:rPr>
          <w:rFonts w:asciiTheme="majorBidi" w:hAnsiTheme="majorBidi" w:cstheme="majorBidi"/>
          <w:sz w:val="24"/>
          <w:szCs w:val="24"/>
        </w:rPr>
        <w:t>Riba</w:t>
      </w:r>
      <w:proofErr w:type="spellEnd"/>
      <w:r w:rsidRPr="000A3422">
        <w:rPr>
          <w:rFonts w:asciiTheme="majorBidi" w:hAnsiTheme="majorBidi" w:cstheme="majorBidi"/>
          <w:sz w:val="24"/>
          <w:szCs w:val="24"/>
        </w:rPr>
        <w:t xml:space="preserve"> simply meant ordinary interest, surely Allah would have unequivocally </w:t>
      </w:r>
      <w:proofErr w:type="gramStart"/>
      <w:r w:rsidRPr="000A3422">
        <w:rPr>
          <w:rFonts w:asciiTheme="majorBidi" w:hAnsiTheme="majorBidi" w:cstheme="majorBidi"/>
          <w:sz w:val="24"/>
          <w:szCs w:val="24"/>
        </w:rPr>
        <w:t>said:</w:t>
      </w:r>
      <w:proofErr w:type="gramEnd"/>
      <w:r w:rsidRPr="000A3422">
        <w:rPr>
          <w:rFonts w:asciiTheme="majorBidi" w:hAnsiTheme="majorBidi" w:cstheme="majorBidi"/>
          <w:sz w:val="24"/>
          <w:szCs w:val="24"/>
        </w:rPr>
        <w:t xml:space="preserve"> "No profit on lending money" -no controversy.</w:t>
      </w:r>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t xml:space="preserve">However, </w:t>
      </w:r>
      <w:proofErr w:type="spellStart"/>
      <w:r w:rsidRPr="000A3422">
        <w:rPr>
          <w:rFonts w:asciiTheme="majorBidi" w:hAnsiTheme="majorBidi" w:cstheme="majorBidi"/>
          <w:sz w:val="24"/>
          <w:szCs w:val="24"/>
        </w:rPr>
        <w:t>Riba</w:t>
      </w:r>
      <w:proofErr w:type="spellEnd"/>
      <w:r w:rsidRPr="000A3422">
        <w:rPr>
          <w:rFonts w:asciiTheme="majorBidi" w:hAnsiTheme="majorBidi" w:cstheme="majorBidi"/>
          <w:sz w:val="24"/>
          <w:szCs w:val="24"/>
        </w:rPr>
        <w:t xml:space="preserve"> was and is a par- </w:t>
      </w:r>
      <w:proofErr w:type="spellStart"/>
      <w:r w:rsidRPr="000A3422">
        <w:rPr>
          <w:rFonts w:asciiTheme="majorBidi" w:hAnsiTheme="majorBidi" w:cstheme="majorBidi"/>
          <w:sz w:val="24"/>
          <w:szCs w:val="24"/>
        </w:rPr>
        <w:t>ticular</w:t>
      </w:r>
      <w:proofErr w:type="spellEnd"/>
      <w:r w:rsidRPr="000A3422">
        <w:rPr>
          <w:rFonts w:asciiTheme="majorBidi" w:hAnsiTheme="majorBidi" w:cstheme="majorBidi"/>
          <w:sz w:val="24"/>
          <w:szCs w:val="24"/>
        </w:rPr>
        <w:t xml:space="preserve"> social </w:t>
      </w:r>
      <w:proofErr w:type="gramStart"/>
      <w:r w:rsidRPr="000A3422">
        <w:rPr>
          <w:rFonts w:asciiTheme="majorBidi" w:hAnsiTheme="majorBidi" w:cstheme="majorBidi"/>
          <w:sz w:val="24"/>
          <w:szCs w:val="24"/>
        </w:rPr>
        <w:t>evil which</w:t>
      </w:r>
      <w:proofErr w:type="gramEnd"/>
      <w:r w:rsidRPr="000A3422">
        <w:rPr>
          <w:rFonts w:asciiTheme="majorBidi" w:hAnsiTheme="majorBidi" w:cstheme="majorBidi"/>
          <w:sz w:val="24"/>
          <w:szCs w:val="24"/>
        </w:rPr>
        <w:t xml:space="preserve"> needed eradication. In the Quran (see </w:t>
      </w:r>
      <w:proofErr w:type="spellStart"/>
      <w:r w:rsidRPr="000A3422">
        <w:rPr>
          <w:rFonts w:asciiTheme="majorBidi" w:hAnsiTheme="majorBidi" w:cstheme="majorBidi"/>
          <w:sz w:val="24"/>
          <w:szCs w:val="24"/>
        </w:rPr>
        <w:t>vers</w:t>
      </w:r>
      <w:proofErr w:type="spellEnd"/>
      <w:r w:rsidRPr="000A3422">
        <w:rPr>
          <w:rFonts w:asciiTheme="majorBidi" w:hAnsiTheme="majorBidi" w:cstheme="majorBidi"/>
          <w:sz w:val="24"/>
          <w:szCs w:val="24"/>
        </w:rPr>
        <w:t xml:space="preserve">- </w:t>
      </w:r>
      <w:proofErr w:type="spellStart"/>
      <w:r w:rsidRPr="000A3422">
        <w:rPr>
          <w:rFonts w:asciiTheme="majorBidi" w:hAnsiTheme="majorBidi" w:cstheme="majorBidi"/>
          <w:sz w:val="24"/>
          <w:szCs w:val="24"/>
        </w:rPr>
        <w:t>es</w:t>
      </w:r>
      <w:proofErr w:type="spellEnd"/>
      <w:r w:rsidRPr="000A3422">
        <w:rPr>
          <w:rFonts w:asciiTheme="majorBidi" w:hAnsiTheme="majorBidi" w:cstheme="majorBidi"/>
          <w:sz w:val="24"/>
          <w:szCs w:val="24"/>
        </w:rPr>
        <w:t xml:space="preserve"> quoted further on), it is described as intentional </w:t>
      </w:r>
      <w:proofErr w:type="spellStart"/>
      <w:r w:rsidRPr="000A3422">
        <w:rPr>
          <w:rFonts w:asciiTheme="majorBidi" w:hAnsiTheme="majorBidi" w:cstheme="majorBidi"/>
          <w:sz w:val="24"/>
          <w:szCs w:val="24"/>
        </w:rPr>
        <w:t>exploita</w:t>
      </w:r>
      <w:proofErr w:type="spellEnd"/>
      <w:r w:rsidRPr="000A3422">
        <w:rPr>
          <w:rFonts w:asciiTheme="majorBidi" w:hAnsiTheme="majorBidi" w:cstheme="majorBidi"/>
          <w:sz w:val="24"/>
          <w:szCs w:val="24"/>
        </w:rPr>
        <w:t xml:space="preserve">- </w:t>
      </w:r>
      <w:proofErr w:type="spellStart"/>
      <w:r w:rsidRPr="000A3422">
        <w:rPr>
          <w:rFonts w:asciiTheme="majorBidi" w:hAnsiTheme="majorBidi" w:cstheme="majorBidi"/>
          <w:sz w:val="24"/>
          <w:szCs w:val="24"/>
        </w:rPr>
        <w:t>tion</w:t>
      </w:r>
      <w:proofErr w:type="spellEnd"/>
      <w:r w:rsidRPr="000A3422">
        <w:rPr>
          <w:rFonts w:asciiTheme="majorBidi" w:hAnsiTheme="majorBidi" w:cstheme="majorBidi"/>
          <w:sz w:val="24"/>
          <w:szCs w:val="24"/>
        </w:rPr>
        <w:t xml:space="preserve"> (increasing one's wealth through the property of others) and only the poor, the weak and the needy can be exploited. Whenever </w:t>
      </w:r>
      <w:proofErr w:type="gramStart"/>
      <w:r w:rsidRPr="000A3422">
        <w:rPr>
          <w:rFonts w:asciiTheme="majorBidi" w:hAnsiTheme="majorBidi" w:cstheme="majorBidi"/>
          <w:sz w:val="24"/>
          <w:szCs w:val="24"/>
        </w:rPr>
        <w:t>was a rich and powerful person exploited</w:t>
      </w:r>
      <w:proofErr w:type="gramEnd"/>
      <w:r w:rsidRPr="000A3422">
        <w:rPr>
          <w:rFonts w:asciiTheme="majorBidi" w:hAnsiTheme="majorBidi" w:cstheme="majorBidi"/>
          <w:sz w:val="24"/>
          <w:szCs w:val="24"/>
        </w:rPr>
        <w:t xml:space="preserve">? </w:t>
      </w:r>
      <w:proofErr w:type="spellStart"/>
      <w:r w:rsidRPr="000A3422">
        <w:rPr>
          <w:rFonts w:asciiTheme="majorBidi" w:hAnsiTheme="majorBidi" w:cstheme="majorBidi"/>
          <w:sz w:val="24"/>
          <w:szCs w:val="24"/>
        </w:rPr>
        <w:t>Riba</w:t>
      </w:r>
      <w:proofErr w:type="spellEnd"/>
      <w:r w:rsidRPr="000A3422">
        <w:rPr>
          <w:rFonts w:asciiTheme="majorBidi" w:hAnsiTheme="majorBidi" w:cstheme="majorBidi"/>
          <w:sz w:val="24"/>
          <w:szCs w:val="24"/>
        </w:rPr>
        <w:t xml:space="preserve"> </w:t>
      </w:r>
      <w:proofErr w:type="gramStart"/>
      <w:r w:rsidRPr="000A3422">
        <w:rPr>
          <w:rFonts w:asciiTheme="majorBidi" w:hAnsiTheme="majorBidi" w:cstheme="majorBidi"/>
          <w:sz w:val="24"/>
          <w:szCs w:val="24"/>
        </w:rPr>
        <w:t>is contrasted</w:t>
      </w:r>
      <w:proofErr w:type="gramEnd"/>
      <w:r w:rsidRPr="000A3422">
        <w:rPr>
          <w:rFonts w:asciiTheme="majorBidi" w:hAnsiTheme="majorBidi" w:cstheme="majorBidi"/>
          <w:sz w:val="24"/>
          <w:szCs w:val="24"/>
        </w:rPr>
        <w:t xml:space="preserve"> with charity and good deeds so much so that remitting the loan (principal) entirely as alms is particularly</w:t>
      </w:r>
      <w:r>
        <w:rPr>
          <w:rFonts w:asciiTheme="majorBidi" w:hAnsiTheme="majorBidi" w:cstheme="majorBidi"/>
          <w:sz w:val="24"/>
          <w:szCs w:val="24"/>
        </w:rPr>
        <w:t xml:space="preserve"> </w:t>
      </w:r>
      <w:bookmarkStart w:id="0" w:name="_GoBack"/>
      <w:bookmarkEnd w:id="0"/>
      <w:r w:rsidRPr="000A3422">
        <w:rPr>
          <w:rFonts w:asciiTheme="majorBidi" w:hAnsiTheme="majorBidi" w:cstheme="majorBidi"/>
          <w:sz w:val="24"/>
          <w:szCs w:val="24"/>
        </w:rPr>
        <w:t>pleasing to Allah.</w:t>
      </w:r>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t xml:space="preserve">Would it not be farcical if the bank loan defaulters claimed write- off </w:t>
      </w:r>
      <w:proofErr w:type="gramStart"/>
      <w:r w:rsidRPr="000A3422">
        <w:rPr>
          <w:rFonts w:asciiTheme="majorBidi" w:hAnsiTheme="majorBidi" w:cstheme="majorBidi"/>
          <w:sz w:val="24"/>
          <w:szCs w:val="24"/>
        </w:rPr>
        <w:t>on the basis of</w:t>
      </w:r>
      <w:proofErr w:type="gramEnd"/>
      <w:r w:rsidRPr="000A3422">
        <w:rPr>
          <w:rFonts w:asciiTheme="majorBidi" w:hAnsiTheme="majorBidi" w:cstheme="majorBidi"/>
          <w:sz w:val="24"/>
          <w:szCs w:val="24"/>
        </w:rPr>
        <w:t xml:space="preserve"> this verse?</w:t>
      </w:r>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t xml:space="preserve">Why have scholars been only dis- cussing and denouncing interest over the past century? Why have they relied on governments to </w:t>
      </w:r>
      <w:proofErr w:type="spellStart"/>
      <w:r w:rsidRPr="000A3422">
        <w:rPr>
          <w:rFonts w:asciiTheme="majorBidi" w:hAnsiTheme="majorBidi" w:cstheme="majorBidi"/>
          <w:sz w:val="24"/>
          <w:szCs w:val="24"/>
        </w:rPr>
        <w:t>abol</w:t>
      </w:r>
      <w:proofErr w:type="spellEnd"/>
      <w:r w:rsidRPr="000A3422">
        <w:rPr>
          <w:rFonts w:asciiTheme="majorBidi" w:hAnsiTheme="majorBidi" w:cstheme="majorBidi"/>
          <w:sz w:val="24"/>
          <w:szCs w:val="24"/>
        </w:rPr>
        <w:t xml:space="preserve">- </w:t>
      </w:r>
      <w:proofErr w:type="spellStart"/>
      <w:r w:rsidRPr="000A3422">
        <w:rPr>
          <w:rFonts w:asciiTheme="majorBidi" w:hAnsiTheme="majorBidi" w:cstheme="majorBidi"/>
          <w:sz w:val="24"/>
          <w:szCs w:val="24"/>
        </w:rPr>
        <w:t>ish</w:t>
      </w:r>
      <w:proofErr w:type="spellEnd"/>
      <w:r w:rsidRPr="000A3422">
        <w:rPr>
          <w:rFonts w:asciiTheme="majorBidi" w:hAnsiTheme="majorBidi" w:cstheme="majorBidi"/>
          <w:sz w:val="24"/>
          <w:szCs w:val="24"/>
        </w:rPr>
        <w:t xml:space="preserve"> one system and establish </w:t>
      </w:r>
      <w:proofErr w:type="spellStart"/>
      <w:r w:rsidRPr="000A3422">
        <w:rPr>
          <w:rFonts w:asciiTheme="majorBidi" w:hAnsiTheme="majorBidi" w:cstheme="majorBidi"/>
          <w:sz w:val="24"/>
          <w:szCs w:val="24"/>
        </w:rPr>
        <w:t>anoth</w:t>
      </w:r>
      <w:proofErr w:type="spellEnd"/>
      <w:r w:rsidRPr="000A3422">
        <w:rPr>
          <w:rFonts w:asciiTheme="majorBidi" w:hAnsiTheme="majorBidi" w:cstheme="majorBidi"/>
          <w:sz w:val="24"/>
          <w:szCs w:val="24"/>
        </w:rPr>
        <w:t xml:space="preserve">- </w:t>
      </w:r>
      <w:proofErr w:type="spellStart"/>
      <w:r w:rsidRPr="000A3422">
        <w:rPr>
          <w:rFonts w:asciiTheme="majorBidi" w:hAnsiTheme="majorBidi" w:cstheme="majorBidi"/>
          <w:sz w:val="24"/>
          <w:szCs w:val="24"/>
        </w:rPr>
        <w:t>er</w:t>
      </w:r>
      <w:proofErr w:type="spellEnd"/>
      <w:r w:rsidRPr="000A3422">
        <w:rPr>
          <w:rFonts w:asciiTheme="majorBidi" w:hAnsiTheme="majorBidi" w:cstheme="majorBidi"/>
          <w:sz w:val="24"/>
          <w:szCs w:val="24"/>
        </w:rPr>
        <w:t xml:space="preserve"> by a stroke of the pen? If they had taken practical steps to </w:t>
      </w:r>
      <w:proofErr w:type="spellStart"/>
      <w:r w:rsidRPr="000A3422">
        <w:rPr>
          <w:rFonts w:asciiTheme="majorBidi" w:hAnsiTheme="majorBidi" w:cstheme="majorBidi"/>
          <w:sz w:val="24"/>
          <w:szCs w:val="24"/>
        </w:rPr>
        <w:t>estab</w:t>
      </w:r>
      <w:proofErr w:type="spellEnd"/>
      <w:r w:rsidRPr="000A3422">
        <w:rPr>
          <w:rFonts w:asciiTheme="majorBidi" w:hAnsiTheme="majorBidi" w:cstheme="majorBidi"/>
          <w:sz w:val="24"/>
          <w:szCs w:val="24"/>
        </w:rPr>
        <w:t xml:space="preserve"> </w:t>
      </w:r>
      <w:proofErr w:type="spellStart"/>
      <w:r w:rsidRPr="000A3422">
        <w:rPr>
          <w:rFonts w:asciiTheme="majorBidi" w:hAnsiTheme="majorBidi" w:cstheme="majorBidi"/>
          <w:sz w:val="24"/>
          <w:szCs w:val="24"/>
        </w:rPr>
        <w:t>lish</w:t>
      </w:r>
      <w:proofErr w:type="spellEnd"/>
      <w:r w:rsidRPr="000A3422">
        <w:rPr>
          <w:rFonts w:asciiTheme="majorBidi" w:hAnsiTheme="majorBidi" w:cstheme="majorBidi"/>
          <w:sz w:val="24"/>
          <w:szCs w:val="24"/>
        </w:rPr>
        <w:t xml:space="preserve"> "Islamic banks", then by today competitive and viable alternative financial system would have </w:t>
      </w:r>
      <w:proofErr w:type="spellStart"/>
      <w:r w:rsidRPr="000A3422">
        <w:rPr>
          <w:rFonts w:asciiTheme="majorBidi" w:hAnsiTheme="majorBidi" w:cstheme="majorBidi"/>
          <w:sz w:val="24"/>
          <w:szCs w:val="24"/>
        </w:rPr>
        <w:t>beer</w:t>
      </w:r>
      <w:proofErr w:type="spellEnd"/>
      <w:r w:rsidRPr="000A3422">
        <w:rPr>
          <w:rFonts w:asciiTheme="majorBidi" w:hAnsiTheme="majorBidi" w:cstheme="majorBidi"/>
          <w:sz w:val="24"/>
          <w:szCs w:val="24"/>
        </w:rPr>
        <w:t xml:space="preserve"> in place and the controversy would have ended. I am sure there is no law/bar against such banks, (</w:t>
      </w:r>
      <w:proofErr w:type="spellStart"/>
      <w:r w:rsidRPr="000A3422">
        <w:rPr>
          <w:rFonts w:asciiTheme="majorBidi" w:hAnsiTheme="majorBidi" w:cstheme="majorBidi"/>
          <w:sz w:val="24"/>
          <w:szCs w:val="24"/>
        </w:rPr>
        <w:t>apar</w:t>
      </w:r>
      <w:proofErr w:type="spellEnd"/>
      <w:r w:rsidRPr="000A3422">
        <w:rPr>
          <w:rFonts w:asciiTheme="majorBidi" w:hAnsiTheme="majorBidi" w:cstheme="majorBidi"/>
          <w:sz w:val="24"/>
          <w:szCs w:val="24"/>
        </w:rPr>
        <w:t xml:space="preserve"> from safeguards for people': money). Only then </w:t>
      </w:r>
      <w:proofErr w:type="gramStart"/>
      <w:r w:rsidRPr="000A3422">
        <w:rPr>
          <w:rFonts w:asciiTheme="majorBidi" w:hAnsiTheme="majorBidi" w:cstheme="majorBidi"/>
          <w:sz w:val="24"/>
          <w:szCs w:val="24"/>
        </w:rPr>
        <w:t xml:space="preserve">can one </w:t>
      </w:r>
      <w:proofErr w:type="spellStart"/>
      <w:r w:rsidRPr="000A3422">
        <w:rPr>
          <w:rFonts w:asciiTheme="majorBidi" w:hAnsiTheme="majorBidi" w:cstheme="majorBidi"/>
          <w:sz w:val="24"/>
          <w:szCs w:val="24"/>
        </w:rPr>
        <w:t>systen</w:t>
      </w:r>
      <w:proofErr w:type="spellEnd"/>
      <w:r w:rsidRPr="000A3422">
        <w:rPr>
          <w:rFonts w:asciiTheme="majorBidi" w:hAnsiTheme="majorBidi" w:cstheme="majorBidi"/>
          <w:sz w:val="24"/>
          <w:szCs w:val="24"/>
        </w:rPr>
        <w:t xml:space="preserve"> be abolished</w:t>
      </w:r>
      <w:proofErr w:type="gramEnd"/>
      <w:r w:rsidRPr="000A3422">
        <w:rPr>
          <w:rFonts w:asciiTheme="majorBidi" w:hAnsiTheme="majorBidi" w:cstheme="majorBidi"/>
          <w:sz w:val="24"/>
          <w:szCs w:val="24"/>
        </w:rPr>
        <w:t xml:space="preserve"> to make way for the other. Otherwise, it would be </w:t>
      </w:r>
      <w:proofErr w:type="spellStart"/>
      <w:r w:rsidRPr="000A3422">
        <w:rPr>
          <w:rFonts w:asciiTheme="majorBidi" w:hAnsiTheme="majorBidi" w:cstheme="majorBidi"/>
          <w:sz w:val="24"/>
          <w:szCs w:val="24"/>
        </w:rPr>
        <w:t>lik</w:t>
      </w:r>
      <w:proofErr w:type="spellEnd"/>
      <w:r w:rsidRPr="000A3422">
        <w:rPr>
          <w:rFonts w:asciiTheme="majorBidi" w:hAnsiTheme="majorBidi" w:cstheme="majorBidi"/>
          <w:sz w:val="24"/>
          <w:szCs w:val="24"/>
        </w:rPr>
        <w:t xml:space="preserve"> digging up the Grand Trunk </w:t>
      </w:r>
      <w:proofErr w:type="spellStart"/>
      <w:r w:rsidRPr="000A3422">
        <w:rPr>
          <w:rFonts w:asciiTheme="majorBidi" w:hAnsiTheme="majorBidi" w:cstheme="majorBidi"/>
          <w:sz w:val="24"/>
          <w:szCs w:val="24"/>
        </w:rPr>
        <w:t>Roa</w:t>
      </w:r>
      <w:proofErr w:type="spellEnd"/>
      <w:r w:rsidRPr="000A3422">
        <w:rPr>
          <w:rFonts w:asciiTheme="majorBidi" w:hAnsiTheme="majorBidi" w:cstheme="majorBidi"/>
          <w:sz w:val="24"/>
          <w:szCs w:val="24"/>
        </w:rPr>
        <w:t xml:space="preserve"> from Karachi to Peshawar </w:t>
      </w:r>
      <w:proofErr w:type="spellStart"/>
      <w:r w:rsidRPr="000A3422">
        <w:rPr>
          <w:rFonts w:asciiTheme="majorBidi" w:hAnsiTheme="majorBidi" w:cstheme="majorBidi"/>
          <w:sz w:val="24"/>
          <w:szCs w:val="24"/>
        </w:rPr>
        <w:t>becaus</w:t>
      </w:r>
      <w:proofErr w:type="spellEnd"/>
      <w:r w:rsidRPr="000A3422">
        <w:rPr>
          <w:rFonts w:asciiTheme="majorBidi" w:hAnsiTheme="majorBidi" w:cstheme="majorBidi"/>
          <w:sz w:val="24"/>
          <w:szCs w:val="24"/>
        </w:rPr>
        <w:t xml:space="preserve"> a Motorway is to be constructed.</w:t>
      </w:r>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t xml:space="preserve">Prof </w:t>
      </w:r>
      <w:proofErr w:type="spellStart"/>
      <w:r w:rsidRPr="000A3422">
        <w:rPr>
          <w:rFonts w:asciiTheme="majorBidi" w:hAnsiTheme="majorBidi" w:cstheme="majorBidi"/>
          <w:sz w:val="24"/>
          <w:szCs w:val="24"/>
        </w:rPr>
        <w:t>Khurshid</w:t>
      </w:r>
      <w:proofErr w:type="spellEnd"/>
      <w:r w:rsidRPr="000A3422">
        <w:rPr>
          <w:rFonts w:asciiTheme="majorBidi" w:hAnsiTheme="majorBidi" w:cstheme="majorBidi"/>
          <w:sz w:val="24"/>
          <w:szCs w:val="24"/>
        </w:rPr>
        <w:t xml:space="preserve"> has said that </w:t>
      </w:r>
      <w:proofErr w:type="spellStart"/>
      <w:r w:rsidRPr="000A3422">
        <w:rPr>
          <w:rFonts w:asciiTheme="majorBidi" w:hAnsiTheme="majorBidi" w:cstheme="majorBidi"/>
          <w:sz w:val="24"/>
          <w:szCs w:val="24"/>
        </w:rPr>
        <w:t>ther</w:t>
      </w:r>
      <w:proofErr w:type="spellEnd"/>
      <w:r w:rsidRPr="000A3422">
        <w:rPr>
          <w:rFonts w:asciiTheme="majorBidi" w:hAnsiTheme="majorBidi" w:cstheme="majorBidi"/>
          <w:sz w:val="24"/>
          <w:szCs w:val="24"/>
        </w:rPr>
        <w:t xml:space="preserve"> are Islamic banks in Muslim an even in Western countries. </w:t>
      </w:r>
      <w:proofErr w:type="spellStart"/>
      <w:r w:rsidRPr="000A3422">
        <w:rPr>
          <w:rFonts w:asciiTheme="majorBidi" w:hAnsiTheme="majorBidi" w:cstheme="majorBidi"/>
          <w:sz w:val="24"/>
          <w:szCs w:val="24"/>
        </w:rPr>
        <w:t>Hav</w:t>
      </w:r>
      <w:proofErr w:type="spellEnd"/>
      <w:r w:rsidRPr="000A3422">
        <w:rPr>
          <w:rFonts w:asciiTheme="majorBidi" w:hAnsiTheme="majorBidi" w:cstheme="majorBidi"/>
          <w:sz w:val="24"/>
          <w:szCs w:val="24"/>
        </w:rPr>
        <w:t xml:space="preserve"> they abolished the interest </w:t>
      </w:r>
      <w:proofErr w:type="spellStart"/>
      <w:r w:rsidRPr="000A3422">
        <w:rPr>
          <w:rFonts w:asciiTheme="majorBidi" w:hAnsiTheme="majorBidi" w:cstheme="majorBidi"/>
          <w:sz w:val="24"/>
          <w:szCs w:val="24"/>
        </w:rPr>
        <w:t>systemi</w:t>
      </w:r>
      <w:proofErr w:type="spellEnd"/>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t xml:space="preserve">To try to understand this que: </w:t>
      </w:r>
      <w:proofErr w:type="spellStart"/>
      <w:r w:rsidRPr="000A3422">
        <w:rPr>
          <w:rFonts w:asciiTheme="majorBidi" w:hAnsiTheme="majorBidi" w:cstheme="majorBidi"/>
          <w:sz w:val="24"/>
          <w:szCs w:val="24"/>
        </w:rPr>
        <w:t>tion</w:t>
      </w:r>
      <w:proofErr w:type="spellEnd"/>
      <w:r w:rsidRPr="000A3422">
        <w:rPr>
          <w:rFonts w:asciiTheme="majorBidi" w:hAnsiTheme="majorBidi" w:cstheme="majorBidi"/>
          <w:sz w:val="24"/>
          <w:szCs w:val="24"/>
        </w:rPr>
        <w:t xml:space="preserve">, which is assuming vital </w:t>
      </w:r>
      <w:proofErr w:type="spellStart"/>
      <w:r w:rsidRPr="000A3422">
        <w:rPr>
          <w:rFonts w:asciiTheme="majorBidi" w:hAnsiTheme="majorBidi" w:cstheme="majorBidi"/>
          <w:sz w:val="24"/>
          <w:szCs w:val="24"/>
        </w:rPr>
        <w:t>impo</w:t>
      </w:r>
      <w:proofErr w:type="spellEnd"/>
      <w:r w:rsidRPr="000A3422">
        <w:rPr>
          <w:rFonts w:asciiTheme="majorBidi" w:hAnsiTheme="majorBidi" w:cstheme="majorBidi"/>
          <w:sz w:val="24"/>
          <w:szCs w:val="24"/>
        </w:rPr>
        <w:t xml:space="preserve"> </w:t>
      </w:r>
      <w:proofErr w:type="spellStart"/>
      <w:r w:rsidRPr="000A3422">
        <w:rPr>
          <w:rFonts w:asciiTheme="majorBidi" w:hAnsiTheme="majorBidi" w:cstheme="majorBidi"/>
          <w:sz w:val="24"/>
          <w:szCs w:val="24"/>
        </w:rPr>
        <w:t>tance</w:t>
      </w:r>
      <w:proofErr w:type="spellEnd"/>
      <w:r w:rsidRPr="000A3422">
        <w:rPr>
          <w:rFonts w:asciiTheme="majorBidi" w:hAnsiTheme="majorBidi" w:cstheme="majorBidi"/>
          <w:sz w:val="24"/>
          <w:szCs w:val="24"/>
        </w:rPr>
        <w:t xml:space="preserve"> to possibly our very </w:t>
      </w:r>
      <w:proofErr w:type="spellStart"/>
      <w:r w:rsidRPr="000A3422">
        <w:rPr>
          <w:rFonts w:asciiTheme="majorBidi" w:hAnsiTheme="majorBidi" w:cstheme="majorBidi"/>
          <w:sz w:val="24"/>
          <w:szCs w:val="24"/>
        </w:rPr>
        <w:t>surviva</w:t>
      </w:r>
      <w:proofErr w:type="spellEnd"/>
      <w:r w:rsidRPr="000A3422">
        <w:rPr>
          <w:rFonts w:asciiTheme="majorBidi" w:hAnsiTheme="majorBidi" w:cstheme="majorBidi"/>
          <w:sz w:val="24"/>
          <w:szCs w:val="24"/>
        </w:rPr>
        <w:t xml:space="preserve"> we should go back to the basic that is, what has the Quran </w:t>
      </w:r>
      <w:proofErr w:type="spellStart"/>
      <w:r w:rsidRPr="000A3422">
        <w:rPr>
          <w:rFonts w:asciiTheme="majorBidi" w:hAnsiTheme="majorBidi" w:cstheme="majorBidi"/>
          <w:sz w:val="24"/>
          <w:szCs w:val="24"/>
        </w:rPr>
        <w:t>sai</w:t>
      </w:r>
      <w:proofErr w:type="spellEnd"/>
      <w:r w:rsidRPr="000A3422">
        <w:rPr>
          <w:rFonts w:asciiTheme="majorBidi" w:hAnsiTheme="majorBidi" w:cstheme="majorBidi"/>
          <w:sz w:val="24"/>
          <w:szCs w:val="24"/>
        </w:rPr>
        <w:t xml:space="preserve"> about </w:t>
      </w:r>
      <w:proofErr w:type="spellStart"/>
      <w:r w:rsidRPr="000A3422">
        <w:rPr>
          <w:rFonts w:asciiTheme="majorBidi" w:hAnsiTheme="majorBidi" w:cstheme="majorBidi"/>
          <w:sz w:val="24"/>
          <w:szCs w:val="24"/>
        </w:rPr>
        <w:t>Riba</w:t>
      </w:r>
      <w:proofErr w:type="spellEnd"/>
      <w:r w:rsidRPr="000A3422">
        <w:rPr>
          <w:rFonts w:asciiTheme="majorBidi" w:hAnsiTheme="majorBidi" w:cstheme="majorBidi"/>
          <w:sz w:val="24"/>
          <w:szCs w:val="24"/>
        </w:rPr>
        <w:t>.</w:t>
      </w:r>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lastRenderedPageBreak/>
        <w:t xml:space="preserve">"Do not gorge yourself on </w:t>
      </w:r>
      <w:proofErr w:type="spellStart"/>
      <w:r w:rsidRPr="000A3422">
        <w:rPr>
          <w:rFonts w:asciiTheme="majorBidi" w:hAnsiTheme="majorBidi" w:cstheme="majorBidi"/>
          <w:sz w:val="24"/>
          <w:szCs w:val="24"/>
        </w:rPr>
        <w:t>usur</w:t>
      </w:r>
      <w:proofErr w:type="spellEnd"/>
      <w:r w:rsidRPr="000A3422">
        <w:rPr>
          <w:rFonts w:asciiTheme="majorBidi" w:hAnsiTheme="majorBidi" w:cstheme="majorBidi"/>
          <w:sz w:val="24"/>
          <w:szCs w:val="24"/>
        </w:rPr>
        <w:t xml:space="preserve"> doubling and redoubling it, bi remain conscious of God (</w:t>
      </w:r>
      <w:proofErr w:type="gramStart"/>
      <w:r w:rsidRPr="000A3422">
        <w:rPr>
          <w:rFonts w:asciiTheme="majorBidi" w:hAnsiTheme="majorBidi" w:cstheme="majorBidi"/>
          <w:sz w:val="24"/>
          <w:szCs w:val="24"/>
        </w:rPr>
        <w:t>an</w:t>
      </w:r>
      <w:proofErr w:type="gramEnd"/>
      <w:r w:rsidRPr="000A3422">
        <w:rPr>
          <w:rFonts w:asciiTheme="majorBidi" w:hAnsiTheme="majorBidi" w:cstheme="majorBidi"/>
          <w:sz w:val="24"/>
          <w:szCs w:val="24"/>
        </w:rPr>
        <w:t xml:space="preserve"> beware of the fire)" (Surah 3 129).</w:t>
      </w:r>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t xml:space="preserve">"Whatever you give out in </w:t>
      </w:r>
      <w:proofErr w:type="spellStart"/>
      <w:r w:rsidRPr="000A3422">
        <w:rPr>
          <w:rFonts w:asciiTheme="majorBidi" w:hAnsiTheme="majorBidi" w:cstheme="majorBidi"/>
          <w:sz w:val="24"/>
          <w:szCs w:val="24"/>
        </w:rPr>
        <w:t>usu</w:t>
      </w:r>
      <w:proofErr w:type="spellEnd"/>
      <w:r w:rsidRPr="000A3422">
        <w:rPr>
          <w:rFonts w:asciiTheme="majorBidi" w:hAnsiTheme="majorBidi" w:cstheme="majorBidi"/>
          <w:sz w:val="24"/>
          <w:szCs w:val="24"/>
        </w:rPr>
        <w:t xml:space="preserve"> so that it might increase </w:t>
      </w:r>
      <w:proofErr w:type="spellStart"/>
      <w:r w:rsidRPr="000A3422">
        <w:rPr>
          <w:rFonts w:asciiTheme="majorBidi" w:hAnsiTheme="majorBidi" w:cstheme="majorBidi"/>
          <w:sz w:val="24"/>
          <w:szCs w:val="24"/>
        </w:rPr>
        <w:t>throug</w:t>
      </w:r>
      <w:proofErr w:type="spellEnd"/>
      <w:r w:rsidRPr="000A3422">
        <w:rPr>
          <w:rFonts w:asciiTheme="majorBidi" w:hAnsiTheme="majorBidi" w:cstheme="majorBidi"/>
          <w:sz w:val="24"/>
          <w:szCs w:val="24"/>
        </w:rPr>
        <w:t xml:space="preserve"> other people's possessions will </w:t>
      </w:r>
      <w:proofErr w:type="spellStart"/>
      <w:r w:rsidRPr="000A3422">
        <w:rPr>
          <w:rFonts w:asciiTheme="majorBidi" w:hAnsiTheme="majorBidi" w:cstheme="majorBidi"/>
          <w:sz w:val="24"/>
          <w:szCs w:val="24"/>
        </w:rPr>
        <w:t>gi</w:t>
      </w:r>
      <w:proofErr w:type="spellEnd"/>
      <w:r w:rsidRPr="000A3422">
        <w:rPr>
          <w:rFonts w:asciiTheme="majorBidi" w:hAnsiTheme="majorBidi" w:cstheme="majorBidi"/>
          <w:sz w:val="24"/>
          <w:szCs w:val="24"/>
        </w:rPr>
        <w:t xml:space="preserve"> you no increase in the sight of Go (whereas what you give in </w:t>
      </w:r>
      <w:proofErr w:type="spellStart"/>
      <w:proofErr w:type="gramStart"/>
      <w:r w:rsidRPr="000A3422">
        <w:rPr>
          <w:rFonts w:asciiTheme="majorBidi" w:hAnsiTheme="majorBidi" w:cstheme="majorBidi"/>
          <w:sz w:val="24"/>
          <w:szCs w:val="24"/>
        </w:rPr>
        <w:t>chari</w:t>
      </w:r>
      <w:proofErr w:type="spellEnd"/>
      <w:proofErr w:type="gramEnd"/>
      <w:r w:rsidRPr="000A3422">
        <w:rPr>
          <w:rFonts w:asciiTheme="majorBidi" w:hAnsiTheme="majorBidi" w:cstheme="majorBidi"/>
          <w:sz w:val="24"/>
          <w:szCs w:val="24"/>
        </w:rPr>
        <w:t xml:space="preserve"> will be blessed and </w:t>
      </w:r>
      <w:proofErr w:type="spellStart"/>
      <w:r w:rsidRPr="000A3422">
        <w:rPr>
          <w:rFonts w:asciiTheme="majorBidi" w:hAnsiTheme="majorBidi" w:cstheme="majorBidi"/>
          <w:sz w:val="24"/>
          <w:szCs w:val="24"/>
        </w:rPr>
        <w:t>multiplie</w:t>
      </w:r>
      <w:proofErr w:type="spellEnd"/>
      <w:r w:rsidRPr="000A3422">
        <w:rPr>
          <w:rFonts w:asciiTheme="majorBidi" w:hAnsiTheme="majorBidi" w:cstheme="majorBidi"/>
          <w:sz w:val="24"/>
          <w:szCs w:val="24"/>
        </w:rPr>
        <w:t xml:space="preserve"> (30:39).</w:t>
      </w:r>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t xml:space="preserve">"God has made buying and se </w:t>
      </w:r>
      <w:proofErr w:type="spellStart"/>
      <w:r w:rsidRPr="000A3422">
        <w:rPr>
          <w:rFonts w:asciiTheme="majorBidi" w:hAnsiTheme="majorBidi" w:cstheme="majorBidi"/>
          <w:sz w:val="24"/>
          <w:szCs w:val="24"/>
        </w:rPr>
        <w:t>ing</w:t>
      </w:r>
      <w:proofErr w:type="spellEnd"/>
      <w:r w:rsidRPr="000A3422">
        <w:rPr>
          <w:rFonts w:asciiTheme="majorBidi" w:hAnsiTheme="majorBidi" w:cstheme="majorBidi"/>
          <w:sz w:val="24"/>
          <w:szCs w:val="24"/>
        </w:rPr>
        <w:t xml:space="preserve"> lawful, and </w:t>
      </w:r>
      <w:proofErr w:type="spellStart"/>
      <w:r w:rsidRPr="000A3422">
        <w:rPr>
          <w:rFonts w:asciiTheme="majorBidi" w:hAnsiTheme="majorBidi" w:cstheme="majorBidi"/>
          <w:sz w:val="24"/>
          <w:szCs w:val="24"/>
        </w:rPr>
        <w:t>riba</w:t>
      </w:r>
      <w:proofErr w:type="spellEnd"/>
      <w:r w:rsidRPr="000A3422">
        <w:rPr>
          <w:rFonts w:asciiTheme="majorBidi" w:hAnsiTheme="majorBidi" w:cstheme="majorBidi"/>
          <w:sz w:val="24"/>
          <w:szCs w:val="24"/>
        </w:rPr>
        <w:t xml:space="preserve"> unlawful" (fi </w:t>
      </w:r>
      <w:proofErr w:type="spellStart"/>
      <w:r w:rsidRPr="000A3422">
        <w:rPr>
          <w:rFonts w:asciiTheme="majorBidi" w:hAnsiTheme="majorBidi" w:cstheme="majorBidi"/>
          <w:sz w:val="24"/>
          <w:szCs w:val="24"/>
        </w:rPr>
        <w:t>ther</w:t>
      </w:r>
      <w:proofErr w:type="spellEnd"/>
      <w:r w:rsidRPr="000A3422">
        <w:rPr>
          <w:rFonts w:asciiTheme="majorBidi" w:hAnsiTheme="majorBidi" w:cstheme="majorBidi"/>
          <w:sz w:val="24"/>
          <w:szCs w:val="24"/>
        </w:rPr>
        <w:t xml:space="preserve">, past gains may be </w:t>
      </w:r>
      <w:proofErr w:type="spellStart"/>
      <w:r w:rsidRPr="000A3422">
        <w:rPr>
          <w:rFonts w:asciiTheme="majorBidi" w:hAnsiTheme="majorBidi" w:cstheme="majorBidi"/>
          <w:sz w:val="24"/>
          <w:szCs w:val="24"/>
        </w:rPr>
        <w:t>retaine</w:t>
      </w:r>
      <w:proofErr w:type="spellEnd"/>
      <w:r w:rsidRPr="000A3422">
        <w:rPr>
          <w:rFonts w:asciiTheme="majorBidi" w:hAnsiTheme="majorBidi" w:cstheme="majorBidi"/>
          <w:sz w:val="24"/>
          <w:szCs w:val="24"/>
        </w:rPr>
        <w:t xml:space="preserve"> but persistence dooms one to fi (2:275).</w:t>
      </w:r>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t xml:space="preserve">"God deprives </w:t>
      </w:r>
      <w:proofErr w:type="spellStart"/>
      <w:r w:rsidRPr="000A3422">
        <w:rPr>
          <w:rFonts w:asciiTheme="majorBidi" w:hAnsiTheme="majorBidi" w:cstheme="majorBidi"/>
          <w:sz w:val="24"/>
          <w:szCs w:val="24"/>
        </w:rPr>
        <w:t>riba</w:t>
      </w:r>
      <w:proofErr w:type="spellEnd"/>
      <w:r w:rsidRPr="000A3422">
        <w:rPr>
          <w:rFonts w:asciiTheme="majorBidi" w:hAnsiTheme="majorBidi" w:cstheme="majorBidi"/>
          <w:sz w:val="24"/>
          <w:szCs w:val="24"/>
        </w:rPr>
        <w:t xml:space="preserve"> gains of blessing, whereas He blesses cha table deeds" (2:276).</w:t>
      </w:r>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t>"Charity, prayer, good deeds rewarded by Allah," (2:277).</w:t>
      </w:r>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t xml:space="preserve">"Give up all outstanding </w:t>
      </w:r>
      <w:proofErr w:type="spellStart"/>
      <w:r w:rsidRPr="000A3422">
        <w:rPr>
          <w:rFonts w:asciiTheme="majorBidi" w:hAnsiTheme="majorBidi" w:cstheme="majorBidi"/>
          <w:sz w:val="24"/>
          <w:szCs w:val="24"/>
        </w:rPr>
        <w:t>ga</w:t>
      </w:r>
      <w:proofErr w:type="spellEnd"/>
      <w:r w:rsidRPr="000A3422">
        <w:rPr>
          <w:rFonts w:asciiTheme="majorBidi" w:hAnsiTheme="majorBidi" w:cstheme="majorBidi"/>
          <w:sz w:val="24"/>
          <w:szCs w:val="24"/>
        </w:rPr>
        <w:t xml:space="preserve"> from </w:t>
      </w:r>
      <w:proofErr w:type="spellStart"/>
      <w:r w:rsidRPr="000A3422">
        <w:rPr>
          <w:rFonts w:asciiTheme="majorBidi" w:hAnsiTheme="majorBidi" w:cstheme="majorBidi"/>
          <w:sz w:val="24"/>
          <w:szCs w:val="24"/>
        </w:rPr>
        <w:t>riba</w:t>
      </w:r>
      <w:proofErr w:type="spellEnd"/>
      <w:r w:rsidRPr="000A3422">
        <w:rPr>
          <w:rFonts w:asciiTheme="majorBidi" w:hAnsiTheme="majorBidi" w:cstheme="majorBidi"/>
          <w:sz w:val="24"/>
          <w:szCs w:val="24"/>
        </w:rPr>
        <w:t>," (2:278).</w:t>
      </w:r>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t xml:space="preserve">"Otherwise know that you are war with God and His Apostle" </w:t>
      </w:r>
      <w:proofErr w:type="gramStart"/>
      <w:r w:rsidRPr="000A3422">
        <w:rPr>
          <w:rFonts w:asciiTheme="majorBidi" w:hAnsiTheme="majorBidi" w:cstheme="majorBidi"/>
          <w:sz w:val="24"/>
          <w:szCs w:val="24"/>
        </w:rPr>
        <w:t>( if</w:t>
      </w:r>
      <w:proofErr w:type="gramEnd"/>
      <w:r w:rsidRPr="000A3422">
        <w:rPr>
          <w:rFonts w:asciiTheme="majorBidi" w:hAnsiTheme="majorBidi" w:cstheme="majorBidi"/>
          <w:sz w:val="24"/>
          <w:szCs w:val="24"/>
        </w:rPr>
        <w:t xml:space="preserve"> you repent, you shall be </w:t>
      </w:r>
      <w:proofErr w:type="spellStart"/>
      <w:r w:rsidRPr="000A3422">
        <w:rPr>
          <w:rFonts w:asciiTheme="majorBidi" w:hAnsiTheme="majorBidi" w:cstheme="majorBidi"/>
          <w:sz w:val="24"/>
          <w:szCs w:val="24"/>
        </w:rPr>
        <w:t>entit</w:t>
      </w:r>
      <w:proofErr w:type="spellEnd"/>
      <w:r w:rsidRPr="000A3422">
        <w:rPr>
          <w:rFonts w:asciiTheme="majorBidi" w:hAnsiTheme="majorBidi" w:cstheme="majorBidi"/>
          <w:sz w:val="24"/>
          <w:szCs w:val="24"/>
        </w:rPr>
        <w:t xml:space="preserve"> to your principal), (2:279).</w:t>
      </w:r>
    </w:p>
    <w:p w:rsidR="000A3422" w:rsidRPr="000A3422" w:rsidRDefault="000A3422" w:rsidP="000A3422">
      <w:pPr>
        <w:rPr>
          <w:rFonts w:asciiTheme="majorBidi" w:hAnsiTheme="majorBidi" w:cstheme="majorBidi"/>
          <w:sz w:val="24"/>
          <w:szCs w:val="24"/>
        </w:rPr>
      </w:pPr>
      <w:r w:rsidRPr="000A3422">
        <w:rPr>
          <w:rFonts w:asciiTheme="majorBidi" w:hAnsiTheme="majorBidi" w:cstheme="majorBidi"/>
          <w:sz w:val="24"/>
          <w:szCs w:val="24"/>
        </w:rPr>
        <w:t xml:space="preserve">"If the debtor is in straitened </w:t>
      </w:r>
      <w:proofErr w:type="spellStart"/>
      <w:r w:rsidRPr="000A3422">
        <w:rPr>
          <w:rFonts w:asciiTheme="majorBidi" w:hAnsiTheme="majorBidi" w:cstheme="majorBidi"/>
          <w:sz w:val="24"/>
          <w:szCs w:val="24"/>
        </w:rPr>
        <w:t>cumstances</w:t>
      </w:r>
      <w:proofErr w:type="spellEnd"/>
      <w:r w:rsidRPr="000A3422">
        <w:rPr>
          <w:rFonts w:asciiTheme="majorBidi" w:hAnsiTheme="majorBidi" w:cstheme="majorBidi"/>
          <w:sz w:val="24"/>
          <w:szCs w:val="24"/>
        </w:rPr>
        <w:t>, give time and de until time of ease, and it would to your own good if you</w:t>
      </w:r>
    </w:p>
    <w:p w:rsidR="000A3422" w:rsidRPr="000A3422" w:rsidRDefault="000A3422" w:rsidP="000A3422">
      <w:pPr>
        <w:rPr>
          <w:rFonts w:asciiTheme="majorBidi" w:hAnsiTheme="majorBidi" w:cstheme="majorBidi"/>
          <w:sz w:val="24"/>
          <w:szCs w:val="24"/>
        </w:rPr>
      </w:pPr>
    </w:p>
    <w:sectPr w:rsidR="000A3422" w:rsidRPr="000A3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1E"/>
    <w:rsid w:val="000A3422"/>
    <w:rsid w:val="0012151E"/>
    <w:rsid w:val="008D4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84C0"/>
  <w15:chartTrackingRefBased/>
  <w15:docId w15:val="{8AAF7AF9-CD93-4334-BA7D-E6F6D7A5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2025-02-28T07:14:00Z</dcterms:created>
  <dcterms:modified xsi:type="dcterms:W3CDTF">2025-02-28T07:16:00Z</dcterms:modified>
</cp:coreProperties>
</file>