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6B" w:rsidRDefault="007E706B" w:rsidP="007E706B"/>
    <w:p w:rsidR="007E706B" w:rsidRDefault="007E706B" w:rsidP="007E706B"/>
    <w:p w:rsidR="007E706B" w:rsidRDefault="007E706B" w:rsidP="007E706B">
      <w:r>
        <w:t>JAMA'AT-E-ISLAMI</w:t>
      </w:r>
    </w:p>
    <w:p w:rsidR="007E706B" w:rsidRDefault="007E706B" w:rsidP="007E706B">
      <w:r>
        <w:t>AND</w:t>
      </w:r>
    </w:p>
    <w:p w:rsidR="007E706B" w:rsidRDefault="007E706B" w:rsidP="007E706B">
      <w:r>
        <w:t>NATIONAL AND</w:t>
      </w:r>
    </w:p>
    <w:p w:rsidR="007E706B" w:rsidRDefault="007E706B" w:rsidP="007E706B">
      <w:r>
        <w:t>INTERNATIONAL POLITICS</w:t>
      </w:r>
    </w:p>
    <w:p w:rsidR="00EE07CF" w:rsidRDefault="007E706B" w:rsidP="007E706B">
      <w:r>
        <w:t xml:space="preserve">Khalid Rahman </w:t>
      </w:r>
      <w:proofErr w:type="spellStart"/>
      <w:r>
        <w:t>Muhibul</w:t>
      </w:r>
      <w:proofErr w:type="spellEnd"/>
      <w:r>
        <w:t xml:space="preserve"> </w:t>
      </w:r>
      <w:proofErr w:type="spellStart"/>
      <w:r>
        <w:t>Haq</w:t>
      </w:r>
      <w:proofErr w:type="spellEnd"/>
      <w:r>
        <w:t xml:space="preserve"> </w:t>
      </w:r>
      <w:proofErr w:type="spellStart"/>
      <w:r>
        <w:t>Sahibzada</w:t>
      </w:r>
      <w:proofErr w:type="spellEnd"/>
      <w:r>
        <w:t xml:space="preserve"> </w:t>
      </w:r>
      <w:proofErr w:type="spellStart"/>
      <w:r>
        <w:t>Mushfiq</w:t>
      </w:r>
      <w:proofErr w:type="spellEnd"/>
      <w:r>
        <w:t xml:space="preserve"> Ahmed</w:t>
      </w:r>
    </w:p>
    <w:p w:rsidR="007E706B" w:rsidRDefault="007E706B" w:rsidP="007E706B"/>
    <w:p w:rsidR="007E706B" w:rsidRDefault="007E706B" w:rsidP="007E706B"/>
    <w:p w:rsidR="007E706B" w:rsidRDefault="007E706B" w:rsidP="007E706B"/>
    <w:p w:rsidR="007E706B" w:rsidRDefault="007E706B" w:rsidP="007E706B">
      <w:r>
        <w:t xml:space="preserve">PARLIAMENT AS ENDORSER OF EXECUTIVE'S ACTIONS </w:t>
      </w:r>
      <w:proofErr w:type="gramStart"/>
      <w:r>
        <w:t>The</w:t>
      </w:r>
      <w:proofErr w:type="gramEnd"/>
      <w:r>
        <w:t xml:space="preserve"> considered view is that the real problem did not concern parliament and judiciary. The problem concerned government, rather prime minister; the judiciary on the one side and the prime minister and the parliament on the other. In this background, the 14th Constitutional Amendment was conspicuous. The state of helplessness of the parliament could be judged from the way the 13th and 14th Amendments were bulldozed through both the Houses. There was no consultation, no discussion at national level and no proceedings in the Houses. In the light of the 12 </w:t>
      </w:r>
      <w:r w:rsidR="00AD5C41">
        <w:t>years’ experience</w:t>
      </w:r>
      <w:r>
        <w:t xml:space="preserve"> gained by the writer [</w:t>
      </w:r>
      <w:proofErr w:type="spellStart"/>
      <w:r>
        <w:t>Khurshid</w:t>
      </w:r>
      <w:proofErr w:type="spellEnd"/>
      <w:r>
        <w:t xml:space="preserve"> Ahmad] in the Senate of Pakistan, it can easily be said that the majority of members did not read the full text of the amendments even once. Only under the orders of the prime minister, all the members wherever they were in the country or all over the world, were huddled like mindless pets to Islamabad and approval of such important constitutional amendments was secured within hours both from the National Assembly and the Senate. This type of government is a risk for democracy and makes the worst example of usurping the powers of the parliament.</w:t>
      </w:r>
    </w:p>
    <w:p w:rsidR="007E706B" w:rsidRDefault="007E706B" w:rsidP="007E706B">
      <w:r>
        <w:t xml:space="preserve">Through the 14th Amendment the grip of the prime minister and the party leader over the 'elected representatives' was further tightened. Changing parties for selfish ends is no doubt against Islam, morality, nobility, conscience and democracy, but the persons who were vociferous later in this regard, had been the real traders in the field and they thrived in it even later. Despite all this, it is a crime that one gets elected on the ticket of one party and then shifts to other for selfish ends. This needs to be curbed. But gagging the elected representatives, depriving them of freedom of expression in the parliament and ending their membership merely on a chit from the party leader, is the brute authority both in the eyes of democracy and Islam and runs counter to </w:t>
      </w:r>
      <w:proofErr w:type="spellStart"/>
      <w:r>
        <w:t>self respect</w:t>
      </w:r>
      <w:proofErr w:type="spellEnd"/>
      <w:r>
        <w:t xml:space="preserve"> of human being and against the freedom of conscience of</w:t>
      </w:r>
    </w:p>
    <w:p w:rsidR="007E706B" w:rsidRDefault="007E706B" w:rsidP="007E706B"/>
    <w:p w:rsidR="007E706B" w:rsidRDefault="007E706B" w:rsidP="007E706B"/>
    <w:p w:rsidR="007E706B" w:rsidRDefault="007E706B" w:rsidP="007E706B"/>
    <w:p w:rsidR="007E706B" w:rsidRDefault="007E706B" w:rsidP="007E706B">
      <w:r>
        <w:t xml:space="preserve">108 </w:t>
      </w:r>
      <w:proofErr w:type="spellStart"/>
      <w:r>
        <w:t>Jama'at</w:t>
      </w:r>
      <w:proofErr w:type="spellEnd"/>
      <w:r>
        <w:t>-e-</w:t>
      </w:r>
      <w:proofErr w:type="spellStart"/>
      <w:r>
        <w:t>Islami</w:t>
      </w:r>
      <w:proofErr w:type="spellEnd"/>
      <w:r>
        <w:t xml:space="preserve"> and National and International Politics</w:t>
      </w:r>
    </w:p>
    <w:p w:rsidR="007E706B" w:rsidRDefault="007E706B" w:rsidP="007E706B">
      <w:proofErr w:type="gramStart"/>
      <w:r>
        <w:lastRenderedPageBreak/>
        <w:t>the</w:t>
      </w:r>
      <w:proofErr w:type="gramEnd"/>
      <w:r>
        <w:t xml:space="preserve"> best of creation. Islam allows </w:t>
      </w:r>
      <w:r w:rsidR="00AD5C41">
        <w:t>everybody</w:t>
      </w:r>
      <w:r>
        <w:t xml:space="preserve"> to differ from those possessing authority and declares Allah and His Prophet Mohammad (</w:t>
      </w:r>
      <w:proofErr w:type="spellStart"/>
      <w:r>
        <w:t>pbuh</w:t>
      </w:r>
      <w:proofErr w:type="spellEnd"/>
      <w:r>
        <w:t>) as the sole standard of righteousness.</w:t>
      </w:r>
    </w:p>
    <w:p w:rsidR="007E706B" w:rsidRDefault="007E706B" w:rsidP="007E706B">
      <w:r>
        <w:t>No doubt Islam does ordain for obedience to the leader (</w:t>
      </w:r>
      <w:proofErr w:type="spellStart"/>
      <w:r>
        <w:t>ameer</w:t>
      </w:r>
      <w:proofErr w:type="spellEnd"/>
      <w:r>
        <w:t xml:space="preserve">) in </w:t>
      </w:r>
      <w:r w:rsidR="00AD5C41">
        <w:t>well-known</w:t>
      </w:r>
      <w:r>
        <w:t xml:space="preserve"> matters binding also consultation (</w:t>
      </w:r>
      <w:proofErr w:type="spellStart"/>
      <w:r>
        <w:t>shura</w:t>
      </w:r>
      <w:proofErr w:type="spellEnd"/>
      <w:r>
        <w:t>). However, it denies the obedience of even the highest in matters of evil. Islamic system comprises consultation (</w:t>
      </w:r>
      <w:proofErr w:type="spellStart"/>
      <w:r>
        <w:t>shuraiat</w:t>
      </w:r>
      <w:proofErr w:type="spellEnd"/>
      <w:r>
        <w:t>) and democracy. Further, discipline is something different from ban on expression, may it be within the party or outside the party. The purpose of 14th Amendment is to keep the elected representatives under the brute authority of one person and then above all the party leader was the final authority. He could directly write to the election commissioner for disqualification whereas earlier the procedure according to the Political Parties Act was that the complaint used to be sent to the Speaker National Assembly or to the chairman Senate who was then to send it to the election commissioner. The procedure adopted in the 14th Amendment is wrong; freedom-frustrating and an ugly one, irrespective of its professed purpose. The palliative measure taken by the Supreme Court in this regard made an excuse for stultifying the judiciary and branding it as protector of those who change sides so easily (</w:t>
      </w:r>
      <w:proofErr w:type="spellStart"/>
      <w:r>
        <w:t>lotaism</w:t>
      </w:r>
      <w:proofErr w:type="spellEnd"/>
      <w:r>
        <w:t xml:space="preserve">), which is the worst example of political </w:t>
      </w:r>
      <w:proofErr w:type="spellStart"/>
      <w:r>
        <w:t>goondaism</w:t>
      </w:r>
      <w:proofErr w:type="spellEnd"/>
      <w:r>
        <w:t>! This consequently paved the way to the awe-inspiring black Nov. 28, 1997, when the apex Court was openly assaulted and the nation and the world at large stood stunned.</w:t>
      </w:r>
    </w:p>
    <w:p w:rsidR="007E706B" w:rsidRDefault="007E706B" w:rsidP="007E706B">
      <w:r>
        <w:t>The procedure adopted in democratic countries in this regard is something between discipline and freedom. In the British parliament only the front bench that comprises cabinet or the second cabinet, is subject to certain restrictions in expression of their opinions, although the differences even among ministers become manifest inside and outside the parliament. But there is no restriction on other party members who are called backbenchers. They perform the duty of taking even their own government to task. In the British parliament due to the dissatisfaction of backbenchers official resolutions were defeated five times during the four years period, 14 times in only 1974 and 29 times during 1974-75, but it was not treated as defection. In important matters even party whip - compulsion to vote in favor of party - is withdrawn and freedom is granted to vote according to one's</w:t>
      </w:r>
    </w:p>
    <w:p w:rsidR="007E706B" w:rsidRDefault="007E706B" w:rsidP="007E706B"/>
    <w:p w:rsidR="007E706B" w:rsidRDefault="007E706B" w:rsidP="007E706B"/>
    <w:p w:rsidR="007E706B" w:rsidRDefault="007E706B" w:rsidP="007E706B"/>
    <w:p w:rsidR="007E706B" w:rsidRDefault="007E706B" w:rsidP="007E706B">
      <w:r>
        <w:t>Judiciary and Democracy in Pakistan 109</w:t>
      </w:r>
    </w:p>
    <w:p w:rsidR="007E706B" w:rsidRDefault="00AD5C41" w:rsidP="007E706B">
      <w:bookmarkStart w:id="0" w:name="_GoBack"/>
      <w:bookmarkEnd w:id="0"/>
      <w:r>
        <w:t>Conscience</w:t>
      </w:r>
      <w:r w:rsidR="007E706B">
        <w:t>. Tradition of the British parliament is that after his election, a member is recognized in three positions. One: as representative of his constituency wherein he represents the whole population and not his party alone; two: country's elected representative at national level; and three: party's MP. A balance is maintained in all these three positions. Only a change from one party to another is considered defection. Expression of opinion and difference with the party leadership and even non-compliance of party whip is not considered as defection."</w:t>
      </w:r>
    </w:p>
    <w:sectPr w:rsidR="007E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2C"/>
    <w:rsid w:val="00171E2C"/>
    <w:rsid w:val="007E706B"/>
    <w:rsid w:val="00AD5C41"/>
    <w:rsid w:val="00EE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D2E29-171B-47CC-8DE0-02871DFB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2025-02-20T08:54:00Z</dcterms:created>
  <dcterms:modified xsi:type="dcterms:W3CDTF">2025-02-21T08:28:00Z</dcterms:modified>
</cp:coreProperties>
</file>