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1C9" w:rsidRDefault="000311C9" w:rsidP="000311C9">
      <w:bookmarkStart w:id="0" w:name="_GoBack"/>
      <w:bookmarkEnd w:id="0"/>
    </w:p>
    <w:p w:rsidR="000311C9" w:rsidRDefault="000311C9" w:rsidP="000311C9"/>
    <w:p w:rsidR="000311C9" w:rsidRDefault="000311C9" w:rsidP="000311C9">
      <w:r>
        <w:t>SEATO SPECIAL</w:t>
      </w:r>
    </w:p>
    <w:p w:rsidR="000311C9" w:rsidRDefault="000311C9" w:rsidP="000311C9">
      <w:r>
        <w:t>NEW ERA</w:t>
      </w:r>
    </w:p>
    <w:p w:rsidR="000311C9" w:rsidRDefault="000311C9" w:rsidP="000311C9">
      <w:r>
        <w:t>INDEPENDENT NATIONAL WEEKLY</w:t>
      </w:r>
    </w:p>
    <w:p w:rsidR="000311C9" w:rsidRDefault="000311C9" w:rsidP="000311C9">
      <w:r>
        <w:t>Vol. I No. 9</w:t>
      </w:r>
    </w:p>
    <w:p w:rsidR="000311C9" w:rsidRDefault="000311C9" w:rsidP="000311C9">
      <w:r>
        <w:t>Karachi, Saturday, March 17, 1956</w:t>
      </w:r>
    </w:p>
    <w:p w:rsidR="000311C9" w:rsidRDefault="000311C9" w:rsidP="000311C9">
      <w:r>
        <w:t>Editorial</w:t>
      </w:r>
    </w:p>
    <w:p w:rsidR="00430C00" w:rsidRDefault="000311C9" w:rsidP="000311C9">
      <w:r>
        <w:t>Price: As. 4 Air Surcharge: ANNA ONE</w:t>
      </w:r>
    </w:p>
    <w:p w:rsidR="000311C9" w:rsidRDefault="000311C9" w:rsidP="000311C9"/>
    <w:p w:rsidR="000311C9" w:rsidRDefault="000311C9" w:rsidP="000311C9"/>
    <w:p w:rsidR="000311C9" w:rsidRDefault="000311C9" w:rsidP="000311C9"/>
    <w:p w:rsidR="000311C9" w:rsidRDefault="000311C9" w:rsidP="000311C9">
      <w:r>
        <w:t>FOOD FOR THOUGHT</w:t>
      </w:r>
    </w:p>
    <w:p w:rsidR="000311C9" w:rsidRDefault="000311C9" w:rsidP="000311C9"/>
    <w:p w:rsidR="000311C9" w:rsidRDefault="000311C9" w:rsidP="000311C9"/>
    <w:p w:rsidR="000311C9" w:rsidRDefault="000311C9" w:rsidP="000311C9">
      <w:r>
        <w:t>THIS</w:t>
      </w:r>
    </w:p>
    <w:p w:rsidR="000311C9" w:rsidRDefault="000311C9" w:rsidP="000311C9">
      <w:r>
        <w:t xml:space="preserve">HIS SEATO Special, a product of the co-operation and patronage of our contributors and </w:t>
      </w:r>
      <w:proofErr w:type="gramStart"/>
      <w:r>
        <w:t>Our</w:t>
      </w:r>
      <w:proofErr w:type="gramEnd"/>
      <w:r>
        <w:t xml:space="preserve"> humble efforts is in your hands. It is an </w:t>
      </w:r>
      <w:r w:rsidR="00425E65">
        <w:t>endeavor</w:t>
      </w:r>
      <w:r>
        <w:t xml:space="preserve"> to stimulate thought; an effort to make people think on a vital national problem- their foreign policy. For, in modern age not only the power and prestige of a country abroad, but even the internal prosperity and sometimes the very existence of a people is dependent upon pursuing a sound course in world politics.</w:t>
      </w:r>
    </w:p>
    <w:p w:rsidR="000311C9" w:rsidRDefault="000311C9" w:rsidP="000311C9">
      <w:r>
        <w:t>All this is quite natural in view of the fact that to-</w:t>
      </w:r>
      <w:r w:rsidR="00425E65">
        <w:t>day, with the phenomenal pro</w:t>
      </w:r>
      <w:r>
        <w:t>gress of science and technology, the world has become a much smaller place than it was yesterday. Whether one likes it or not, the fact remains that the outside world exerts a tremendous pressure and influence on the affairs of every country.</w:t>
      </w:r>
    </w:p>
    <w:p w:rsidR="000311C9" w:rsidRDefault="000311C9" w:rsidP="000311C9">
      <w:r>
        <w:t>We have util</w:t>
      </w:r>
      <w:r w:rsidR="00425E65">
        <w:t>ized this occasion for present</w:t>
      </w:r>
      <w:r>
        <w:t>ing the views of the leaders of all shades of public opinion in our country about our foreign policy. And as the general trend of the articles will reveal, there is a wide-spread unrest in the minds of our thinking people and they are not the least happy with the situation.</w:t>
      </w:r>
    </w:p>
    <w:p w:rsidR="000311C9" w:rsidRDefault="000311C9" w:rsidP="000311C9"/>
    <w:p w:rsidR="000311C9" w:rsidRDefault="000311C9" w:rsidP="000311C9"/>
    <w:p w:rsidR="000311C9" w:rsidRDefault="000311C9" w:rsidP="000311C9">
      <w:r>
        <w:t xml:space="preserve">There is a general feeling that our haste in making commitments to the Western Bloc, while it has exposed us to the danger of reaping our full share out of the devastations of the next global war and has provoked the enmity of the Eastern Bloc, has not enabled us to get even those benefits which the </w:t>
      </w:r>
      <w:r>
        <w:lastRenderedPageBreak/>
        <w:t>neutralist countries are extracting from the Western Bloc. And this has given a strong impetus to neutralist trends in all the under- developed countries and these trends in turn are bound to help Russian penetration in these areas of vital strategic importance.</w:t>
      </w:r>
    </w:p>
    <w:p w:rsidR="000311C9" w:rsidRDefault="000311C9" w:rsidP="000311C9">
      <w:r>
        <w:t>These trends have now become too pronounced and too wide-spread to be brushed aside as the intellectual perversion of a few maniacs or the mischief of a few persons.</w:t>
      </w:r>
    </w:p>
    <w:p w:rsidR="000311C9" w:rsidRDefault="000311C9" w:rsidP="000311C9">
      <w:r>
        <w:t>*</w:t>
      </w:r>
    </w:p>
    <w:p w:rsidR="000311C9" w:rsidRDefault="000311C9" w:rsidP="000311C9">
      <w:r>
        <w:t xml:space="preserve">The fact is that this unrest is the outcome of the arrogant, imperialist attitude of the Western Powers. The general feeling in the East is that the Western Powers are not in search of </w:t>
      </w:r>
      <w:r w:rsidR="00425E65">
        <w:t>honorable</w:t>
      </w:r>
      <w:r>
        <w:t xml:space="preserve"> friends, but are in quest of serfs and mercenaries. It is high time that these powers realize that after the upsurge of the spirit of freedom from one corner of</w:t>
      </w:r>
    </w:p>
    <w:p w:rsidR="000311C9" w:rsidRDefault="000311C9" w:rsidP="000311C9"/>
    <w:p w:rsidR="000311C9" w:rsidRDefault="000311C9" w:rsidP="000311C9"/>
    <w:p w:rsidR="000311C9" w:rsidRDefault="00425E65" w:rsidP="000311C9">
      <w:r>
        <w:t>The</w:t>
      </w:r>
      <w:r w:rsidR="000311C9">
        <w:t xml:space="preserve"> East to the other, the status quo cannot continue. And so they should know well that there are only two alternatives: either they </w:t>
      </w:r>
      <w:r>
        <w:t>honor</w:t>
      </w:r>
      <w:r w:rsidR="000311C9">
        <w:t xml:space="preserve"> the feelings and aspirations of the people of this region, or they lose the friend- ship of these people </w:t>
      </w:r>
      <w:r>
        <w:t>forever</w:t>
      </w:r>
      <w:r w:rsidR="000311C9">
        <w:t>.</w:t>
      </w:r>
    </w:p>
    <w:p w:rsidR="000311C9" w:rsidRDefault="000311C9" w:rsidP="000311C9">
      <w:r>
        <w:t>Whether the East will gain by this eventuality or lose, can be disputed. More- over, it is the lookout of the East and of none else. But the Western Bloc should know it full well that there can be no dispute regarding the fact that such an eventuality will give a severe blow to her already tottering power and prestige in the world.</w:t>
      </w:r>
    </w:p>
    <w:p w:rsidR="000311C9" w:rsidRDefault="000311C9" w:rsidP="000311C9">
      <w:r>
        <w:t>*</w:t>
      </w:r>
    </w:p>
    <w:p w:rsidR="000311C9" w:rsidRDefault="000311C9" w:rsidP="000311C9">
      <w:r>
        <w:t xml:space="preserve">While we emphatically plead for sobriety and moderation in expressing opinions on matters of foreign policy, we cannot restrain ourselves from voicing the feelings of the people of Pakistan that they can neither allow the ruling coterie to ride roughshod over their sentiments on such vital issues nor allow them to pursue any policy other than that which is compatible with the </w:t>
      </w:r>
      <w:r w:rsidR="00425E65">
        <w:t>honor</w:t>
      </w:r>
      <w:r>
        <w:t xml:space="preserve"> and dignity of the country, which safeguards our ideology from all onslaughts and serves the best interests of Pakistan and the Muslim World and promotes the cause of world peace and human brother- hood.</w:t>
      </w:r>
    </w:p>
    <w:sectPr w:rsidR="00031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CB"/>
    <w:rsid w:val="000311C9"/>
    <w:rsid w:val="00425E65"/>
    <w:rsid w:val="00430C00"/>
    <w:rsid w:val="00945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2768"/>
  <w15:chartTrackingRefBased/>
  <w15:docId w15:val="{3B70CEDE-FA1D-45AE-82F3-8A764BCF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2025-02-27T07:24:00Z</dcterms:created>
  <dcterms:modified xsi:type="dcterms:W3CDTF">2025-02-27T10:52:00Z</dcterms:modified>
</cp:coreProperties>
</file>